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9F" w:rsidRDefault="000D179F" w:rsidP="000D179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6A4E">
        <w:rPr>
          <w:rFonts w:ascii="Times New Roman" w:hAnsi="Times New Roman" w:cs="Times New Roman"/>
          <w:sz w:val="28"/>
          <w:szCs w:val="28"/>
        </w:rPr>
        <w:t xml:space="preserve">Перечень проектов нормативных правовых актов администрации </w:t>
      </w:r>
      <w:proofErr w:type="spellStart"/>
      <w:r w:rsidRPr="007F6A4E">
        <w:rPr>
          <w:rFonts w:ascii="Times New Roman" w:hAnsi="Times New Roman" w:cs="Times New Roman"/>
          <w:sz w:val="28"/>
          <w:szCs w:val="28"/>
        </w:rPr>
        <w:t>Шебекинского</w:t>
      </w:r>
      <w:proofErr w:type="spellEnd"/>
      <w:r w:rsidRPr="007F6A4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0D179F" w:rsidRPr="007F6A4E" w:rsidRDefault="000D179F" w:rsidP="000D179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6A4E">
        <w:rPr>
          <w:rFonts w:ascii="Times New Roman" w:hAnsi="Times New Roman" w:cs="Times New Roman"/>
          <w:sz w:val="28"/>
          <w:szCs w:val="28"/>
        </w:rPr>
        <w:t xml:space="preserve"> по состоянию на 1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F6A4E">
        <w:rPr>
          <w:rFonts w:ascii="Times New Roman" w:hAnsi="Times New Roman" w:cs="Times New Roman"/>
          <w:sz w:val="28"/>
          <w:szCs w:val="28"/>
        </w:rPr>
        <w:t xml:space="preserve"> отчетного года.</w:t>
      </w:r>
    </w:p>
    <w:p w:rsidR="000D179F" w:rsidRPr="007F6A4E" w:rsidRDefault="000D179F" w:rsidP="000D179F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75"/>
        <w:gridCol w:w="14034"/>
      </w:tblGrid>
      <w:tr w:rsidR="000D179F" w:rsidRPr="007F6A4E" w:rsidTr="00BF4A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9F" w:rsidRPr="007F6A4E" w:rsidRDefault="000D179F" w:rsidP="00BF4A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6A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F6A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7F6A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9F" w:rsidRPr="007F6A4E" w:rsidRDefault="000D179F" w:rsidP="00BF4A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6A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Наименование проекта НПА </w:t>
            </w:r>
          </w:p>
        </w:tc>
      </w:tr>
    </w:tbl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4034"/>
      </w:tblGrid>
      <w:tr w:rsidR="000D179F" w:rsidRPr="00E87520" w:rsidTr="00BF4A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9F" w:rsidRPr="00E87520" w:rsidRDefault="000D179F" w:rsidP="00BF4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9F" w:rsidRPr="00E87520" w:rsidRDefault="000D179F" w:rsidP="00BF4AF0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lang w:eastAsia="ru-RU"/>
              </w:rPr>
            </w:pPr>
            <w:r w:rsidRPr="00E87520">
              <w:rPr>
                <w:rFonts w:ascii="Times New Roman" w:hAnsi="Times New Roman"/>
              </w:rPr>
              <w:t xml:space="preserve">Постановление администрации </w:t>
            </w:r>
            <w:proofErr w:type="spellStart"/>
            <w:r w:rsidRPr="00E87520">
              <w:rPr>
                <w:rFonts w:ascii="Times New Roman" w:hAnsi="Times New Roman"/>
              </w:rPr>
              <w:t>Шебекинского</w:t>
            </w:r>
            <w:proofErr w:type="spellEnd"/>
            <w:r w:rsidRPr="00E87520">
              <w:rPr>
                <w:rFonts w:ascii="Times New Roman" w:hAnsi="Times New Roman"/>
              </w:rPr>
              <w:t xml:space="preserve"> городского округа «</w:t>
            </w:r>
            <w:r w:rsidRPr="00E87520">
              <w:rPr>
                <w:rFonts w:ascii="yandex-sans" w:eastAsia="Times New Roman" w:hAnsi="yandex-sans" w:cs="Times New Roman"/>
                <w:lang w:eastAsia="ru-RU"/>
              </w:rPr>
              <w:t>Административный регламент по реализации органами местного самоуправления услуг, предоставляемых в рамках переданных полномочий предоставления государственной услуги «Организация выплаты ежемесячных денежных компенсаций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</w:tr>
      <w:tr w:rsidR="000D179F" w:rsidRPr="00E87520" w:rsidTr="00BF4A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9F" w:rsidRPr="00E87520" w:rsidRDefault="000D179F" w:rsidP="00BF4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520">
              <w:rPr>
                <w:rFonts w:ascii="Times New Roman" w:hAnsi="Times New Roman"/>
              </w:rPr>
              <w:t>2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9F" w:rsidRPr="00E87520" w:rsidRDefault="000D179F" w:rsidP="00BF4A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520">
              <w:rPr>
                <w:rFonts w:ascii="Times New Roman" w:hAnsi="Times New Roman"/>
              </w:rPr>
              <w:t xml:space="preserve">Постановление администрации </w:t>
            </w:r>
            <w:proofErr w:type="spellStart"/>
            <w:r w:rsidRPr="00E87520">
              <w:rPr>
                <w:rFonts w:ascii="Times New Roman" w:hAnsi="Times New Roman"/>
              </w:rPr>
              <w:t>Шебекинского</w:t>
            </w:r>
            <w:proofErr w:type="spellEnd"/>
            <w:r w:rsidRPr="00E87520">
              <w:rPr>
                <w:rFonts w:ascii="Times New Roman" w:hAnsi="Times New Roman"/>
              </w:rPr>
              <w:t xml:space="preserve"> городского округа «Об утверждении административного регламента по предоставлению муниципальной услуги «Предоставление информации об объектах учёта, содержащейся в реестре муниципального имущества»</w:t>
            </w:r>
          </w:p>
        </w:tc>
      </w:tr>
      <w:tr w:rsidR="000D179F" w:rsidRPr="00E87520" w:rsidTr="00BF4A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9F" w:rsidRPr="00E87520" w:rsidRDefault="000D179F" w:rsidP="00BF4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520">
              <w:rPr>
                <w:rFonts w:ascii="Times New Roman" w:hAnsi="Times New Roman"/>
              </w:rPr>
              <w:t>3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9F" w:rsidRPr="00E87520" w:rsidRDefault="000D179F" w:rsidP="00BF4A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520">
              <w:rPr>
                <w:rFonts w:ascii="Times New Roman" w:hAnsi="Times New Roman"/>
              </w:rPr>
              <w:t xml:space="preserve">Постановление администрации </w:t>
            </w:r>
            <w:proofErr w:type="spellStart"/>
            <w:r w:rsidRPr="00E87520">
              <w:rPr>
                <w:rFonts w:ascii="Times New Roman" w:hAnsi="Times New Roman"/>
              </w:rPr>
              <w:t>Шебекинского</w:t>
            </w:r>
            <w:proofErr w:type="spellEnd"/>
            <w:r w:rsidRPr="00E87520">
              <w:rPr>
                <w:rFonts w:ascii="Times New Roman" w:hAnsi="Times New Roman"/>
              </w:rPr>
              <w:t xml:space="preserve"> городского округа «Об утверждении административного регламента предоставления муниципальной услуги «Присвоение (подтверждение) спортивных разрядов «второй спортивный разряд», «третий спортивный разряд»</w:t>
            </w:r>
          </w:p>
        </w:tc>
      </w:tr>
      <w:tr w:rsidR="000D179F" w:rsidRPr="00E87520" w:rsidTr="00BF4A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9F" w:rsidRPr="00E87520" w:rsidRDefault="000D179F" w:rsidP="00BF4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520">
              <w:rPr>
                <w:rFonts w:ascii="Times New Roman" w:hAnsi="Times New Roman"/>
              </w:rPr>
              <w:t>4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9F" w:rsidRPr="00E87520" w:rsidRDefault="000D179F" w:rsidP="00BF4A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520">
              <w:rPr>
                <w:rFonts w:ascii="Times New Roman" w:hAnsi="Times New Roman"/>
              </w:rPr>
              <w:t xml:space="preserve">Постановление администрации </w:t>
            </w:r>
            <w:proofErr w:type="spellStart"/>
            <w:r w:rsidRPr="00E87520">
              <w:rPr>
                <w:rFonts w:ascii="Times New Roman" w:hAnsi="Times New Roman"/>
              </w:rPr>
              <w:t>Шебекинского</w:t>
            </w:r>
            <w:proofErr w:type="spellEnd"/>
            <w:r w:rsidRPr="00E87520">
              <w:rPr>
                <w:rFonts w:ascii="Times New Roman" w:hAnsi="Times New Roman"/>
              </w:rPr>
              <w:t xml:space="preserve"> городского округа «Об утверждении административного регламента предоставления муниципальной услуги «Присвоение квалификационных категорий спортивных судей «спортивный судья второй категории», «спортивный судья третьей категории»</w:t>
            </w:r>
          </w:p>
        </w:tc>
      </w:tr>
    </w:tbl>
    <w:p w:rsidR="008D5EDC" w:rsidRDefault="008D5EDC"/>
    <w:sectPr w:rsidR="008D5EDC" w:rsidSect="000D17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9F"/>
    <w:rsid w:val="000D179F"/>
    <w:rsid w:val="005C4A89"/>
    <w:rsid w:val="0071358E"/>
    <w:rsid w:val="008D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D1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D1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Bychkova</dc:creator>
  <cp:lastModifiedBy>Бочарникова_204</cp:lastModifiedBy>
  <cp:revision>2</cp:revision>
  <dcterms:created xsi:type="dcterms:W3CDTF">2023-09-19T09:38:00Z</dcterms:created>
  <dcterms:modified xsi:type="dcterms:W3CDTF">2023-09-19T09:38:00Z</dcterms:modified>
</cp:coreProperties>
</file>