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2" w:rsidRDefault="00BF1172" w:rsidP="00BF11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A4E">
        <w:rPr>
          <w:rFonts w:ascii="Times New Roman" w:hAnsi="Times New Roman" w:cs="Times New Roman"/>
          <w:sz w:val="28"/>
          <w:szCs w:val="28"/>
        </w:rPr>
        <w:t xml:space="preserve">Исчерпывающий перечень нормативных правовых актов администрации </w:t>
      </w:r>
      <w:proofErr w:type="spellStart"/>
      <w:r w:rsidRPr="007F6A4E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7F6A4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BF1172" w:rsidRPr="007F6A4E" w:rsidRDefault="00BF1172" w:rsidP="00BF11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6A4E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bookmarkEnd w:id="0"/>
    <w:p w:rsidR="00797937" w:rsidRDefault="00797937"/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00"/>
        <w:gridCol w:w="1702"/>
      </w:tblGrid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76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E76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766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7665">
              <w:rPr>
                <w:rFonts w:ascii="Times New Roman" w:hAnsi="Times New Roman" w:cs="Times New Roman"/>
                <w:b/>
              </w:rPr>
              <w:t>Вид и наименование НПА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7665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</w:tr>
      <w:tr w:rsidR="00BF1172" w:rsidRPr="002E7665" w:rsidTr="00023D3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 округа   «О предоставлении права льготного проезда учащимся образовательных организаций, расположенных на территории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54 от 22.01.2021 г.</w:t>
            </w:r>
          </w:p>
        </w:tc>
      </w:tr>
      <w:tr w:rsidR="00BF1172" w:rsidRPr="002E7665" w:rsidTr="00023D3F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 округа «О нормативе стоимости одного квадратного метра общей площади жилого помещения в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Шебекинском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 на первый квартал 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94 от 03.02.2021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 округа  «Об установлении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110 от 05.02.2021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от 6 июля 2016 года № 644 «О мерах социальной поддержки, предоставляемых  гражданам, обучающимся на условиях договора о целевом обучении в учреждениях высшего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200 от 19.02.2021 г.</w:t>
            </w:r>
          </w:p>
        </w:tc>
      </w:tr>
      <w:tr w:rsidR="00BF1172" w:rsidRPr="002E7665" w:rsidTr="00023D3F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pacing w:val="2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«</w:t>
            </w:r>
            <w:r w:rsidRPr="002E7665">
              <w:rPr>
                <w:rFonts w:ascii="Times New Roman" w:hAnsi="Times New Roman" w:cs="Times New Roman"/>
                <w:spacing w:val="2"/>
              </w:rPr>
              <w:t xml:space="preserve">Об утверждении порядков предоставления субсидий перевозчикам, осуществляющим регулярные перевозки по регулируемым тарифам, на возмещение недополученных доходов, связанных с перевозкой граждан льготной категории по единым социальным проездным билетам в электронной форме, студентов по электронным проездным билетам, учащимся образовательных организаций на территории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219 от 25.02.2021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2E76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357 от 25.03.2021</w:t>
            </w:r>
          </w:p>
        </w:tc>
      </w:tr>
      <w:tr w:rsidR="00BF1172" w:rsidRPr="002E7665" w:rsidTr="00023D3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от 12 декабря 2019 года № 2016 «</w:t>
            </w:r>
            <w:r w:rsidRPr="002E7665">
              <w:rPr>
                <w:rFonts w:ascii="Times New Roman" w:hAnsi="Times New Roman" w:cs="Times New Roman"/>
                <w:bCs/>
                <w:spacing w:val="2"/>
              </w:rPr>
              <w:t xml:space="preserve">О проведении паспортизации объектов социальной инфраструктуры и услуг в приоритетных сферах жизнедеятельности инвалидов и других маломобильных  групп населения в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2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2"/>
              </w:rPr>
              <w:t xml:space="preserve">  городском округе</w:t>
            </w:r>
            <w:r w:rsidRPr="002E7665">
              <w:rPr>
                <w:rFonts w:ascii="Times New Roman" w:hAnsi="Times New Roman" w:cs="Times New Roman"/>
                <w:spacing w:val="2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415 от 01.04.2021 г.</w:t>
            </w:r>
          </w:p>
        </w:tc>
      </w:tr>
      <w:tr w:rsidR="00BF1172" w:rsidRPr="002E7665" w:rsidTr="00023D3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447 от 14.04.2021 г.</w:t>
            </w:r>
          </w:p>
        </w:tc>
      </w:tr>
      <w:tr w:rsidR="00BF1172" w:rsidRPr="002E7665" w:rsidTr="00023D3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Порядка определения объема и условий предоставления из бюджета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субсидий на иные цели муниципальным бюджетным  и автономным учреждениям»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540 от 27.04.2021 г.</w:t>
            </w:r>
          </w:p>
        </w:tc>
      </w:tr>
      <w:tr w:rsidR="00BF1172" w:rsidRPr="002E7665" w:rsidTr="00023D3F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административных регламентов предоставления муниципальных услуг МКУ «Управление образования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579 от 30.04.2021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района от 9 августа 2016 года № 822 «Об утверждении административного регламента предоставления муниципальной услуги муниципальными бюджетными учреждениями дополнительного образования детскими школами искусств                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района»»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612 от 13.05.2021 г.</w:t>
            </w:r>
          </w:p>
        </w:tc>
      </w:tr>
      <w:tr w:rsidR="00BF1172" w:rsidRPr="002E7665" w:rsidTr="00023D3F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 порядке определения объема и предоставления субсидии из бюджета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 округа  автономным некоммерческим организациям, учредителем которых является администрация 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613 от 13.05.2021 г. </w:t>
            </w:r>
          </w:p>
        </w:tc>
      </w:tr>
      <w:tr w:rsidR="00BF1172" w:rsidRPr="002E7665" w:rsidTr="00023D3F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административного регламента предоставления муниципальной услуги «Заключение (изменение) договора социального найма жилого помещения муниципального жилищного фонда»»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622 от 14.05.2021 г.</w:t>
            </w:r>
          </w:p>
        </w:tc>
      </w:tr>
      <w:tr w:rsidR="00BF1172" w:rsidRPr="002E7665" w:rsidTr="00023D3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«О внесении изменений в постановление                                                       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 от 29 августа 2019 года № 1381 «Об утверждении Положения об организации досуга населения на территории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717 от 31.05.2021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16 апреля 2019 года № 449»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914 от 30.06.2021 г.</w:t>
            </w:r>
          </w:p>
        </w:tc>
      </w:tr>
      <w:tr w:rsidR="00BF1172" w:rsidRPr="002E7665" w:rsidTr="00023D3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района от 20 марта 2015 года № 422 «Об утверждении административного регламента  сопровождения инвестиционных проектов  по принципу «Одно окно»»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975 от 15.07.2021 г.</w:t>
            </w:r>
          </w:p>
        </w:tc>
      </w:tr>
      <w:tr w:rsidR="00BF1172" w:rsidRPr="002E7665" w:rsidTr="00023D3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предоставлении льгот на проезд при осуществлении регулярных перевозок по муниципальным и пригородным (межмуниципальным) маршрутам на территории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1005 от 23.07.2021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Положения о порядке принятия решения о сносе и осуществлении сноса самовольных построек на территории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в административном порядке»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1017 от 27.07.2021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Порядке установления причин нарушения законодательства о градостроительной деятельности на территории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1035 от 02.08.2021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5 августа 2019 года № 1199 «Об учреждении ежегодных стипендий главы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молодёжному активу»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1141 от 18.08.2021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порядка подготовки документации по планировке территории применительно к территории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округа, принятия решения об утверждении такой документации, внесения изменений в такую документацию, отмены такой документации  или ее отдельных частей, признания отдельных частей такой документации не подлежащими применению»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1151 от 20.08.2021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нормативе стоимости одного квадратного метра                                                                общей площади жилого помещения в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городском округе на III квартал 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1306 от 23.09.2021 г.</w:t>
            </w:r>
          </w:p>
        </w:tc>
      </w:tr>
      <w:tr w:rsidR="00BF1172" w:rsidRPr="002E7665" w:rsidTr="00023D3F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</w:t>
            </w:r>
            <w:r w:rsidRPr="002E7665">
              <w:rPr>
                <w:rFonts w:ascii="Times New Roman" w:hAnsi="Times New Roman" w:cs="Times New Roman"/>
                <w:spacing w:val="2"/>
              </w:rPr>
              <w:t xml:space="preserve">О внесении изменений в постановление  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spacing w:val="2"/>
              </w:rPr>
              <w:t xml:space="preserve"> городского округа от 22 мая 2019 года № 697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1428 от 08.10.2021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административного регламента предоставления муниципальной услуги»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1429 от 08.10.2021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района от 29 ноября 2018 года № 1202  «Об утверждении Порядка взаимодействия и координации деятельности структурных подразделений администрации муниципального района «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район и город Шебекино» Белгородской </w:t>
            </w:r>
            <w:r w:rsidRPr="002E7665">
              <w:rPr>
                <w:rFonts w:ascii="Times New Roman" w:hAnsi="Times New Roman" w:cs="Times New Roman"/>
                <w:bCs/>
                <w:spacing w:val="3"/>
              </w:rPr>
              <w:lastRenderedPageBreak/>
              <w:t xml:space="preserve">области при подготовке   и реализации проектов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муниципально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- частного партнерства»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1447 от 11.10.2021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признании утратившим силу постановления 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23 ноября 2020 года № 1474 «Об утверждении административного регламента исполнения муниципальной функции «Осуществление муниципального земельного контроля  за использованием земель на территории 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1469 от 15.10.2021 г.</w:t>
            </w:r>
          </w:p>
        </w:tc>
      </w:tr>
      <w:tr w:rsidR="00BF1172" w:rsidRPr="002E7665" w:rsidTr="00023D3F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3 июля 2019 года № 1004»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1503 от 20.10.2021 г.</w:t>
            </w:r>
          </w:p>
        </w:tc>
      </w:tr>
      <w:tr w:rsidR="00BF1172" w:rsidRPr="002E7665" w:rsidTr="00023D3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определении уполномоченным органом по реализации положений Порядка, утвержденного постановлением Правительства Белгородской области от 24 декабря 2007 года № 306-пп «О порядке осуществления  выплаты ежемесячных пособий отдельным  категориям граждан»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1522 от 25.10.2021 г.</w:t>
            </w:r>
          </w:p>
        </w:tc>
      </w:tr>
      <w:tr w:rsidR="00BF1172" w:rsidRPr="002E7665" w:rsidTr="00023D3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муниципального района «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район и город Шебекино» от 9 августа 2018 года № 867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1534 от 25.10.2021 г.</w:t>
            </w:r>
          </w:p>
        </w:tc>
      </w:tr>
      <w:tr w:rsidR="00BF1172" w:rsidRPr="002E7665" w:rsidTr="00023D3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</w:t>
            </w:r>
            <w:r w:rsidRPr="002E7665">
              <w:rPr>
                <w:rFonts w:ascii="Times New Roman" w:hAnsi="Times New Roman" w:cs="Times New Roman"/>
              </w:rPr>
              <w:t xml:space="preserve">О нормативе стоимости одного квадратного метра                                                                общей площади жилого помещения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 городском округе на </w:t>
            </w:r>
            <w:r w:rsidRPr="002E7665">
              <w:rPr>
                <w:rFonts w:ascii="Times New Roman" w:hAnsi="Times New Roman" w:cs="Times New Roman"/>
                <w:lang w:val="en-US"/>
              </w:rPr>
              <w:t>IV</w:t>
            </w:r>
            <w:r w:rsidRPr="002E7665">
              <w:rPr>
                <w:rFonts w:ascii="Times New Roman" w:hAnsi="Times New Roman" w:cs="Times New Roman"/>
              </w:rPr>
              <w:t xml:space="preserve"> квартал 2021 года</w:t>
            </w:r>
            <w:r w:rsidRPr="002E7665">
              <w:rPr>
                <w:rFonts w:ascii="Times New Roman" w:hAnsi="Times New Roman" w:cs="Times New Roman"/>
                <w:bCs/>
                <w:spacing w:val="3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1648 от 24.11.2021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1695 от 02.12.2021 г.</w:t>
            </w:r>
          </w:p>
        </w:tc>
      </w:tr>
      <w:tr w:rsidR="00BF1172" w:rsidRPr="002E7665" w:rsidTr="00023D3F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1874 от 27.12.2021 г.</w:t>
            </w:r>
          </w:p>
        </w:tc>
      </w:tr>
      <w:tr w:rsidR="00BF1172" w:rsidRPr="002E7665" w:rsidTr="00023D3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постановления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25 июня 2020 года № 805»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 от 14.01.2022 г.</w:t>
            </w:r>
          </w:p>
        </w:tc>
      </w:tr>
      <w:tr w:rsidR="00BF1172" w:rsidRPr="002E7665" w:rsidTr="00023D3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нормативе стоимости одного квадратного метра общей площади жилого помещения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 округе на I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34 от 20.01.2022 г.</w:t>
            </w:r>
          </w:p>
        </w:tc>
      </w:tr>
      <w:tr w:rsidR="00BF1172" w:rsidRPr="002E7665" w:rsidTr="00023D3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 декабря 2021 года № 95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 от 17.02.2022 г.</w:t>
            </w:r>
          </w:p>
        </w:tc>
      </w:tr>
      <w:tr w:rsidR="00BF1172" w:rsidRPr="002E7665" w:rsidTr="00023D3F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26 ноября 2018 года № 58 «Об установлении налога на имущество физических лиц с 2019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 от 17.02.2022 г.</w:t>
            </w:r>
          </w:p>
        </w:tc>
      </w:tr>
      <w:tr w:rsidR="00BF1172" w:rsidRPr="002E7665" w:rsidTr="00023D3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Положения о муниципальном контроле в области охраны 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 от 17.02.2022 г.</w:t>
            </w:r>
          </w:p>
        </w:tc>
      </w:tr>
      <w:tr w:rsidR="00BF1172" w:rsidRPr="002E7665" w:rsidTr="00023D3F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отчете начальника ОМВД России по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Шебекинскому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городскому округу об итогах оперативно-служебной деятельности ОМВД России по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Шебекинскому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городскому округу за 2021 год и истекший период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12 от 31.03.2022 г.</w:t>
            </w:r>
          </w:p>
        </w:tc>
      </w:tr>
      <w:tr w:rsidR="00BF1172" w:rsidRPr="002E7665" w:rsidTr="00023D3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об Общественной палате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24 января 2019 года № 35 «О создании Общественной палаты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 от 31.03.2022 г.</w:t>
            </w:r>
          </w:p>
        </w:tc>
      </w:tr>
      <w:tr w:rsidR="00BF1172" w:rsidRPr="002E7665" w:rsidTr="00023D3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предложении передать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 от 31.03.2022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предложении принять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 от 31.03.2022 г.</w:t>
            </w:r>
          </w:p>
        </w:tc>
      </w:tr>
      <w:tr w:rsidR="00BF1172" w:rsidRPr="002E7665" w:rsidTr="00023D3F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предложении принять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 от 31.03.2022 г.</w:t>
            </w:r>
          </w:p>
        </w:tc>
      </w:tr>
      <w:tr w:rsidR="00BF1172" w:rsidRPr="002E7665" w:rsidTr="00023D3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границ территориального общественного самоуправления «</w:t>
            </w:r>
            <w:proofErr w:type="spellStart"/>
            <w:r w:rsidRPr="002E7665">
              <w:rPr>
                <w:rFonts w:ascii="Times New Roman" w:hAnsi="Times New Roman" w:cs="Times New Roman"/>
              </w:rPr>
              <w:t>Устинский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17 от 31.03.2022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плана работы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второй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 от 31.03.2022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стоимости одного квадратного метра общей площади жилого помещения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 округе на первое полугодие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314 от 01.03.2022 г.</w:t>
            </w:r>
          </w:p>
        </w:tc>
      </w:tr>
      <w:tr w:rsidR="00BF1172" w:rsidRPr="002E7665" w:rsidTr="00023D3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изменении в 2022 году существенных условий контрактов на поставку товаров, работ, услуг, заключенных для обеспечения муниципальных нужд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444 от 22.03.2022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постановления </w:t>
            </w:r>
            <w:proofErr w:type="spellStart"/>
            <w:r w:rsidRPr="002E7665">
              <w:rPr>
                <w:rFonts w:ascii="Times New Roman" w:hAnsi="Times New Roman" w:cs="Times New Roman"/>
              </w:rPr>
              <w:t>Белоколодезянского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сельского поселения муниципального района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район и город Шебекино от 09.09.02016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478 от 28.03.2022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подготовке проекта внесения изменений в местные нормативы градостроительного проектирования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488 от 29.03.2022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отчета об исполнении бюджета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за 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19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мерах дополнительной социальной поддержки семей военнослужащих, лиц, проходивших службу в войсках национальной гвардии Российской Федерации, погибших в ходе проведения специальной военной операции на территориях Донецкой Народной Республики, Луганской Народной Республики и Украины, проживающих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21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 декабря 2021 года № 95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22 от 28.04.2022 г.</w:t>
            </w:r>
          </w:p>
        </w:tc>
      </w:tr>
      <w:tr w:rsidR="00BF1172" w:rsidRPr="002E7665" w:rsidTr="00023D3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контроле в области охраны 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17 февраля 2022 года № 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24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лесном контроле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25 ноября 2021 года № 87»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26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утвержденное </w:t>
            </w:r>
            <w:r w:rsidRPr="002E7665">
              <w:rPr>
                <w:rFonts w:ascii="Times New Roman" w:hAnsi="Times New Roman" w:cs="Times New Roman"/>
              </w:rPr>
              <w:lastRenderedPageBreak/>
              <w:t xml:space="preserve">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 декабря 2021 года № 106»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28 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Правила благоустройства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Белгородской области, утвержденные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26 декабря 2018 года № 120»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32 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мерах поддержки в сфере земельных отношений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35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количества и перечня частей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которым должны соответствовать территориальные группы списка кандидатов избирательного объединения на выборах депутатов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36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Устав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37 от 28.04.2022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1025 от 29.06.2022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по увековечению памяти выдающихся граждан и исторических событий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28 ноября 2019 года № 222»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45 от 30.06.2022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III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1126 от 14.07.2022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1147 от 22.07.2022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местные нормативы градостроительного проектирования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утвержденные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29 апреля 2021 года № 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52 от 25.08.2022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Положения об обязательном экземпляре документов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56 от 25.08.2022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некоторых постановлений администрации муниципального района «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район и город Шебекино»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1265 от 15.08.2022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1321 от 25.08.2022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1361 от 02.09.2022г.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проведении частичной мобилизации на территории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1464 от 21.09.2022г.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30 апреля 2021 года № 579 «Об утверждении административных регламентов предоставления </w:t>
            </w:r>
            <w:r w:rsidRPr="002E7665">
              <w:rPr>
                <w:rFonts w:ascii="Times New Roman" w:hAnsi="Times New Roman" w:cs="Times New Roman"/>
              </w:rPr>
              <w:lastRenderedPageBreak/>
              <w:t xml:space="preserve">муниципальных услуг МКУ «Управление образования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1532 от 03.10.2022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E7665">
              <w:rPr>
                <w:rFonts w:ascii="Times New Roman" w:hAnsi="Times New Roman" w:cs="Times New Roman"/>
              </w:rPr>
              <w:t>IVквартал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1580 от 14.10.2022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2023 год и на плановый период 2024 и 2025 годов (первое чтение)»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72 от 24.11.2022г.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 декабря 2021 года № 95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73 от 24.11.2022г.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определения цены продажи земельных участков, находящихся в муниципальной собственности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 предоставляемых без проведения торгов, утвержденный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02 декабря 2020 года № 69»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75 от 24.11.2022г.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определения размера арендной платы, а также порядок, условий и сроков внесения арендной платы за земельные участки, находящиеся в муниципальной собственности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 городского округа, предоставленные в аренду без торгов, утвержденный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17 октября 2019 года № 208»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76 от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24.11.2022г.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организации и проведения публичных слушаний, общественных обсуждений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 округе, утвержденный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28 февраля 2019 года № 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77 от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24.11.2022г.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18 ноября 2019 года № 1861 «Об утверждении порядка предоставления субсидий из бюджета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некоммерческим организациям на реализацию социально значимых проектов»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1648 от 02.11.2022г.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pBdr>
                <w:between w:val="single" w:sz="4" w:space="1" w:color="auto"/>
              </w:pBd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административных регламентов                      по предоставлению муниципальных услуг  комитетом АПК и природопользования 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1693 от 11.11.2022г.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2023 год и на плановый период 2024 и 2025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78  от 22.12.2022г.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мерах поддержки в сфере имущественных и земельных отношений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79 от 22.12.2022г.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</w:t>
            </w:r>
            <w:r w:rsidRPr="002E7665">
              <w:rPr>
                <w:rFonts w:ascii="Times New Roman" w:hAnsi="Times New Roman" w:cs="Times New Roman"/>
              </w:rPr>
              <w:br/>
              <w:t xml:space="preserve">по предоставлению муниципальной услуги: </w:t>
            </w:r>
            <w:proofErr w:type="gramStart"/>
            <w:r w:rsidRPr="002E7665">
              <w:rPr>
                <w:rFonts w:ascii="Times New Roman" w:hAnsi="Times New Roman" w:cs="Times New Roman"/>
              </w:rPr>
              <w:t xml:space="preserve">«Направление уведомления о соответствии указанных в уведомлении </w:t>
            </w:r>
            <w:r w:rsidRPr="002E7665">
              <w:rPr>
                <w:rFonts w:ascii="Times New Roman" w:hAnsi="Times New Roman" w:cs="Times New Roman"/>
              </w:rPr>
              <w:br/>
      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1782 от 05.12.2022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1823 от 08.12.2022 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аннулирование такого разрешения»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1824 от 09.12.2022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</w:t>
            </w:r>
            <w:r w:rsidRPr="002E7665">
              <w:rPr>
                <w:rFonts w:ascii="Times New Roman" w:hAnsi="Times New Roman" w:cs="Times New Roman"/>
              </w:rPr>
              <w:lastRenderedPageBreak/>
              <w:t xml:space="preserve">предоставлению муниципальной услуги: «Предоставление разрешений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объектов, расположенных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 xml:space="preserve">№ 1850 от </w:t>
            </w:r>
            <w:r w:rsidRPr="002E7665">
              <w:rPr>
                <w:rFonts w:ascii="Times New Roman" w:hAnsi="Times New Roman" w:cs="Times New Roman"/>
              </w:rPr>
              <w:lastRenderedPageBreak/>
              <w:t>13.12.2022г.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Положения о порядке организации присмотра и ухода за детьми в группах продленного дня в муниципальных бюджетных общеобразовательных организациях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взимания платы с родителей (законных представителей) за присмотр и уход за детьми в группах продленного дня»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1852 от 13.12.2022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</w:t>
            </w:r>
            <w:r w:rsidRPr="002E7665">
              <w:rPr>
                <w:rFonts w:ascii="Times New Roman" w:hAnsi="Times New Roman" w:cs="Times New Roman"/>
              </w:rPr>
              <w:br/>
              <w:t xml:space="preserve">по предоставлению муниципальной услуги: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1881 от 21.12.2022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</w:t>
            </w:r>
            <w:r w:rsidRPr="002E7665">
              <w:rPr>
                <w:rFonts w:ascii="Times New Roman" w:hAnsi="Times New Roman" w:cs="Times New Roman"/>
                <w:bCs/>
              </w:rPr>
      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</w:t>
            </w:r>
            <w:r w:rsidRPr="002E7665">
              <w:rPr>
                <w:rFonts w:ascii="Times New Roman" w:hAnsi="Times New Roman" w:cs="Times New Roman"/>
              </w:rPr>
              <w:t>земельных участков и установления сервитутов»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1894 от 22.12.2022г.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8 декабря 2022 года  № 1823</w:t>
            </w:r>
            <w:r w:rsidRPr="002E7665">
              <w:t xml:space="preserve"> </w:t>
            </w:r>
            <w:r w:rsidRPr="002E7665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48 от 23.01.2023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3 октября 2022 года  № 1532»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66 от 27.01.2023 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</w:t>
            </w:r>
            <w:proofErr w:type="gramStart"/>
            <w:r w:rsidRPr="002E7665">
              <w:rPr>
                <w:rFonts w:ascii="Times New Roman" w:hAnsi="Times New Roman" w:cs="Times New Roman"/>
              </w:rPr>
              <w:t>в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административные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регламенты предоставления государственных и муниципальных услуг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65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27.01.2023г.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услуги: «Установка информационной вывески, согласование </w:t>
            </w:r>
            <w:proofErr w:type="gramStart"/>
            <w:r w:rsidRPr="002E7665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размещения вывески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53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26.01.2023 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«Выдача градостроительного плана земельного участка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аннулирование такого разрешения»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 от 11.01.2023 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услуги: «Выдача разрешения на ввод объекта в эксплуатацию»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 от 11.01.2023г.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признании утратившим силу постановления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21 апреля 2020 года № 560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«Организация предоставления гражданам субсидий на оплату жилого помещения и коммунальных услуг»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100 от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 02.02.2023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Порядка осуществления денежных выплат руководителям территориальных общественных самоуправлений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106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02.02.2023 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136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08.02.2023г.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</w:t>
            </w:r>
            <w:r w:rsidRPr="002E7665">
              <w:rPr>
                <w:rFonts w:ascii="Times New Roman" w:hAnsi="Times New Roman" w:cs="Times New Roman"/>
              </w:rPr>
              <w:lastRenderedPageBreak/>
              <w:t>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 xml:space="preserve">№ 155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14.02.2023 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15 октября 2019 года № 1636 «Об утверждении положения о предоставлении на конкурсной основе грантов в форме субсидий из бюджета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субъектам малого и среднего предпринимательства на реализацию </w:t>
            </w:r>
            <w:proofErr w:type="gramStart"/>
            <w:r w:rsidRPr="002E7665">
              <w:rPr>
                <w:rFonts w:ascii="Times New Roman" w:hAnsi="Times New Roman" w:cs="Times New Roman"/>
              </w:rPr>
              <w:t>бизнес-проектов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в приоритетных видах предпринимательской деятельности»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191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21.02.2023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отдельные решения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6  от 09.02.2023г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услуги: «Перевод жилого помещения в нежилое помещение и нежилого помещения в жилое помещение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263  от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03.03.2023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305 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15.03.2023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5 октября 2020 года № 1257 «Об утверждении Прейскуранта цен на платные услуги, оказываемые юридическим и физическим лицам муниципальным автономным учреждением «Ледовая арена»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318 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17.03.2023г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339 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22.03.2023 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399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28.03.2023 г.</w:t>
            </w:r>
          </w:p>
        </w:tc>
      </w:tr>
      <w:tr w:rsidR="00BF1172" w:rsidRPr="002E7665" w:rsidTr="00023D3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</w:t>
            </w:r>
            <w:r w:rsidRPr="002E7665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2E7665">
              <w:rPr>
                <w:rFonts w:ascii="Times New Roman" w:hAnsi="Times New Roman" w:cs="Times New Roman"/>
                <w:color w:val="000000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  <w:r w:rsidRPr="002E7665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по предоставлению муниципальной </w:t>
            </w:r>
            <w:proofErr w:type="spellStart"/>
            <w:r w:rsidRPr="002E7665">
              <w:rPr>
                <w:rFonts w:ascii="Times New Roman" w:hAnsi="Times New Roman" w:cs="Times New Roman"/>
                <w:bCs/>
              </w:rPr>
              <w:t>услуги</w:t>
            </w:r>
            <w:proofErr w:type="gramStart"/>
            <w:r w:rsidRPr="002E7665">
              <w:rPr>
                <w:rFonts w:ascii="Times New Roman" w:hAnsi="Times New Roman" w:cs="Times New Roman"/>
                <w:bCs/>
              </w:rPr>
              <w:t>:«</w:t>
            </w:r>
            <w:proofErr w:type="gramEnd"/>
            <w:r w:rsidRPr="002E7665">
              <w:rPr>
                <w:rFonts w:ascii="Times New Roman" w:hAnsi="Times New Roman" w:cs="Times New Roman"/>
                <w:bCs/>
              </w:rPr>
              <w:t>Предоставление</w:t>
            </w:r>
            <w:proofErr w:type="spellEnd"/>
            <w:r w:rsidRPr="002E7665">
              <w:rPr>
                <w:rFonts w:ascii="Times New Roman" w:hAnsi="Times New Roman" w:cs="Times New Roman"/>
                <w:bCs/>
              </w:rPr>
              <w:t xml:space="preserve"> разрешений на осуществление земляных работ»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665">
              <w:rPr>
                <w:rFonts w:ascii="Times New Roman" w:hAnsi="Times New Roman" w:cs="Times New Roman"/>
                <w:color w:val="000000"/>
              </w:rPr>
              <w:t>№ 400 от 28.03.2023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22 января 2015 года №32 «Об образовании Совета промышленников и предпринимателей при главе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416 от 30.03.2023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425 от 31.03.2023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«Запись на </w:t>
            </w:r>
            <w:proofErr w:type="gramStart"/>
            <w:r w:rsidRPr="002E7665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по дополнительной общеобразовательной программе»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426 от 31.03.2023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бюджетном устройстве и  бюджетном процессе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 городском округе,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 от 16 ноября 2018 года № 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22.12.2022 года № 78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2023 год и на плановый период 2024 и </w:t>
            </w:r>
            <w:r w:rsidRPr="002E7665">
              <w:rPr>
                <w:rFonts w:ascii="Times New Roman" w:hAnsi="Times New Roman" w:cs="Times New Roman"/>
              </w:rPr>
              <w:lastRenderedPageBreak/>
              <w:t>2025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11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28 апреля 2022 года № 35 «О мерах поддержки в сфере земельных отношений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12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старостах сельских населенных пунктов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29 августа 2019 года № 199»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18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25 ноября 2021 года № 86 «Об утверждении Положения о муниципальном жилищном контроле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22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25 ноября 2021 года № 87 «Об утверждении Положения о муниципальном лесном контроле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23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25 ноября 2021 года № 88 «Об утверждении Положения о муниципальном земельном контроле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24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 декабря 2021 года № 106 «Об утверждении Положения 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25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 декабря 2021 года № 107 «Об утверждении Положения о муниципальном контроле в сфере благоустройства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26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17 февраля 2022 года № 4 «Об утверждении Положения о муниципальном контроле в области использования особо охраняемых природных территорий местного значения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27  от 30.03.2023г.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округа от 13 мая 2021 г. № 613»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472  от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07.04.2023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административные регламенты предоставления муниципальных услуг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490 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12.04.2023 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26 ноября 2018 года № 59 «Об установлении земельного налога с 2019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30  от 27.04.2023г.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26 ноября 2018 года № 58 «Об установлении налога на имущество физических лиц с 2019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31  от 27.04.2023г.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организации и проведения публичных слушаний, общественных обсуждений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 округе, утвержденный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28 февраля 2019 года № 44 «О внесении изменений в Порядок организации и проведения публичных слушаний, общественных обсуждений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 округе, утвержденный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28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февраля 2019 года № 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34  от 27.04.2023г.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</w:t>
            </w:r>
            <w:r w:rsidRPr="002E7665">
              <w:rPr>
                <w:rFonts w:ascii="Times New Roman" w:hAnsi="Times New Roman" w:cs="Times New Roman"/>
              </w:rPr>
              <w:lastRenderedPageBreak/>
              <w:t xml:space="preserve">городского округа от 24.01.2019 года № 34 «О представлении гражданами, претендующими на замещение должности главы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 xml:space="preserve">№ 37  от </w:t>
            </w:r>
            <w:r w:rsidRPr="002E7665">
              <w:rPr>
                <w:rFonts w:ascii="Times New Roman" w:hAnsi="Times New Roman" w:cs="Times New Roman"/>
              </w:rPr>
              <w:lastRenderedPageBreak/>
              <w:t>27.04.2023г.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22.12.2022 года № 78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2023 год и на плановый период 2024 и 2025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42 от 30.06.2023г.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28 апреля 2022 года № 35 «О мерах поддержки в сфере земельных отношений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43 от 30.06.2023г.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района и города Шебекино от 11 января 2000 года № 6 «О доплате к государственной пенсии лицам, замещавшим должности в органах муниципальной власти и управления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района и проживающим на территории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46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30.06.2023г.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пенсионном обеспечении лиц, замещавших муниципальные должности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и лиц, замещавших должности муниципальной службы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47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30.06.2023г.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23.12.2021 года № 107 «Об утверждении Положения о муниципальном контроле в сфере благоустройства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48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30.06.2023г.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услуги: «Согласование проведения переустройства и (или) перепланировки помещения в многоквартирном доме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751 от 30.06.2023г.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(детский сады)»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832 от 01.08.2023г.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4 июля 2023 года № 753»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804 от 24.07.2023г.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799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24.07.2023г.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 нуждающихся в жилых помещениях»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786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19.07.2023г.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средней рыночной стоимости одного квадратного метра общей площади жилого помещения в целях обеспечения жильем отдельных категорий граждан на 2 полугодие 2023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788 от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19.07.2023г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III квартал 2023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787 от 19.07.2023г.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«Прием заявлений о зачислении в муниципальные общеобразовательные организации, реализующие </w:t>
            </w:r>
            <w:r w:rsidRPr="002E7665">
              <w:rPr>
                <w:rFonts w:ascii="Times New Roman" w:hAnsi="Times New Roman" w:cs="Times New Roman"/>
              </w:rPr>
              <w:lastRenderedPageBreak/>
              <w:t xml:space="preserve">программы общего образования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923 от 25.08.2023г.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919 от 24.08.2023г.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876 от 14.08.2023г.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положения о премировании (материальном поощрении) выпускников общеобразовательных организаций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награжденных медалью «За особые успехи в учении»»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930 от 25.08.2023г.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определения размера арендной платы, а также порядок, условий и сроков внесения арендной платы за земельные участки, находящиеся в муниципальной собственности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предоставленные в аренду без торгов, утвержденный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17 октября 2019 года№ 208»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51 от 31.08.2023г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отдельные решения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54 от 31.08.2023г.                                                                                                       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««Об утверждении Порядка организации сбора, накопления, транспортирования, хранения и обезвреживания отработанных ртутьсодержащих ламп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1065 от 25.09.2023г.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983 от 13.09.2023г.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984 от 13.09.2023г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985 от 13.09.2023г.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986 от 13.09.2023г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организации и проведения публичных слушаний, общественных обсуждений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 округе, утвержденный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28 февраля 2019 года № 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72 от 28.09.2023г.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26 апреля 2019 года № 131 «Об утверждении Положения 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 xml:space="preserve">о системе наград и поощрений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№ 75</w:t>
            </w:r>
          </w:p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от 28.09.2023г.                                                                                                       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1151 от 09.10.2023г.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установлении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на IV квартал 2023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1152 от 09.10.2023г.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порядка выдвижения, внесения, обсуждения, рассмотрения инициативных проектов, выдвигаемых для получения финансовой поддержки за счет средств межбюджетных трансфертов из бюджета Белгородской области, а также проведения их конкурсного отбора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81 от 26.10.2023г.</w:t>
            </w:r>
          </w:p>
          <w:p w:rsidR="00BF1172" w:rsidRPr="002E7665" w:rsidRDefault="00BF1172" w:rsidP="0002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22.12.2022 года № 78 «О бюджете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2023 год и на плановый период 2024 и 2025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№ 76 от 26.10.2023г.                                                                                                       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Перечня и тарифов на платные услуги, предоставляемые </w:t>
            </w:r>
            <w:proofErr w:type="gramStart"/>
            <w:r w:rsidRPr="002E7665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665">
              <w:rPr>
                <w:rFonts w:ascii="Times New Roman" w:hAnsi="Times New Roman" w:cs="Times New Roman"/>
              </w:rPr>
              <w:t>бюджетнымучреждением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культуры «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историко-художественный музей»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1387 от 24.11.2023г.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программы профилактики рисков причинения вреда (ущерба) охраняемым  законом  ценностям при проведении муниципального контроля в сфере  благоустройства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на 2024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1351 от 17.11.2023г.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«Постановка на учет граждан, имеющих трех и более детей, в качестве лиц, имеющих право на предоставление земельных участков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 w:rsidRPr="002E7665">
              <w:rPr>
                <w:rFonts w:ascii="Times New Roman" w:hAnsi="Times New Roman" w:cs="Times New Roman"/>
              </w:rPr>
              <w:t>округав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собственность бесплатно»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1560 от 19.12.2023г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муниципального лесного контроля на 2024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1542 от 18.12.2023г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городском округе на 2024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1536 от 13.12.2023г.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подготовке проекта о внесении изменений в правила землепользования и застройки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1520 от 12.12.2023г.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                                  предоставления муниципальной услуги «Выдача разрешений на право вырубки зеленых насаждений на территории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№ 1539 от 13.12.2023г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26 ноября 2018 года № 58 «Об установлении налога на имущество физических лиц с 2019 года»»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05.12.2023г. №84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от 23 декабря 2021 года № 106»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05.12.2023г. №86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лесном контроле в границах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 округа, утвержденное решением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2E7665">
              <w:rPr>
                <w:rFonts w:ascii="Times New Roman" w:hAnsi="Times New Roman" w:cs="Times New Roman"/>
              </w:rPr>
              <w:lastRenderedPageBreak/>
              <w:t>от 25 ноября 2021 года № 87»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05.12.2023г. №87</w:t>
            </w:r>
          </w:p>
        </w:tc>
      </w:tr>
      <w:tr w:rsidR="00BF1172" w:rsidRPr="002E7665" w:rsidTr="00023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2E7665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2E7665">
              <w:rPr>
                <w:rFonts w:ascii="Times New Roman" w:hAnsi="Times New Roman" w:cs="Times New Roman"/>
              </w:rPr>
              <w:t xml:space="preserve"> силу некоторых решений Совета депутатов </w:t>
            </w:r>
            <w:proofErr w:type="spellStart"/>
            <w:r w:rsidRPr="002E766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2E766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2" w:rsidRPr="002E7665" w:rsidRDefault="00BF1172" w:rsidP="00023D3F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665">
              <w:rPr>
                <w:rFonts w:ascii="Times New Roman" w:hAnsi="Times New Roman" w:cs="Times New Roman"/>
              </w:rPr>
              <w:t>05.12.2023г. №88</w:t>
            </w:r>
          </w:p>
        </w:tc>
      </w:tr>
    </w:tbl>
    <w:p w:rsidR="00BF1172" w:rsidRDefault="00BF1172"/>
    <w:sectPr w:rsidR="00BF1172" w:rsidSect="00BF11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2"/>
    <w:rsid w:val="00735D32"/>
    <w:rsid w:val="00797937"/>
    <w:rsid w:val="00B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7206</Words>
  <Characters>41079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Бочарникова_204</cp:lastModifiedBy>
  <cp:revision>2</cp:revision>
  <dcterms:created xsi:type="dcterms:W3CDTF">2024-01-30T09:35:00Z</dcterms:created>
  <dcterms:modified xsi:type="dcterms:W3CDTF">2024-01-30T09:35:00Z</dcterms:modified>
</cp:coreProperties>
</file>