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D9" w:rsidRDefault="00A31DD9" w:rsidP="00A31DD9">
      <w:pPr>
        <w:pStyle w:val="a3"/>
      </w:pPr>
      <w:r w:rsidRPr="00082290">
        <w:rPr>
          <w:noProof/>
        </w:rPr>
        <w:drawing>
          <wp:inline distT="0" distB="0" distL="0" distR="0" wp14:anchorId="5D5A48F8" wp14:editId="6BAE3AB1">
            <wp:extent cx="19812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A31DD9" w:rsidRDefault="00A31DD9" w:rsidP="00A31DD9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A31DD9" w:rsidRDefault="00A31DD9" w:rsidP="00A31DD9">
      <w:pPr>
        <w:pStyle w:val="a3"/>
      </w:pPr>
    </w:p>
    <w:p w:rsidR="00A31DD9" w:rsidRPr="008E2896" w:rsidRDefault="00A31DD9" w:rsidP="00A31DD9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A31DD9" w:rsidRPr="006226C7" w:rsidRDefault="00A31DD9" w:rsidP="00A31DD9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A31DD9" w:rsidRDefault="00A31DD9" w:rsidP="00A31DD9">
      <w:pPr>
        <w:rPr>
          <w:rStyle w:val="a5"/>
          <w:i w:val="0"/>
          <w:color w:val="0000FF"/>
          <w:sz w:val="28"/>
        </w:rPr>
      </w:pPr>
    </w:p>
    <w:p w:rsidR="00A31DD9" w:rsidRDefault="00A31DD9" w:rsidP="00A31DD9">
      <w:pPr>
        <w:jc w:val="center"/>
        <w:rPr>
          <w:b/>
          <w:color w:val="1C82D6"/>
          <w:sz w:val="32"/>
          <w:szCs w:val="26"/>
        </w:rPr>
      </w:pPr>
    </w:p>
    <w:p w:rsidR="00132792" w:rsidRDefault="002315D3" w:rsidP="00002E15">
      <w:pPr>
        <w:jc w:val="center"/>
        <w:rPr>
          <w:b/>
          <w:color w:val="1C82D6"/>
          <w:sz w:val="32"/>
          <w:szCs w:val="31"/>
        </w:rPr>
      </w:pPr>
      <w:r>
        <w:rPr>
          <w:b/>
          <w:color w:val="1C82D6"/>
          <w:sz w:val="32"/>
          <w:szCs w:val="31"/>
        </w:rPr>
        <w:t xml:space="preserve">Белгородский </w:t>
      </w:r>
      <w:proofErr w:type="spellStart"/>
      <w:r>
        <w:rPr>
          <w:b/>
          <w:color w:val="1C82D6"/>
          <w:sz w:val="32"/>
          <w:szCs w:val="31"/>
        </w:rPr>
        <w:t>Росреестр</w:t>
      </w:r>
      <w:proofErr w:type="spellEnd"/>
      <w:r>
        <w:rPr>
          <w:b/>
          <w:color w:val="1C82D6"/>
          <w:sz w:val="32"/>
          <w:szCs w:val="31"/>
        </w:rPr>
        <w:t xml:space="preserve"> подвел итоги 2022 года по реализации</w:t>
      </w:r>
      <w:r w:rsidR="00002E15" w:rsidRPr="00002E15">
        <w:rPr>
          <w:b/>
          <w:color w:val="1C82D6"/>
          <w:sz w:val="32"/>
          <w:szCs w:val="31"/>
        </w:rPr>
        <w:t xml:space="preserve"> проекта «Земля для стройки»</w:t>
      </w:r>
      <w:r w:rsidR="00002E15">
        <w:rPr>
          <w:b/>
          <w:color w:val="1C82D6"/>
          <w:sz w:val="32"/>
          <w:szCs w:val="31"/>
        </w:rPr>
        <w:t xml:space="preserve"> </w:t>
      </w:r>
    </w:p>
    <w:p w:rsidR="00F95F6E" w:rsidRDefault="00F95F6E" w:rsidP="00F95F6E">
      <w:pPr>
        <w:jc w:val="both"/>
        <w:rPr>
          <w:b/>
          <w:color w:val="1C82D6"/>
          <w:sz w:val="32"/>
          <w:szCs w:val="31"/>
        </w:rPr>
      </w:pPr>
    </w:p>
    <w:p w:rsidR="00A42AC5" w:rsidRDefault="006A4057" w:rsidP="00A42AC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95927" w:rsidRPr="008F7079">
        <w:rPr>
          <w:sz w:val="26"/>
          <w:szCs w:val="26"/>
        </w:rPr>
        <w:t xml:space="preserve"> помощью сервиса «Земля для стройки» любые заинтересованные лица могут в режиме «онлайн» найти подходящий для строительства индивидуального жилого дома или многоквартирного дома земельный участок или территорию, а затем обратиться за их предоставлением в уполномоченный орган власти</w:t>
      </w:r>
      <w:r w:rsidR="00AF6F94" w:rsidRPr="008F7079">
        <w:rPr>
          <w:sz w:val="26"/>
          <w:szCs w:val="26"/>
        </w:rPr>
        <w:t>.</w:t>
      </w:r>
      <w:r w:rsidRPr="006A4057">
        <w:rPr>
          <w:sz w:val="26"/>
          <w:szCs w:val="26"/>
        </w:rPr>
        <w:t xml:space="preserve"> </w:t>
      </w:r>
      <w:bookmarkStart w:id="0" w:name="_GoBack"/>
      <w:bookmarkEnd w:id="0"/>
    </w:p>
    <w:p w:rsidR="00A95927" w:rsidRPr="009B0EC5" w:rsidRDefault="009F27A4" w:rsidP="00CE023B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F7079">
        <w:rPr>
          <w:i/>
          <w:sz w:val="26"/>
          <w:szCs w:val="26"/>
        </w:rPr>
        <w:t xml:space="preserve"> </w:t>
      </w:r>
      <w:r w:rsidR="00A95927" w:rsidRPr="008F7079">
        <w:rPr>
          <w:i/>
          <w:sz w:val="26"/>
          <w:szCs w:val="26"/>
        </w:rPr>
        <w:t>«</w:t>
      </w:r>
      <w:r w:rsidR="00AF6F94" w:rsidRPr="008F7079">
        <w:rPr>
          <w:i/>
          <w:sz w:val="26"/>
          <w:szCs w:val="26"/>
        </w:rPr>
        <w:t>Сервис «Земля для стройки»</w:t>
      </w:r>
      <w:r w:rsidR="005B5053">
        <w:rPr>
          <w:i/>
          <w:sz w:val="26"/>
          <w:szCs w:val="26"/>
        </w:rPr>
        <w:t xml:space="preserve"> работает достаточно просто. Н</w:t>
      </w:r>
      <w:r w:rsidR="00DA3E99">
        <w:rPr>
          <w:i/>
          <w:sz w:val="26"/>
          <w:szCs w:val="26"/>
        </w:rPr>
        <w:t>еобходимо</w:t>
      </w:r>
      <w:r w:rsidR="00AF6F94" w:rsidRPr="008F7079">
        <w:rPr>
          <w:i/>
          <w:sz w:val="26"/>
          <w:szCs w:val="26"/>
        </w:rPr>
        <w:t xml:space="preserve"> зайти на сайт Публичной кадастровой карты </w:t>
      </w:r>
      <w:proofErr w:type="spellStart"/>
      <w:r w:rsidR="00AF6F94" w:rsidRPr="008F7079">
        <w:rPr>
          <w:i/>
          <w:sz w:val="26"/>
          <w:szCs w:val="26"/>
        </w:rPr>
        <w:t>Росреестра</w:t>
      </w:r>
      <w:proofErr w:type="spellEnd"/>
      <w:r w:rsidR="00AF6F94" w:rsidRPr="008F7079">
        <w:rPr>
          <w:i/>
          <w:sz w:val="26"/>
          <w:szCs w:val="26"/>
        </w:rPr>
        <w:t xml:space="preserve"> </w:t>
      </w:r>
      <w:hyperlink r:id="rId5" w:history="1">
        <w:r w:rsidR="00AF6F94" w:rsidRPr="008F7079">
          <w:rPr>
            <w:rStyle w:val="a6"/>
            <w:i/>
            <w:sz w:val="26"/>
            <w:szCs w:val="26"/>
          </w:rPr>
          <w:t>https://pkk.rosreestr.ru/</w:t>
        </w:r>
      </w:hyperlink>
      <w:r w:rsidR="00AF6F94" w:rsidRPr="008F7079">
        <w:rPr>
          <w:i/>
          <w:sz w:val="26"/>
          <w:szCs w:val="26"/>
        </w:rPr>
        <w:t xml:space="preserve">, где в сплывающем окне </w:t>
      </w:r>
      <w:r w:rsidR="00DA3E99">
        <w:rPr>
          <w:i/>
          <w:sz w:val="26"/>
          <w:szCs w:val="26"/>
        </w:rPr>
        <w:t>нужно</w:t>
      </w:r>
      <w:r w:rsidR="00AF6F94" w:rsidRPr="008F7079">
        <w:rPr>
          <w:i/>
          <w:sz w:val="26"/>
          <w:szCs w:val="26"/>
        </w:rPr>
        <w:t xml:space="preserve"> выбрать</w:t>
      </w:r>
      <w:r w:rsidR="00FD6723">
        <w:rPr>
          <w:i/>
          <w:sz w:val="26"/>
          <w:szCs w:val="26"/>
        </w:rPr>
        <w:t xml:space="preserve"> графу</w:t>
      </w:r>
      <w:r w:rsidR="00AF6F94" w:rsidRPr="008F7079">
        <w:rPr>
          <w:i/>
          <w:sz w:val="26"/>
          <w:szCs w:val="26"/>
        </w:rPr>
        <w:t xml:space="preserve"> «Земля для стройки». Далее </w:t>
      </w:r>
      <w:r w:rsidR="00DA3E99">
        <w:rPr>
          <w:i/>
          <w:sz w:val="26"/>
          <w:szCs w:val="26"/>
        </w:rPr>
        <w:t>следует</w:t>
      </w:r>
      <w:r w:rsidR="00AF6F94" w:rsidRPr="008F7079">
        <w:rPr>
          <w:i/>
          <w:sz w:val="26"/>
          <w:szCs w:val="26"/>
        </w:rPr>
        <w:t xml:space="preserve"> ввести номе</w:t>
      </w:r>
      <w:r w:rsidR="007F5E9C">
        <w:rPr>
          <w:i/>
          <w:sz w:val="26"/>
          <w:szCs w:val="26"/>
        </w:rPr>
        <w:t>р региона, двоеточие и звёздочку</w:t>
      </w:r>
      <w:r w:rsidR="00AF6F94" w:rsidRPr="008F7079">
        <w:rPr>
          <w:i/>
          <w:sz w:val="26"/>
          <w:szCs w:val="26"/>
        </w:rPr>
        <w:t xml:space="preserve">, в нашем случае – </w:t>
      </w:r>
      <w:proofErr w:type="gramStart"/>
      <w:r w:rsidR="00AF6F94" w:rsidRPr="008F7079">
        <w:rPr>
          <w:i/>
          <w:sz w:val="26"/>
          <w:szCs w:val="26"/>
        </w:rPr>
        <w:t>31:*</w:t>
      </w:r>
      <w:proofErr w:type="gramEnd"/>
      <w:r w:rsidR="00AF6F94" w:rsidRPr="008F7079">
        <w:rPr>
          <w:i/>
          <w:sz w:val="26"/>
          <w:szCs w:val="26"/>
        </w:rPr>
        <w:t xml:space="preserve">. А затем из открывшегося перечня земельных участков выбрать любой </w:t>
      </w:r>
      <w:r w:rsidR="00F31FDA">
        <w:rPr>
          <w:i/>
          <w:sz w:val="26"/>
          <w:szCs w:val="26"/>
        </w:rPr>
        <w:t>понравившийся</w:t>
      </w:r>
      <w:r w:rsidR="00AF6F94" w:rsidRPr="008F7079">
        <w:rPr>
          <w:i/>
          <w:sz w:val="26"/>
          <w:szCs w:val="26"/>
        </w:rPr>
        <w:t xml:space="preserve">. В завершении </w:t>
      </w:r>
      <w:r w:rsidR="00CE023B">
        <w:rPr>
          <w:i/>
          <w:sz w:val="26"/>
          <w:szCs w:val="26"/>
        </w:rPr>
        <w:t>необходимо</w:t>
      </w:r>
      <w:r w:rsidR="00AF6F94" w:rsidRPr="008F7079">
        <w:rPr>
          <w:i/>
          <w:sz w:val="26"/>
          <w:szCs w:val="26"/>
        </w:rPr>
        <w:t xml:space="preserve"> нажать</w:t>
      </w:r>
      <w:r w:rsidR="00E90B04">
        <w:rPr>
          <w:i/>
          <w:sz w:val="26"/>
          <w:szCs w:val="26"/>
        </w:rPr>
        <w:t xml:space="preserve"> кнопку</w:t>
      </w:r>
      <w:r w:rsidR="00AF6F94" w:rsidRPr="008F7079">
        <w:rPr>
          <w:i/>
          <w:sz w:val="26"/>
          <w:szCs w:val="26"/>
        </w:rPr>
        <w:t xml:space="preserve"> «Подать обращение» в открывшемся информационном окне, затем заполнить </w:t>
      </w:r>
      <w:r w:rsidR="00CE023B">
        <w:rPr>
          <w:i/>
          <w:sz w:val="26"/>
          <w:szCs w:val="26"/>
        </w:rPr>
        <w:t>специальную</w:t>
      </w:r>
      <w:r w:rsidR="00AF6F94" w:rsidRPr="008F7079">
        <w:rPr>
          <w:i/>
          <w:sz w:val="26"/>
          <w:szCs w:val="26"/>
        </w:rPr>
        <w:t xml:space="preserve"> форму</w:t>
      </w:r>
      <w:r w:rsidR="00987422">
        <w:rPr>
          <w:i/>
          <w:sz w:val="26"/>
          <w:szCs w:val="26"/>
        </w:rPr>
        <w:t xml:space="preserve"> заявки</w:t>
      </w:r>
      <w:r w:rsidR="00AF6F94" w:rsidRPr="008F7079">
        <w:rPr>
          <w:i/>
          <w:sz w:val="26"/>
          <w:szCs w:val="26"/>
        </w:rPr>
        <w:t xml:space="preserve"> и отправить её в министерство имущественных и земельных отношений Белгородской области</w:t>
      </w:r>
      <w:r w:rsidR="00A95927" w:rsidRPr="008F7079">
        <w:rPr>
          <w:i/>
          <w:sz w:val="26"/>
          <w:szCs w:val="26"/>
        </w:rPr>
        <w:t xml:space="preserve">», </w:t>
      </w:r>
      <w:r w:rsidR="00A95927" w:rsidRPr="008F7079">
        <w:rPr>
          <w:sz w:val="26"/>
          <w:szCs w:val="26"/>
        </w:rPr>
        <w:t xml:space="preserve">- </w:t>
      </w:r>
      <w:r w:rsidR="00F31FDA">
        <w:rPr>
          <w:sz w:val="26"/>
          <w:szCs w:val="26"/>
        </w:rPr>
        <w:t>рассказал</w:t>
      </w:r>
      <w:r w:rsidR="00A95927" w:rsidRPr="008F7079">
        <w:rPr>
          <w:sz w:val="26"/>
          <w:szCs w:val="26"/>
        </w:rPr>
        <w:t xml:space="preserve"> </w:t>
      </w:r>
      <w:proofErr w:type="spellStart"/>
      <w:r w:rsidR="00A95927" w:rsidRPr="008F7079">
        <w:rPr>
          <w:b/>
          <w:sz w:val="26"/>
          <w:szCs w:val="26"/>
        </w:rPr>
        <w:t>и.о</w:t>
      </w:r>
      <w:proofErr w:type="spellEnd"/>
      <w:r w:rsidR="00A95927" w:rsidRPr="008F7079">
        <w:rPr>
          <w:b/>
          <w:sz w:val="26"/>
          <w:szCs w:val="26"/>
        </w:rPr>
        <w:t xml:space="preserve">. заместителя руководителя Управления </w:t>
      </w:r>
      <w:proofErr w:type="spellStart"/>
      <w:r w:rsidR="00A95927" w:rsidRPr="008F7079">
        <w:rPr>
          <w:b/>
          <w:sz w:val="26"/>
          <w:szCs w:val="26"/>
        </w:rPr>
        <w:t>Росреестра</w:t>
      </w:r>
      <w:proofErr w:type="spellEnd"/>
      <w:r w:rsidR="00A95927" w:rsidRPr="008F7079">
        <w:rPr>
          <w:b/>
          <w:sz w:val="26"/>
          <w:szCs w:val="26"/>
        </w:rPr>
        <w:t xml:space="preserve"> по Белгородской области Сергей Павлов</w:t>
      </w:r>
      <w:r w:rsidR="00A95927" w:rsidRPr="008F7079">
        <w:rPr>
          <w:sz w:val="26"/>
          <w:szCs w:val="26"/>
        </w:rPr>
        <w:t xml:space="preserve">. </w:t>
      </w:r>
    </w:p>
    <w:p w:rsidR="00600C61" w:rsidRDefault="00A95927" w:rsidP="00CE023B">
      <w:pPr>
        <w:spacing w:line="276" w:lineRule="auto"/>
        <w:ind w:firstLine="709"/>
        <w:jc w:val="both"/>
        <w:rPr>
          <w:sz w:val="26"/>
          <w:szCs w:val="26"/>
        </w:rPr>
      </w:pPr>
      <w:r w:rsidRPr="008F7079">
        <w:rPr>
          <w:sz w:val="26"/>
          <w:szCs w:val="26"/>
        </w:rPr>
        <w:t>В пресс-службе Управления отметили, что</w:t>
      </w:r>
      <w:r w:rsidR="0092154F">
        <w:rPr>
          <w:sz w:val="26"/>
          <w:szCs w:val="26"/>
        </w:rPr>
        <w:t xml:space="preserve"> в Белгородской области создан </w:t>
      </w:r>
      <w:r w:rsidR="00197BF2" w:rsidRPr="008F7079">
        <w:rPr>
          <w:sz w:val="26"/>
          <w:szCs w:val="26"/>
        </w:rPr>
        <w:t>о</w:t>
      </w:r>
      <w:r w:rsidR="0092154F">
        <w:rPr>
          <w:sz w:val="26"/>
          <w:szCs w:val="26"/>
        </w:rPr>
        <w:t>перативный штаб, который</w:t>
      </w:r>
      <w:r w:rsidR="00197BF2" w:rsidRPr="008F7079">
        <w:rPr>
          <w:sz w:val="26"/>
          <w:szCs w:val="26"/>
        </w:rPr>
        <w:t xml:space="preserve"> на постоянной основе осуществляет</w:t>
      </w:r>
      <w:r w:rsidR="003F4B99">
        <w:rPr>
          <w:sz w:val="26"/>
          <w:szCs w:val="26"/>
        </w:rPr>
        <w:t xml:space="preserve"> актуализацию данных, уточняет</w:t>
      </w:r>
      <w:r w:rsidR="00197BF2" w:rsidRPr="008F7079">
        <w:rPr>
          <w:sz w:val="26"/>
          <w:szCs w:val="26"/>
        </w:rPr>
        <w:t xml:space="preserve"> фактическое использование уже выявленных земельных участков, а также </w:t>
      </w:r>
      <w:r w:rsidR="003F4B99">
        <w:rPr>
          <w:sz w:val="26"/>
          <w:szCs w:val="26"/>
        </w:rPr>
        <w:t>проводит</w:t>
      </w:r>
      <w:r w:rsidR="00197BF2" w:rsidRPr="008F7079">
        <w:rPr>
          <w:sz w:val="26"/>
          <w:szCs w:val="26"/>
        </w:rPr>
        <w:t xml:space="preserve"> работ</w:t>
      </w:r>
      <w:r w:rsidR="003F4B99">
        <w:rPr>
          <w:sz w:val="26"/>
          <w:szCs w:val="26"/>
        </w:rPr>
        <w:t>ы</w:t>
      </w:r>
      <w:r w:rsidR="00197BF2" w:rsidRPr="008F7079">
        <w:rPr>
          <w:sz w:val="26"/>
          <w:szCs w:val="26"/>
        </w:rPr>
        <w:t xml:space="preserve"> по выявлению новых земель. </w:t>
      </w:r>
      <w:r w:rsidR="009F27A4" w:rsidRPr="008F7079">
        <w:rPr>
          <w:sz w:val="26"/>
          <w:szCs w:val="26"/>
        </w:rPr>
        <w:t xml:space="preserve">Всего за предыдущий год в Белгородской области </w:t>
      </w:r>
      <w:r w:rsidR="00600C61">
        <w:rPr>
          <w:sz w:val="26"/>
          <w:szCs w:val="26"/>
        </w:rPr>
        <w:t xml:space="preserve">выявлено для вовлечения в оборот в целях жилищного строительства </w:t>
      </w:r>
      <w:r w:rsidR="00600C61" w:rsidRPr="008F7079">
        <w:rPr>
          <w:sz w:val="26"/>
          <w:szCs w:val="26"/>
        </w:rPr>
        <w:t xml:space="preserve">306 земельных участков (территорий) с потенциалом использования под </w:t>
      </w:r>
      <w:r w:rsidR="00600C61">
        <w:rPr>
          <w:sz w:val="26"/>
          <w:szCs w:val="26"/>
        </w:rPr>
        <w:t>ИЖС</w:t>
      </w:r>
      <w:r w:rsidR="00600C61" w:rsidRPr="008F7079">
        <w:rPr>
          <w:sz w:val="26"/>
          <w:szCs w:val="26"/>
        </w:rPr>
        <w:t xml:space="preserve"> общей площадью более 46 га.</w:t>
      </w:r>
    </w:p>
    <w:p w:rsidR="008F7079" w:rsidRDefault="008F7079" w:rsidP="0092154F">
      <w:pPr>
        <w:jc w:val="both"/>
        <w:rPr>
          <w:sz w:val="28"/>
        </w:rPr>
      </w:pPr>
    </w:p>
    <w:p w:rsidR="0092154F" w:rsidRDefault="0092154F" w:rsidP="00197BF2">
      <w:pPr>
        <w:ind w:firstLine="709"/>
        <w:jc w:val="both"/>
        <w:rPr>
          <w:sz w:val="28"/>
        </w:rPr>
      </w:pPr>
    </w:p>
    <w:p w:rsidR="008F7079" w:rsidRDefault="0026062F" w:rsidP="008F7079">
      <w:pPr>
        <w:spacing w:line="276" w:lineRule="auto"/>
      </w:pPr>
      <w:hyperlink r:id="rId6" w:history="1">
        <w:r w:rsidRPr="00ED679B">
          <w:rPr>
            <w:rStyle w:val="a6"/>
            <w:b/>
            <w:sz w:val="22"/>
            <w:szCs w:val="20"/>
          </w:rPr>
          <w:t>https://rosreestr.gov.ru/press/archive/reg/belgorodskiy-rosreestr-podvel-itogi-2022-goda-po-realizatsii-proekta-zemlya-dlya-stroyki-/</w:t>
        </w:r>
      </w:hyperlink>
      <w:r>
        <w:rPr>
          <w:b/>
          <w:sz w:val="22"/>
          <w:szCs w:val="20"/>
        </w:rPr>
        <w:t xml:space="preserve"> </w:t>
      </w:r>
    </w:p>
    <w:p w:rsidR="009F27A4" w:rsidRDefault="009F27A4" w:rsidP="008F7079">
      <w:pPr>
        <w:spacing w:line="276" w:lineRule="auto"/>
      </w:pPr>
    </w:p>
    <w:p w:rsidR="0092154F" w:rsidRDefault="0092154F" w:rsidP="008F7079">
      <w:pPr>
        <w:spacing w:line="276" w:lineRule="auto"/>
      </w:pPr>
    </w:p>
    <w:p w:rsidR="0092154F" w:rsidRDefault="0092154F" w:rsidP="008F7079">
      <w:pPr>
        <w:spacing w:line="276" w:lineRule="auto"/>
      </w:pPr>
    </w:p>
    <w:p w:rsidR="008F7079" w:rsidRPr="00701E02" w:rsidRDefault="008F7079" w:rsidP="008F7079">
      <w:pPr>
        <w:jc w:val="both"/>
        <w:rPr>
          <w:rFonts w:ascii="Cambria" w:hAnsi="Cambria" w:cs="Segoe UI"/>
          <w:b/>
          <w:sz w:val="14"/>
        </w:rPr>
      </w:pPr>
      <w:r w:rsidRPr="00701E02">
        <w:rPr>
          <w:rFonts w:ascii="Cambria" w:hAnsi="Cambria" w:cs="Segoe UI"/>
          <w:b/>
          <w:sz w:val="16"/>
        </w:rPr>
        <w:t>Контакты для СМИ:</w:t>
      </w:r>
    </w:p>
    <w:p w:rsidR="008F7079" w:rsidRPr="00701E02" w:rsidRDefault="008F7079" w:rsidP="008F7079">
      <w:pPr>
        <w:textAlignment w:val="center"/>
        <w:rPr>
          <w:rFonts w:eastAsia="Times New Roman"/>
          <w:b/>
          <w:sz w:val="14"/>
          <w:szCs w:val="16"/>
        </w:rPr>
      </w:pPr>
      <w:r>
        <w:rPr>
          <w:rFonts w:eastAsia="Calibri"/>
          <w:bCs/>
          <w:sz w:val="14"/>
          <w:szCs w:val="16"/>
        </w:rPr>
        <w:t>Анастасия Быстрова</w:t>
      </w:r>
      <w:r w:rsidRPr="00701E02">
        <w:rPr>
          <w:rFonts w:eastAsia="Calibri"/>
          <w:b/>
          <w:sz w:val="14"/>
          <w:szCs w:val="16"/>
        </w:rPr>
        <w:t>,</w:t>
      </w:r>
    </w:p>
    <w:p w:rsidR="008F7079" w:rsidRPr="00701E02" w:rsidRDefault="008F7079" w:rsidP="008F7079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 xml:space="preserve">пресс-секретарь Управления </w:t>
      </w:r>
      <w:proofErr w:type="spellStart"/>
      <w:r w:rsidRPr="00701E02">
        <w:rPr>
          <w:rFonts w:eastAsia="Calibri"/>
          <w:sz w:val="14"/>
          <w:szCs w:val="16"/>
        </w:rPr>
        <w:t>Росреестра</w:t>
      </w:r>
      <w:proofErr w:type="spellEnd"/>
    </w:p>
    <w:p w:rsidR="008F7079" w:rsidRPr="00701E02" w:rsidRDefault="008F7079" w:rsidP="008F7079">
      <w:pPr>
        <w:textAlignment w:val="center"/>
        <w:rPr>
          <w:rFonts w:eastAsia="Calibri"/>
          <w:sz w:val="14"/>
          <w:szCs w:val="16"/>
        </w:rPr>
      </w:pPr>
      <w:r w:rsidRPr="00701E02">
        <w:rPr>
          <w:rFonts w:eastAsia="Calibri"/>
          <w:sz w:val="14"/>
          <w:szCs w:val="16"/>
        </w:rPr>
        <w:t>по Белгородской области</w:t>
      </w:r>
    </w:p>
    <w:p w:rsidR="008F7079" w:rsidRPr="00701E02" w:rsidRDefault="008F7079" w:rsidP="008F7079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тел.: 8 (4722) 30-00-22 доб. 1617</w:t>
      </w:r>
    </w:p>
    <w:p w:rsidR="008F7079" w:rsidRPr="00701E02" w:rsidRDefault="008F7079" w:rsidP="008F7079">
      <w:pPr>
        <w:textAlignment w:val="center"/>
        <w:rPr>
          <w:rFonts w:eastAsia="Calibri"/>
          <w:sz w:val="14"/>
          <w:szCs w:val="16"/>
        </w:rPr>
      </w:pPr>
      <w:r>
        <w:rPr>
          <w:rFonts w:eastAsia="Calibri"/>
          <w:sz w:val="14"/>
          <w:szCs w:val="16"/>
        </w:rPr>
        <w:t>моб.: 8(910</w:t>
      </w:r>
      <w:r w:rsidRPr="00701E02">
        <w:rPr>
          <w:rFonts w:eastAsia="Calibri"/>
          <w:sz w:val="14"/>
          <w:szCs w:val="16"/>
        </w:rPr>
        <w:t>)</w:t>
      </w:r>
      <w:r>
        <w:rPr>
          <w:rFonts w:eastAsia="Calibri"/>
          <w:sz w:val="14"/>
          <w:szCs w:val="16"/>
        </w:rPr>
        <w:t>2218898</w:t>
      </w:r>
    </w:p>
    <w:p w:rsidR="008F7079" w:rsidRPr="00836733" w:rsidRDefault="008F7079" w:rsidP="008F7079">
      <w:pPr>
        <w:textAlignment w:val="center"/>
        <w:rPr>
          <w:sz w:val="14"/>
          <w:szCs w:val="14"/>
        </w:rPr>
      </w:pPr>
      <w:proofErr w:type="spellStart"/>
      <w:r>
        <w:rPr>
          <w:sz w:val="14"/>
          <w:szCs w:val="14"/>
          <w:lang w:val="en-US"/>
        </w:rPr>
        <w:t>BistrovaAA</w:t>
      </w:r>
      <w:proofErr w:type="spellEnd"/>
      <w:r w:rsidRPr="00836733">
        <w:rPr>
          <w:sz w:val="14"/>
          <w:szCs w:val="14"/>
        </w:rPr>
        <w:t>@r31.rosreestr.ru</w:t>
      </w:r>
    </w:p>
    <w:p w:rsidR="008F7079" w:rsidRPr="008F7079" w:rsidRDefault="008F7079" w:rsidP="008F7079">
      <w:pPr>
        <w:textAlignment w:val="center"/>
        <w:rPr>
          <w:rFonts w:eastAsia="Calibri"/>
          <w:sz w:val="14"/>
          <w:szCs w:val="16"/>
          <w:u w:val="single"/>
        </w:rPr>
      </w:pPr>
      <w:r w:rsidRPr="00701E02">
        <w:rPr>
          <w:rFonts w:eastAsia="Calibri"/>
          <w:sz w:val="14"/>
          <w:szCs w:val="16"/>
        </w:rPr>
        <w:t xml:space="preserve">сайт: </w:t>
      </w:r>
      <w:hyperlink r:id="rId7" w:history="1">
        <w:r w:rsidRPr="00701E02">
          <w:rPr>
            <w:rFonts w:eastAsia="Calibri"/>
            <w:sz w:val="14"/>
            <w:szCs w:val="16"/>
            <w:u w:val="single"/>
          </w:rPr>
          <w:t>https://rosreestr.gov.ru</w:t>
        </w:r>
      </w:hyperlink>
    </w:p>
    <w:sectPr w:rsidR="008F7079" w:rsidRPr="008F7079" w:rsidSect="009215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11"/>
    <w:rsid w:val="00002E15"/>
    <w:rsid w:val="00132792"/>
    <w:rsid w:val="00197BF2"/>
    <w:rsid w:val="00213AC9"/>
    <w:rsid w:val="002315D3"/>
    <w:rsid w:val="0026062F"/>
    <w:rsid w:val="003D7B08"/>
    <w:rsid w:val="003F4B99"/>
    <w:rsid w:val="0041605C"/>
    <w:rsid w:val="004B49CB"/>
    <w:rsid w:val="005B5053"/>
    <w:rsid w:val="00600C61"/>
    <w:rsid w:val="006A4057"/>
    <w:rsid w:val="007F5E9C"/>
    <w:rsid w:val="008F7079"/>
    <w:rsid w:val="0092154F"/>
    <w:rsid w:val="00987422"/>
    <w:rsid w:val="009B0EC5"/>
    <w:rsid w:val="009F27A4"/>
    <w:rsid w:val="00A270A4"/>
    <w:rsid w:val="00A31DD9"/>
    <w:rsid w:val="00A42AC5"/>
    <w:rsid w:val="00A95927"/>
    <w:rsid w:val="00A97B3D"/>
    <w:rsid w:val="00AF6F94"/>
    <w:rsid w:val="00CE023B"/>
    <w:rsid w:val="00DA3E99"/>
    <w:rsid w:val="00E04F11"/>
    <w:rsid w:val="00E90B04"/>
    <w:rsid w:val="00F31FDA"/>
    <w:rsid w:val="00F95F6E"/>
    <w:rsid w:val="00F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9F62"/>
  <w15:chartTrackingRefBased/>
  <w15:docId w15:val="{B22617D0-14E2-43A0-9D13-3397A6C4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31DD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1DD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A31D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A31DD9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A31DD9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F6F9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4057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057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belgorodskiy-rosreestr-podvel-itogi-2022-goda-po-realizatsii-proekta-zemlya-dlya-stroyki-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30</cp:revision>
  <cp:lastPrinted>2023-01-30T11:52:00Z</cp:lastPrinted>
  <dcterms:created xsi:type="dcterms:W3CDTF">2023-01-24T14:42:00Z</dcterms:created>
  <dcterms:modified xsi:type="dcterms:W3CDTF">2023-01-31T09:13:00Z</dcterms:modified>
</cp:coreProperties>
</file>