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A8" w:rsidRDefault="007E6BA8" w:rsidP="007E6BA8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75C037B" wp14:editId="6FFE3962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E6BA8" w:rsidRDefault="007E6BA8" w:rsidP="007E6BA8">
      <w:pPr>
        <w:pStyle w:val="a3"/>
      </w:pPr>
    </w:p>
    <w:p w:rsidR="007E6BA8" w:rsidRDefault="007E6BA8" w:rsidP="007E6BA8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E6BA8" w:rsidRDefault="007E6BA8" w:rsidP="007E6BA8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E6BA8" w:rsidRPr="00DF515D" w:rsidRDefault="007E6BA8" w:rsidP="007E6BA8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</w:p>
    <w:p w:rsidR="00807655" w:rsidRDefault="00DC7CEB" w:rsidP="00FE3A01">
      <w:pPr>
        <w:jc w:val="center"/>
      </w:pPr>
      <w:r>
        <w:rPr>
          <w:rFonts w:ascii="Times New Roman" w:hAnsi="Times New Roman" w:cs="Times New Roman"/>
          <w:b/>
          <w:color w:val="1C82D6"/>
          <w:sz w:val="28"/>
          <w:szCs w:val="29"/>
        </w:rPr>
        <w:t>В Белгородской области</w:t>
      </w:r>
      <w:r w:rsidR="00FE3A01" w:rsidRPr="00FE3A01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продолжается </w:t>
      </w:r>
      <w:r>
        <w:rPr>
          <w:rFonts w:ascii="Times New Roman" w:hAnsi="Times New Roman" w:cs="Times New Roman"/>
          <w:b/>
          <w:color w:val="1C82D6"/>
          <w:sz w:val="28"/>
          <w:szCs w:val="29"/>
        </w:rPr>
        <w:t>реализация</w:t>
      </w:r>
      <w:r w:rsidR="00FE3A01" w:rsidRPr="00FE3A01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</w:t>
      </w:r>
      <w:r>
        <w:rPr>
          <w:rFonts w:ascii="Times New Roman" w:hAnsi="Times New Roman" w:cs="Times New Roman"/>
          <w:b/>
          <w:color w:val="1C82D6"/>
          <w:sz w:val="28"/>
          <w:szCs w:val="29"/>
        </w:rPr>
        <w:t xml:space="preserve">проекта по наполнению </w:t>
      </w:r>
      <w:r w:rsidR="00FE3A01" w:rsidRPr="00FE3A01">
        <w:rPr>
          <w:rFonts w:ascii="Times New Roman" w:hAnsi="Times New Roman" w:cs="Times New Roman"/>
          <w:b/>
          <w:color w:val="1C82D6"/>
          <w:sz w:val="28"/>
          <w:szCs w:val="29"/>
        </w:rPr>
        <w:t>Единого государственного реестра недвиж</w:t>
      </w:r>
      <w:r>
        <w:rPr>
          <w:rFonts w:ascii="Times New Roman" w:hAnsi="Times New Roman" w:cs="Times New Roman"/>
          <w:b/>
          <w:color w:val="1C82D6"/>
          <w:sz w:val="28"/>
          <w:szCs w:val="29"/>
        </w:rPr>
        <w:t>имости необходимыми сведениями</w:t>
      </w:r>
    </w:p>
    <w:p w:rsidR="007E6BA8" w:rsidRPr="000F0CCF" w:rsidRDefault="007E6BA8">
      <w:pPr>
        <w:rPr>
          <w:sz w:val="28"/>
          <w:szCs w:val="28"/>
        </w:rPr>
      </w:pPr>
    </w:p>
    <w:p w:rsidR="003B4106" w:rsidRPr="000F0CCF" w:rsidRDefault="009E041B" w:rsidP="003B410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CF">
        <w:rPr>
          <w:rFonts w:ascii="Times New Roman" w:hAnsi="Times New Roman"/>
          <w:sz w:val="28"/>
          <w:szCs w:val="28"/>
        </w:rPr>
        <w:t xml:space="preserve">Единый государственный реестр недвижимости (ЕГРН) представляет собой свод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Федеральным законом «О государственной регистрации недвижимости» сведений. </w:t>
      </w:r>
    </w:p>
    <w:p w:rsidR="00E9441E" w:rsidRPr="006F0194" w:rsidRDefault="000015F9" w:rsidP="006F0194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CCF">
        <w:rPr>
          <w:rFonts w:ascii="Times New Roman" w:hAnsi="Times New Roman"/>
          <w:sz w:val="28"/>
          <w:szCs w:val="28"/>
        </w:rPr>
        <w:t>«</w:t>
      </w:r>
      <w:r w:rsidRPr="000F0CCF">
        <w:rPr>
          <w:rFonts w:ascii="Times New Roman" w:hAnsi="Times New Roman"/>
          <w:i/>
          <w:sz w:val="28"/>
          <w:szCs w:val="28"/>
        </w:rPr>
        <w:t xml:space="preserve">Стоит </w:t>
      </w:r>
      <w:r w:rsidR="002A4B6A">
        <w:rPr>
          <w:rFonts w:ascii="Times New Roman" w:hAnsi="Times New Roman"/>
          <w:i/>
          <w:sz w:val="28"/>
          <w:szCs w:val="28"/>
        </w:rPr>
        <w:t>сказать</w:t>
      </w:r>
      <w:r w:rsidRPr="000F0CCF">
        <w:rPr>
          <w:rFonts w:ascii="Times New Roman" w:hAnsi="Times New Roman"/>
          <w:i/>
          <w:sz w:val="28"/>
          <w:szCs w:val="28"/>
        </w:rPr>
        <w:t>, что работа по наполнению ЕГРН необходимыми сведениями ведется достаточно давно, но более планомерно мы начали работать с 2020 года, когда была утверждена первая дорожная карта реализации мероприятий по проекту «Наполнение Единого государственного реестра недвижимости необходимыми сведениями» на территории Белгородской области. В этом году с учетом новых целей и за</w:t>
      </w:r>
      <w:r w:rsidR="0037478F">
        <w:rPr>
          <w:rFonts w:ascii="Times New Roman" w:hAnsi="Times New Roman"/>
          <w:i/>
          <w:sz w:val="28"/>
          <w:szCs w:val="28"/>
        </w:rPr>
        <w:t xml:space="preserve">дач, поставленных </w:t>
      </w:r>
      <w:proofErr w:type="spellStart"/>
      <w:r w:rsidR="0037478F">
        <w:rPr>
          <w:rFonts w:ascii="Times New Roman" w:hAnsi="Times New Roman"/>
          <w:i/>
          <w:sz w:val="28"/>
          <w:szCs w:val="28"/>
        </w:rPr>
        <w:t>Росреестром</w:t>
      </w:r>
      <w:proofErr w:type="spellEnd"/>
      <w:r w:rsidR="0037478F">
        <w:rPr>
          <w:rFonts w:ascii="Times New Roman" w:hAnsi="Times New Roman"/>
          <w:i/>
          <w:sz w:val="28"/>
          <w:szCs w:val="28"/>
        </w:rPr>
        <w:t>, д</w:t>
      </w:r>
      <w:r w:rsidRPr="000F0CCF">
        <w:rPr>
          <w:rFonts w:ascii="Times New Roman" w:hAnsi="Times New Roman"/>
          <w:i/>
          <w:sz w:val="28"/>
          <w:szCs w:val="28"/>
        </w:rPr>
        <w:t>орожная карта была актуа</w:t>
      </w:r>
      <w:r w:rsidR="006F0194">
        <w:rPr>
          <w:rFonts w:ascii="Times New Roman" w:hAnsi="Times New Roman"/>
          <w:i/>
          <w:sz w:val="28"/>
          <w:szCs w:val="28"/>
        </w:rPr>
        <w:t>лизирована и утверждена с МИЗО</w:t>
      </w:r>
      <w:r w:rsidRPr="00F43128">
        <w:rPr>
          <w:rFonts w:ascii="Times New Roman" w:hAnsi="Times New Roman"/>
          <w:i/>
          <w:sz w:val="28"/>
          <w:szCs w:val="28"/>
        </w:rPr>
        <w:t>», -</w:t>
      </w:r>
      <w:r w:rsidRPr="000F0CCF">
        <w:rPr>
          <w:rFonts w:ascii="Times New Roman" w:hAnsi="Times New Roman"/>
          <w:sz w:val="28"/>
          <w:szCs w:val="28"/>
        </w:rPr>
        <w:t xml:space="preserve"> </w:t>
      </w:r>
      <w:r w:rsidR="008E1EC8" w:rsidRPr="000F0CCF">
        <w:rPr>
          <w:rFonts w:ascii="Times New Roman" w:hAnsi="Times New Roman"/>
          <w:sz w:val="28"/>
          <w:szCs w:val="28"/>
        </w:rPr>
        <w:t>рассказала</w:t>
      </w:r>
      <w:r w:rsidRPr="000F0CCF">
        <w:rPr>
          <w:rFonts w:ascii="Times New Roman" w:hAnsi="Times New Roman"/>
          <w:sz w:val="28"/>
          <w:szCs w:val="28"/>
        </w:rPr>
        <w:t xml:space="preserve"> </w:t>
      </w:r>
      <w:r w:rsidRPr="000F0CCF">
        <w:rPr>
          <w:rFonts w:ascii="Times New Roman" w:hAnsi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0F0CC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0F0CCF">
        <w:rPr>
          <w:rFonts w:ascii="Times New Roman" w:hAnsi="Times New Roman"/>
          <w:b/>
          <w:sz w:val="28"/>
          <w:szCs w:val="28"/>
        </w:rPr>
        <w:t xml:space="preserve"> по Белгородской области Юлия </w:t>
      </w:r>
      <w:proofErr w:type="spellStart"/>
      <w:r w:rsidRPr="000F0CCF">
        <w:rPr>
          <w:rFonts w:ascii="Times New Roman" w:hAnsi="Times New Roman"/>
          <w:b/>
          <w:sz w:val="28"/>
          <w:szCs w:val="28"/>
        </w:rPr>
        <w:t>Яцинишина</w:t>
      </w:r>
      <w:proofErr w:type="spellEnd"/>
      <w:r w:rsidRPr="000F0CCF">
        <w:rPr>
          <w:rFonts w:ascii="Times New Roman" w:hAnsi="Times New Roman"/>
          <w:b/>
          <w:sz w:val="28"/>
          <w:szCs w:val="28"/>
        </w:rPr>
        <w:t>.</w:t>
      </w:r>
      <w:r w:rsidRPr="000F0CCF">
        <w:rPr>
          <w:rFonts w:ascii="Times New Roman" w:hAnsi="Times New Roman"/>
          <w:sz w:val="28"/>
          <w:szCs w:val="28"/>
        </w:rPr>
        <w:t xml:space="preserve"> </w:t>
      </w:r>
    </w:p>
    <w:p w:rsidR="00E9441E" w:rsidRPr="00F71F6D" w:rsidRDefault="00E9441E" w:rsidP="00E94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1F6D">
        <w:rPr>
          <w:rFonts w:ascii="Times New Roman" w:hAnsi="Times New Roman"/>
          <w:sz w:val="28"/>
          <w:szCs w:val="28"/>
        </w:rPr>
        <w:t xml:space="preserve">Отметим, что </w:t>
      </w:r>
      <w:r w:rsidRPr="00F71F6D">
        <w:rPr>
          <w:rFonts w:ascii="Times New Roman" w:hAnsi="Times New Roman"/>
          <w:bCs/>
          <w:sz w:val="28"/>
          <w:szCs w:val="28"/>
        </w:rPr>
        <w:t>по состоянию на 1 декабря текущего года в ЕГРН внесены:</w:t>
      </w:r>
    </w:p>
    <w:p w:rsidR="00E9441E" w:rsidRPr="00F71F6D" w:rsidRDefault="00E9441E" w:rsidP="00E9441E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F6D">
        <w:rPr>
          <w:rFonts w:ascii="Times New Roman" w:hAnsi="Times New Roman" w:cs="Times New Roman"/>
          <w:sz w:val="28"/>
          <w:szCs w:val="28"/>
          <w:shd w:val="clear" w:color="auto" w:fill="FFFFFF"/>
        </w:rPr>
        <w:t>– 98,1 % границ муниципальных образований;</w:t>
      </w:r>
    </w:p>
    <w:p w:rsidR="00E9441E" w:rsidRPr="00F71F6D" w:rsidRDefault="00E9441E" w:rsidP="00E9441E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F6D">
        <w:rPr>
          <w:rFonts w:ascii="Times New Roman" w:hAnsi="Times New Roman" w:cs="Times New Roman"/>
          <w:sz w:val="28"/>
          <w:szCs w:val="28"/>
          <w:shd w:val="clear" w:color="auto" w:fill="FFFFFF"/>
        </w:rPr>
        <w:t>– 99,1 % границ населенных пунктов;</w:t>
      </w:r>
    </w:p>
    <w:p w:rsidR="00E9441E" w:rsidRPr="00E9441E" w:rsidRDefault="00E9441E" w:rsidP="00E9441E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F6D">
        <w:rPr>
          <w:rFonts w:ascii="Times New Roman" w:hAnsi="Times New Roman" w:cs="Times New Roman"/>
          <w:sz w:val="28"/>
          <w:szCs w:val="28"/>
          <w:shd w:val="clear" w:color="auto" w:fill="FFFFFF"/>
        </w:rPr>
        <w:t>– 94,1% границ территориальных зон.</w:t>
      </w:r>
    </w:p>
    <w:p w:rsidR="000015F9" w:rsidRPr="000F0CCF" w:rsidRDefault="000015F9" w:rsidP="00AD25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CCF">
        <w:rPr>
          <w:rFonts w:ascii="Times New Roman" w:hAnsi="Times New Roman"/>
          <w:sz w:val="28"/>
          <w:szCs w:val="28"/>
        </w:rPr>
        <w:t xml:space="preserve">Только </w:t>
      </w:r>
      <w:r w:rsidR="000773A6">
        <w:rPr>
          <w:rFonts w:ascii="Times New Roman" w:hAnsi="Times New Roman"/>
          <w:sz w:val="28"/>
          <w:szCs w:val="28"/>
        </w:rPr>
        <w:t xml:space="preserve">благодаря наличию </w:t>
      </w:r>
      <w:r w:rsidR="000773A6" w:rsidRPr="000F0CCF">
        <w:rPr>
          <w:rFonts w:ascii="Times New Roman" w:hAnsi="Times New Roman"/>
          <w:sz w:val="28"/>
          <w:szCs w:val="28"/>
        </w:rPr>
        <w:t xml:space="preserve">полных и </w:t>
      </w:r>
      <w:r w:rsidRPr="000F0CCF">
        <w:rPr>
          <w:rFonts w:ascii="Times New Roman" w:hAnsi="Times New Roman"/>
          <w:sz w:val="28"/>
          <w:szCs w:val="28"/>
        </w:rPr>
        <w:t xml:space="preserve">точных данных </w:t>
      </w:r>
      <w:r w:rsidR="00DB0C0D">
        <w:rPr>
          <w:rFonts w:ascii="Times New Roman" w:hAnsi="Times New Roman"/>
          <w:sz w:val="28"/>
          <w:szCs w:val="28"/>
        </w:rPr>
        <w:t>в Едином государственном реестре</w:t>
      </w:r>
      <w:r w:rsidRPr="000F0CCF">
        <w:rPr>
          <w:rFonts w:ascii="Times New Roman" w:hAnsi="Times New Roman"/>
          <w:sz w:val="28"/>
          <w:szCs w:val="28"/>
        </w:rPr>
        <w:t xml:space="preserve"> недвижимости можно принимать верные управленческие решения, в том числе и инвестиционные. Поэтому работа по наполнению ЕГРН такими данными – дело</w:t>
      </w:r>
      <w:r w:rsidR="009F05C6">
        <w:rPr>
          <w:rFonts w:ascii="Times New Roman" w:hAnsi="Times New Roman"/>
          <w:sz w:val="28"/>
          <w:szCs w:val="28"/>
        </w:rPr>
        <w:t xml:space="preserve"> общее и ведется специалистами регионального У</w:t>
      </w:r>
      <w:r w:rsidRPr="000F0CCF">
        <w:rPr>
          <w:rFonts w:ascii="Times New Roman" w:hAnsi="Times New Roman"/>
          <w:sz w:val="28"/>
          <w:szCs w:val="28"/>
        </w:rPr>
        <w:t xml:space="preserve">правления </w:t>
      </w:r>
      <w:proofErr w:type="spellStart"/>
      <w:r w:rsidRPr="000F0CC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F0CCF">
        <w:rPr>
          <w:rFonts w:ascii="Times New Roman" w:hAnsi="Times New Roman"/>
          <w:sz w:val="28"/>
          <w:szCs w:val="28"/>
        </w:rPr>
        <w:t xml:space="preserve"> и филиала Кадастровой палаты по Белгородской области совместно с органами исполнительной власти и ор</w:t>
      </w:r>
      <w:r w:rsidR="000773A6">
        <w:rPr>
          <w:rFonts w:ascii="Times New Roman" w:hAnsi="Times New Roman"/>
          <w:sz w:val="28"/>
          <w:szCs w:val="28"/>
        </w:rPr>
        <w:t>ганами местного самоуправления.</w:t>
      </w:r>
    </w:p>
    <w:p w:rsidR="000015F9" w:rsidRPr="000F0CCF" w:rsidRDefault="000015F9" w:rsidP="00AD25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CCF">
        <w:rPr>
          <w:rFonts w:ascii="Times New Roman" w:hAnsi="Times New Roman"/>
          <w:sz w:val="28"/>
          <w:szCs w:val="28"/>
        </w:rPr>
        <w:lastRenderedPageBreak/>
        <w:t>«</w:t>
      </w:r>
      <w:r w:rsidRPr="000F0CCF">
        <w:rPr>
          <w:rFonts w:ascii="Times New Roman" w:hAnsi="Times New Roman"/>
          <w:i/>
          <w:sz w:val="28"/>
          <w:szCs w:val="28"/>
        </w:rPr>
        <w:t xml:space="preserve">Внесение сведений о границах населенных пунктов в ЕГРН играет важную роль для предотвращения споров о правах, возникающих между различными землепользователями, а также направлено на решение вопроса об устранении пересечения границ лесных участков с границами населенных пунктов и территориальных зон. Наличие данных сведений в </w:t>
      </w:r>
      <w:proofErr w:type="spellStart"/>
      <w:r w:rsidRPr="000F0CCF">
        <w:rPr>
          <w:rFonts w:ascii="Times New Roman" w:hAnsi="Times New Roman"/>
          <w:i/>
          <w:sz w:val="28"/>
          <w:szCs w:val="28"/>
        </w:rPr>
        <w:t>госреестре</w:t>
      </w:r>
      <w:proofErr w:type="spellEnd"/>
      <w:r w:rsidRPr="000F0CCF">
        <w:rPr>
          <w:rFonts w:ascii="Times New Roman" w:hAnsi="Times New Roman"/>
          <w:i/>
          <w:sz w:val="28"/>
          <w:szCs w:val="28"/>
        </w:rPr>
        <w:t xml:space="preserve"> упрощает процедуры ведения бизнеса, следовательно, положительно влияет на экономическую и социальную составляющую, что повышает инвестиционную привлекательность региона в целом</w:t>
      </w:r>
      <w:r w:rsidRPr="000F0CCF">
        <w:rPr>
          <w:rFonts w:ascii="Times New Roman" w:hAnsi="Times New Roman"/>
          <w:sz w:val="28"/>
          <w:szCs w:val="28"/>
        </w:rPr>
        <w:t xml:space="preserve">», - </w:t>
      </w:r>
      <w:r w:rsidR="008E1EC8" w:rsidRPr="000F0CCF">
        <w:rPr>
          <w:rFonts w:ascii="Times New Roman" w:hAnsi="Times New Roman"/>
          <w:sz w:val="28"/>
          <w:szCs w:val="28"/>
        </w:rPr>
        <w:t xml:space="preserve">прокомментировала </w:t>
      </w:r>
      <w:r w:rsidRPr="000F0CCF">
        <w:rPr>
          <w:rFonts w:ascii="Times New Roman" w:hAnsi="Times New Roman"/>
          <w:b/>
          <w:sz w:val="28"/>
          <w:szCs w:val="28"/>
        </w:rPr>
        <w:t xml:space="preserve">заместитель министра имущественных и земельных отношений Белгородской области, начальник департамента земельных ресурсов Янина </w:t>
      </w:r>
      <w:proofErr w:type="spellStart"/>
      <w:r w:rsidRPr="000F0CCF">
        <w:rPr>
          <w:rFonts w:ascii="Times New Roman" w:hAnsi="Times New Roman"/>
          <w:b/>
          <w:sz w:val="28"/>
          <w:szCs w:val="28"/>
        </w:rPr>
        <w:t>Пойминова</w:t>
      </w:r>
      <w:proofErr w:type="spellEnd"/>
      <w:r w:rsidRPr="000F0CCF">
        <w:rPr>
          <w:rFonts w:ascii="Times New Roman" w:hAnsi="Times New Roman"/>
          <w:b/>
          <w:sz w:val="28"/>
          <w:szCs w:val="28"/>
        </w:rPr>
        <w:t>.</w:t>
      </w:r>
    </w:p>
    <w:p w:rsidR="00F71F6D" w:rsidRDefault="00F71F6D"/>
    <w:p w:rsidR="00F71F6D" w:rsidRDefault="00F71F6D"/>
    <w:p w:rsidR="003572A2" w:rsidRDefault="003572A2"/>
    <w:p w:rsidR="008E1EC8" w:rsidRDefault="00A10B86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  <w:hyperlink r:id="rId6" w:history="1">
        <w:r w:rsidR="00134DFD" w:rsidRPr="00B03726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https://rosreestr.gov.ru/press/archive/reg/v-belgorodskoy-oblasti-prodolzhaetsya-realizatsiya-proekta-po-napolneniyu-edinogo-gosudarstvennogo-r/</w:t>
        </w:r>
      </w:hyperlink>
      <w:r w:rsidR="00134DF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E1EC8" w:rsidRDefault="008E1EC8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8E1EC8" w:rsidRDefault="008E1EC8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0F0CCF" w:rsidRDefault="000F0CCF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7E6BA8" w:rsidRDefault="007E6BA8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6F0194" w:rsidRDefault="006F0194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6F0194" w:rsidRDefault="006F0194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6F0194" w:rsidRDefault="006F0194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F71F6D" w:rsidRDefault="00F71F6D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7E6BA8" w:rsidRPr="00B50D35" w:rsidRDefault="007E6BA8" w:rsidP="007E6B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7E6BA8" w:rsidRPr="00B50D35" w:rsidRDefault="007E6BA8" w:rsidP="007E6BA8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7E6BA8" w:rsidRPr="00B50D35" w:rsidRDefault="007E6BA8" w:rsidP="007E6BA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7E6BA8" w:rsidRPr="00B50D35" w:rsidRDefault="007E6BA8" w:rsidP="007E6BA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7E6BA8" w:rsidRPr="00B50D35" w:rsidRDefault="007E6BA8" w:rsidP="007E6BA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7E6BA8" w:rsidRPr="00B50D35" w:rsidRDefault="007E6BA8" w:rsidP="007E6BA8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7E6BA8" w:rsidRPr="00F77C56" w:rsidRDefault="007E6BA8" w:rsidP="00F77C5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7E6BA8" w:rsidRPr="00F7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0C"/>
    <w:rsid w:val="000015F9"/>
    <w:rsid w:val="000773A6"/>
    <w:rsid w:val="000F0CCF"/>
    <w:rsid w:val="00134DFD"/>
    <w:rsid w:val="00250F83"/>
    <w:rsid w:val="00256FC5"/>
    <w:rsid w:val="002A4B6A"/>
    <w:rsid w:val="003572A2"/>
    <w:rsid w:val="0037478F"/>
    <w:rsid w:val="003B4106"/>
    <w:rsid w:val="006F0194"/>
    <w:rsid w:val="00717EE4"/>
    <w:rsid w:val="007574A3"/>
    <w:rsid w:val="007E6BA8"/>
    <w:rsid w:val="00807655"/>
    <w:rsid w:val="008E1EC8"/>
    <w:rsid w:val="009E041B"/>
    <w:rsid w:val="009F05C6"/>
    <w:rsid w:val="00A10B86"/>
    <w:rsid w:val="00AD25F7"/>
    <w:rsid w:val="00AF3A56"/>
    <w:rsid w:val="00BF42B9"/>
    <w:rsid w:val="00D43CE4"/>
    <w:rsid w:val="00D7540B"/>
    <w:rsid w:val="00DB0C0D"/>
    <w:rsid w:val="00DC7CEB"/>
    <w:rsid w:val="00DE7A13"/>
    <w:rsid w:val="00E9441E"/>
    <w:rsid w:val="00EA0B4F"/>
    <w:rsid w:val="00EC320C"/>
    <w:rsid w:val="00EF00BA"/>
    <w:rsid w:val="00F23085"/>
    <w:rsid w:val="00F43128"/>
    <w:rsid w:val="00F71F6D"/>
    <w:rsid w:val="00F77C56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A8"/>
  </w:style>
  <w:style w:type="paragraph" w:styleId="2">
    <w:name w:val="heading 2"/>
    <w:basedOn w:val="a"/>
    <w:link w:val="20"/>
    <w:uiPriority w:val="9"/>
    <w:unhideWhenUsed/>
    <w:qFormat/>
    <w:rsid w:val="007E6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E6B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6B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C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A8"/>
  </w:style>
  <w:style w:type="paragraph" w:styleId="2">
    <w:name w:val="heading 2"/>
    <w:basedOn w:val="a"/>
    <w:link w:val="20"/>
    <w:uiPriority w:val="9"/>
    <w:unhideWhenUsed/>
    <w:qFormat/>
    <w:rsid w:val="007E6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E6B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6B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C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v-belgorodskoy-oblasti-prodolzhaetsya-realizatsiya-proekta-po-napolneniyu-edinogo-gosudarstvennogo-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Ozerova</cp:lastModifiedBy>
  <cp:revision>2</cp:revision>
  <cp:lastPrinted>2022-12-15T09:52:00Z</cp:lastPrinted>
  <dcterms:created xsi:type="dcterms:W3CDTF">2022-12-21T13:51:00Z</dcterms:created>
  <dcterms:modified xsi:type="dcterms:W3CDTF">2022-12-21T13:51:00Z</dcterms:modified>
</cp:coreProperties>
</file>