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57" w:rsidRDefault="00D00557" w:rsidP="00D00557">
      <w:pPr>
        <w:pStyle w:val="a4"/>
      </w:pPr>
      <w:r w:rsidRPr="00082290">
        <w:rPr>
          <w:noProof/>
        </w:rPr>
        <w:drawing>
          <wp:inline distT="0" distB="0" distL="0" distR="0">
            <wp:extent cx="1981200" cy="7334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D00557" w:rsidRDefault="00D00557" w:rsidP="00D00557">
      <w:pPr>
        <w:pStyle w:val="a4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D00557" w:rsidRDefault="00D00557" w:rsidP="00D00557">
      <w:pPr>
        <w:pStyle w:val="a4"/>
      </w:pPr>
    </w:p>
    <w:p w:rsidR="00D00557" w:rsidRPr="008E2896" w:rsidRDefault="00D00557" w:rsidP="005E6A75">
      <w:pPr>
        <w:spacing w:line="240" w:lineRule="auto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D00557" w:rsidRPr="006226C7" w:rsidRDefault="00D00557" w:rsidP="005E6A75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A4628C" w:rsidRPr="00366DAC" w:rsidRDefault="00A4628C" w:rsidP="00A4628C">
      <w:pPr>
        <w:spacing w:after="0" w:line="240" w:lineRule="auto"/>
        <w:rPr>
          <w:rFonts w:ascii="Times New Roman" w:eastAsia="Times New Roman" w:hAnsi="Times New Roman" w:cs="Times New Roman"/>
          <w:b/>
          <w:color w:val="1C82D6"/>
          <w:sz w:val="16"/>
          <w:szCs w:val="30"/>
          <w:lang w:eastAsia="ru-RU"/>
        </w:rPr>
      </w:pPr>
    </w:p>
    <w:p w:rsidR="006913F2" w:rsidRDefault="006913F2" w:rsidP="0016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</w:pPr>
    </w:p>
    <w:p w:rsidR="006076D5" w:rsidRPr="00A12172" w:rsidRDefault="009B5885" w:rsidP="00790352">
      <w:pPr>
        <w:spacing w:after="0" w:line="240" w:lineRule="auto"/>
        <w:jc w:val="center"/>
        <w:rPr>
          <w:sz w:val="2"/>
        </w:rPr>
      </w:pPr>
      <w:bookmarkStart w:id="0" w:name="_GoBack"/>
      <w:proofErr w:type="gramStart"/>
      <w:r w:rsidRPr="009B5885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В </w:t>
      </w:r>
      <w:r w:rsidR="003130D7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белгородском </w:t>
      </w:r>
      <w:proofErr w:type="spellStart"/>
      <w:r w:rsidR="003130D7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Росреестре</w:t>
      </w:r>
      <w:proofErr w:type="spellEnd"/>
      <w:r w:rsidRPr="009B5885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 рассказали о том, как посредством портала </w:t>
      </w:r>
      <w:proofErr w:type="spellStart"/>
      <w:r w:rsidR="00482DB5" w:rsidRPr="009B5885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Госуслуг</w:t>
      </w:r>
      <w:proofErr w:type="spellEnd"/>
      <w:r w:rsidR="00482DB5" w:rsidRPr="009B5885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 запретить действия с недвижимостью без личного участия собственника</w:t>
      </w:r>
      <w:proofErr w:type="gramEnd"/>
    </w:p>
    <w:bookmarkEnd w:id="0"/>
    <w:p w:rsidR="0056187E" w:rsidRPr="00653154" w:rsidRDefault="0056187E" w:rsidP="00167952">
      <w:pPr>
        <w:spacing w:after="0" w:line="240" w:lineRule="auto"/>
        <w:rPr>
          <w:sz w:val="28"/>
        </w:rPr>
      </w:pPr>
    </w:p>
    <w:p w:rsidR="002A44F3" w:rsidRPr="002A44F3" w:rsidRDefault="002A44F3" w:rsidP="002A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F3">
        <w:rPr>
          <w:rFonts w:ascii="Times New Roman" w:hAnsi="Times New Roman" w:cs="Times New Roman"/>
          <w:sz w:val="28"/>
          <w:szCs w:val="28"/>
        </w:rPr>
        <w:t>Государственная регистрация права в Едином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 </w:t>
      </w:r>
      <w:r w:rsidRPr="002A44F3">
        <w:rPr>
          <w:rFonts w:ascii="Times New Roman" w:hAnsi="Times New Roman" w:cs="Times New Roman"/>
          <w:sz w:val="28"/>
          <w:szCs w:val="28"/>
        </w:rPr>
        <w:t>(ЕГРН) является единственным доказательством существования зарегистрированного права, а также основ</w:t>
      </w:r>
      <w:r>
        <w:rPr>
          <w:rFonts w:ascii="Times New Roman" w:hAnsi="Times New Roman" w:cs="Times New Roman"/>
          <w:sz w:val="28"/>
          <w:szCs w:val="28"/>
        </w:rPr>
        <w:t>ной гарантией</w:t>
      </w:r>
      <w:r w:rsidRPr="002A44F3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на владение, пользование и распоряжение своим имуществом.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4F3">
        <w:rPr>
          <w:rFonts w:ascii="Times New Roman" w:hAnsi="Times New Roman" w:cs="Times New Roman"/>
          <w:sz w:val="28"/>
          <w:szCs w:val="28"/>
        </w:rPr>
        <w:t xml:space="preserve">Но что делать, если у </w:t>
      </w:r>
      <w:r w:rsidR="00A30996">
        <w:rPr>
          <w:rFonts w:ascii="Times New Roman" w:hAnsi="Times New Roman" w:cs="Times New Roman"/>
          <w:sz w:val="28"/>
          <w:szCs w:val="28"/>
        </w:rPr>
        <w:t>В</w:t>
      </w:r>
      <w:r w:rsidRPr="002A44F3">
        <w:rPr>
          <w:rFonts w:ascii="Times New Roman" w:hAnsi="Times New Roman" w:cs="Times New Roman"/>
          <w:sz w:val="28"/>
          <w:szCs w:val="28"/>
        </w:rPr>
        <w:t>ас возникли опасения лишиться своей недвижимости юридически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4F3">
        <w:rPr>
          <w:rFonts w:ascii="Times New Roman" w:hAnsi="Times New Roman" w:cs="Times New Roman"/>
          <w:sz w:val="28"/>
          <w:szCs w:val="28"/>
        </w:rPr>
        <w:t>вовсе остаться без крова вследствие обмана и мошеннических действий недоброжелателей?</w:t>
      </w:r>
    </w:p>
    <w:p w:rsidR="002A44F3" w:rsidRDefault="002A44F3" w:rsidP="002A44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4F3">
        <w:rPr>
          <w:rFonts w:ascii="Times New Roman" w:hAnsi="Times New Roman" w:cs="Times New Roman"/>
          <w:sz w:val="28"/>
          <w:szCs w:val="28"/>
        </w:rPr>
        <w:t>Чтобы сделки не регистрировались без участия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 недвижимости</w:t>
      </w:r>
      <w:r w:rsidRPr="002A44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A44F3">
        <w:rPr>
          <w:rFonts w:ascii="Times New Roman" w:hAnsi="Times New Roman" w:cs="Times New Roman"/>
          <w:sz w:val="28"/>
          <w:szCs w:val="28"/>
        </w:rPr>
        <w:t xml:space="preserve">аконом предусмотрена возможность </w:t>
      </w:r>
      <w:r w:rsidR="00EB56C2">
        <w:rPr>
          <w:rFonts w:ascii="Times New Roman" w:hAnsi="Times New Roman" w:cs="Times New Roman"/>
          <w:sz w:val="28"/>
          <w:szCs w:val="28"/>
        </w:rPr>
        <w:t>внесения</w:t>
      </w:r>
      <w:r w:rsidRPr="002A44F3">
        <w:rPr>
          <w:rFonts w:ascii="Times New Roman" w:hAnsi="Times New Roman" w:cs="Times New Roman"/>
          <w:sz w:val="28"/>
          <w:szCs w:val="28"/>
        </w:rPr>
        <w:t xml:space="preserve"> соответствующей записи в ЕГРН о невозможности проведения </w:t>
      </w:r>
      <w:r w:rsidR="008F6F5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A44F3">
        <w:rPr>
          <w:rFonts w:ascii="Times New Roman" w:hAnsi="Times New Roman" w:cs="Times New Roman"/>
          <w:sz w:val="28"/>
          <w:szCs w:val="28"/>
        </w:rPr>
        <w:t>регистрации в отношении объектов недвижимого имущества без личного участия собственника.</w:t>
      </w:r>
      <w:r w:rsidRPr="002A44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1BDE" w:rsidRPr="00FC3E8F" w:rsidRDefault="00184498" w:rsidP="00256A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498">
        <w:rPr>
          <w:rFonts w:ascii="Times New Roman" w:hAnsi="Times New Roman" w:cs="Times New Roman"/>
          <w:sz w:val="28"/>
          <w:szCs w:val="28"/>
        </w:rPr>
        <w:t>По словам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заместителя</w:t>
      </w:r>
      <w:r w:rsidRPr="00192424">
        <w:rPr>
          <w:rFonts w:ascii="Times New Roman" w:hAnsi="Times New Roman" w:cs="Times New Roman"/>
          <w:b/>
          <w:sz w:val="28"/>
          <w:szCs w:val="28"/>
        </w:rPr>
        <w:t xml:space="preserve"> руководителя Управления </w:t>
      </w:r>
      <w:proofErr w:type="spellStart"/>
      <w:r w:rsidRPr="0019242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192424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 Белгородской области Екатерины Репиной,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4498">
        <w:rPr>
          <w:rFonts w:ascii="Times New Roman" w:hAnsi="Times New Roman" w:cs="Times New Roman"/>
          <w:sz w:val="28"/>
          <w:szCs w:val="28"/>
        </w:rPr>
        <w:t>н</w:t>
      </w:r>
      <w:r w:rsidR="00256AA5" w:rsidRPr="00184498">
        <w:rPr>
          <w:rFonts w:ascii="Times New Roman" w:hAnsi="Times New Roman" w:cs="Times New Roman"/>
          <w:sz w:val="28"/>
          <w:szCs w:val="28"/>
        </w:rPr>
        <w:t xml:space="preserve">аличие в ЕГРН указанной записи не </w:t>
      </w:r>
      <w:r w:rsidR="00570364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256AA5" w:rsidRPr="00184498">
        <w:rPr>
          <w:rFonts w:ascii="Times New Roman" w:hAnsi="Times New Roman" w:cs="Times New Roman"/>
          <w:sz w:val="28"/>
          <w:szCs w:val="28"/>
        </w:rPr>
        <w:t>позволит</w:t>
      </w:r>
      <w:r w:rsidR="00570364">
        <w:rPr>
          <w:rFonts w:ascii="Times New Roman" w:hAnsi="Times New Roman" w:cs="Times New Roman"/>
          <w:sz w:val="28"/>
          <w:szCs w:val="28"/>
        </w:rPr>
        <w:t>ь</w:t>
      </w:r>
      <w:r w:rsidR="00256AA5" w:rsidRPr="00184498">
        <w:rPr>
          <w:rFonts w:ascii="Times New Roman" w:hAnsi="Times New Roman" w:cs="Times New Roman"/>
          <w:sz w:val="28"/>
          <w:szCs w:val="28"/>
        </w:rPr>
        <w:t xml:space="preserve"> зарегистрировать переход, ограничение, прекращен</w:t>
      </w:r>
      <w:r w:rsidR="00725DF9">
        <w:rPr>
          <w:rFonts w:ascii="Times New Roman" w:hAnsi="Times New Roman" w:cs="Times New Roman"/>
          <w:sz w:val="28"/>
          <w:szCs w:val="28"/>
        </w:rPr>
        <w:t>ие права на объект (или именно в</w:t>
      </w:r>
      <w:r w:rsidR="00256AA5" w:rsidRPr="00184498">
        <w:rPr>
          <w:rFonts w:ascii="Times New Roman" w:hAnsi="Times New Roman" w:cs="Times New Roman"/>
          <w:sz w:val="28"/>
          <w:szCs w:val="28"/>
        </w:rPr>
        <w:t xml:space="preserve">ашу долю в праве на какой-либо объект) </w:t>
      </w:r>
      <w:r w:rsidR="008D3939" w:rsidRPr="00184498">
        <w:rPr>
          <w:rFonts w:ascii="Times New Roman" w:hAnsi="Times New Roman" w:cs="Times New Roman"/>
          <w:sz w:val="28"/>
          <w:szCs w:val="28"/>
        </w:rPr>
        <w:t>по заявлению иных лиц, в обход в</w:t>
      </w:r>
      <w:r w:rsidR="00256AA5" w:rsidRPr="00184498">
        <w:rPr>
          <w:rFonts w:ascii="Times New Roman" w:hAnsi="Times New Roman" w:cs="Times New Roman"/>
          <w:sz w:val="28"/>
          <w:szCs w:val="28"/>
        </w:rPr>
        <w:t>ас, даже по заявлению представителей по доверенности. Это означает, что никто не сможет</w:t>
      </w:r>
      <w:r w:rsidR="00725DF9">
        <w:rPr>
          <w:rFonts w:ascii="Times New Roman" w:hAnsi="Times New Roman" w:cs="Times New Roman"/>
          <w:sz w:val="28"/>
          <w:szCs w:val="28"/>
        </w:rPr>
        <w:t xml:space="preserve"> произвести отчуждение недвижимого имущества</w:t>
      </w:r>
      <w:r w:rsidR="008D3939" w:rsidRPr="00184498">
        <w:rPr>
          <w:rFonts w:ascii="Times New Roman" w:hAnsi="Times New Roman" w:cs="Times New Roman"/>
          <w:sz w:val="28"/>
          <w:szCs w:val="28"/>
        </w:rPr>
        <w:t xml:space="preserve"> без в</w:t>
      </w:r>
      <w:r w:rsidR="00256AA5" w:rsidRPr="00184498">
        <w:rPr>
          <w:rFonts w:ascii="Times New Roman" w:hAnsi="Times New Roman" w:cs="Times New Roman"/>
          <w:sz w:val="28"/>
          <w:szCs w:val="28"/>
        </w:rPr>
        <w:t>ашего личного присутствия (участия), поскольку орган регистрации прав вернет без рассмотрения заявление и документы, представленные на государственную регистрацию перехода, ограничения или прекращения права иным лицом, не являющимся собственником объекта недвижимости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1D37" w:rsidRDefault="006F3375" w:rsidP="0043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proofErr w:type="gramStart"/>
      <w:r w:rsidRPr="00BC6809">
        <w:rPr>
          <w:rFonts w:ascii="Times New Roman" w:hAnsi="Times New Roman" w:cs="Times New Roman"/>
          <w:sz w:val="28"/>
          <w:szCs w:val="28"/>
        </w:rPr>
        <w:t>о внесении в Единый государственный реестр недвижимости записи о невозможности регистрации сделок с недвижимостью б</w:t>
      </w:r>
      <w:r>
        <w:rPr>
          <w:rFonts w:ascii="Times New Roman" w:hAnsi="Times New Roman" w:cs="Times New Roman"/>
          <w:sz w:val="28"/>
          <w:szCs w:val="28"/>
        </w:rPr>
        <w:t>ез личного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собственника можно несколькими способами. Самый простой из них –</w:t>
      </w:r>
      <w:r w:rsidR="0059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9B5885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313A7">
        <w:rPr>
          <w:rFonts w:ascii="Times New Roman" w:hAnsi="Times New Roman" w:cs="Times New Roman"/>
          <w:sz w:val="28"/>
          <w:szCs w:val="28"/>
        </w:rPr>
        <w:t xml:space="preserve"> </w:t>
      </w:r>
      <w:r w:rsidR="007B1D37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BC680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313A7">
        <w:rPr>
          <w:rFonts w:ascii="Times New Roman" w:hAnsi="Times New Roman" w:cs="Times New Roman"/>
          <w:sz w:val="28"/>
          <w:szCs w:val="28"/>
        </w:rPr>
        <w:t xml:space="preserve">на ЕПГУ </w:t>
      </w:r>
      <w:r w:rsidR="00BC6809">
        <w:rPr>
          <w:rFonts w:ascii="Times New Roman" w:hAnsi="Times New Roman" w:cs="Times New Roman"/>
          <w:sz w:val="28"/>
          <w:szCs w:val="28"/>
        </w:rPr>
        <w:t>может быть подано самим</w:t>
      </w:r>
      <w:r w:rsidR="007B1D37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0A6B90">
        <w:rPr>
          <w:rFonts w:ascii="Times New Roman" w:hAnsi="Times New Roman" w:cs="Times New Roman"/>
          <w:sz w:val="28"/>
          <w:szCs w:val="28"/>
        </w:rPr>
        <w:t>ом, его законным представителем</w:t>
      </w:r>
      <w:r w:rsidR="007B1D37">
        <w:rPr>
          <w:rFonts w:ascii="Times New Roman" w:hAnsi="Times New Roman" w:cs="Times New Roman"/>
          <w:sz w:val="28"/>
          <w:szCs w:val="28"/>
        </w:rPr>
        <w:t xml:space="preserve"> или </w:t>
      </w:r>
      <w:r w:rsidR="007B1D37" w:rsidRPr="007B1D37">
        <w:rPr>
          <w:rFonts w:ascii="Times New Roman" w:hAnsi="Times New Roman" w:cs="Times New Roman"/>
          <w:sz w:val="28"/>
          <w:szCs w:val="28"/>
        </w:rPr>
        <w:t>его представител</w:t>
      </w:r>
      <w:r w:rsidR="000A6B90">
        <w:rPr>
          <w:rFonts w:ascii="Times New Roman" w:hAnsi="Times New Roman" w:cs="Times New Roman"/>
          <w:sz w:val="28"/>
          <w:szCs w:val="28"/>
        </w:rPr>
        <w:t>ем, действующим</w:t>
      </w:r>
      <w:r w:rsidR="007B1D37" w:rsidRPr="007B1D37">
        <w:rPr>
          <w:rFonts w:ascii="Times New Roman" w:hAnsi="Times New Roman" w:cs="Times New Roman"/>
          <w:sz w:val="28"/>
          <w:szCs w:val="28"/>
        </w:rPr>
        <w:t xml:space="preserve"> на основании нотариально удостоверенной доверенности</w:t>
      </w:r>
      <w:r w:rsidR="007B1D37">
        <w:rPr>
          <w:rFonts w:ascii="Times New Roman" w:hAnsi="Times New Roman" w:cs="Times New Roman"/>
          <w:sz w:val="28"/>
          <w:szCs w:val="28"/>
        </w:rPr>
        <w:t>.</w:t>
      </w:r>
      <w:r w:rsidR="00653154">
        <w:rPr>
          <w:rFonts w:ascii="Times New Roman" w:hAnsi="Times New Roman" w:cs="Times New Roman"/>
          <w:sz w:val="28"/>
          <w:szCs w:val="28"/>
        </w:rPr>
        <w:t xml:space="preserve"> Важным условием является наличие </w:t>
      </w:r>
      <w:r w:rsidR="00BC6809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="00653154" w:rsidRPr="00653154">
        <w:rPr>
          <w:rFonts w:ascii="Times New Roman" w:hAnsi="Times New Roman" w:cs="Times New Roman"/>
          <w:sz w:val="28"/>
          <w:szCs w:val="28"/>
        </w:rPr>
        <w:t>подтвержд</w:t>
      </w:r>
      <w:r w:rsidR="00BC6809">
        <w:rPr>
          <w:rFonts w:ascii="Times New Roman" w:hAnsi="Times New Roman" w:cs="Times New Roman"/>
          <w:sz w:val="28"/>
          <w:szCs w:val="28"/>
        </w:rPr>
        <w:t>енной</w:t>
      </w:r>
      <w:r w:rsidR="00653154">
        <w:rPr>
          <w:rFonts w:ascii="Times New Roman" w:hAnsi="Times New Roman" w:cs="Times New Roman"/>
          <w:sz w:val="28"/>
          <w:szCs w:val="28"/>
        </w:rPr>
        <w:t xml:space="preserve"> уче</w:t>
      </w:r>
      <w:r w:rsidR="00BC6809">
        <w:rPr>
          <w:rFonts w:ascii="Times New Roman" w:hAnsi="Times New Roman" w:cs="Times New Roman"/>
          <w:sz w:val="28"/>
          <w:szCs w:val="28"/>
        </w:rPr>
        <w:t>тной записи</w:t>
      </w:r>
      <w:r w:rsidR="00653154" w:rsidRPr="006531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53154" w:rsidRPr="00653154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="000A6B90">
        <w:rPr>
          <w:rFonts w:ascii="Times New Roman" w:hAnsi="Times New Roman" w:cs="Times New Roman"/>
          <w:sz w:val="28"/>
          <w:szCs w:val="28"/>
        </w:rPr>
        <w:t>.</w:t>
      </w:r>
      <w:r w:rsidR="001F1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B90" w:rsidRDefault="000A6B90" w:rsidP="0036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подать заявление необходимо: </w:t>
      </w:r>
    </w:p>
    <w:p w:rsidR="000A6B90" w:rsidRDefault="00594CE0" w:rsidP="0036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1F1A32">
        <w:rPr>
          <w:rFonts w:ascii="Times New Roman" w:hAnsi="Times New Roman" w:cs="Times New Roman"/>
          <w:sz w:val="28"/>
          <w:szCs w:val="28"/>
        </w:rPr>
        <w:t xml:space="preserve">Авторизоваться на портале </w:t>
      </w:r>
      <w:proofErr w:type="spellStart"/>
      <w:r w:rsidR="001F1A3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F1A32">
        <w:rPr>
          <w:rFonts w:ascii="Times New Roman" w:hAnsi="Times New Roman" w:cs="Times New Roman"/>
          <w:sz w:val="28"/>
          <w:szCs w:val="28"/>
        </w:rPr>
        <w:t xml:space="preserve"> и </w:t>
      </w:r>
      <w:r w:rsidR="001F1A32" w:rsidRPr="001F1A32">
        <w:rPr>
          <w:rFonts w:ascii="Times New Roman" w:hAnsi="Times New Roman" w:cs="Times New Roman"/>
          <w:sz w:val="28"/>
          <w:szCs w:val="28"/>
        </w:rPr>
        <w:t xml:space="preserve">в поисковой строке ввести </w:t>
      </w:r>
      <w:r w:rsidR="00FC501F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1F1A32" w:rsidRPr="001F1A32">
        <w:rPr>
          <w:rFonts w:ascii="Times New Roman" w:hAnsi="Times New Roman" w:cs="Times New Roman"/>
          <w:sz w:val="28"/>
          <w:szCs w:val="28"/>
        </w:rPr>
        <w:t>«</w:t>
      </w:r>
      <w:r w:rsidR="00FC501F" w:rsidRPr="00FC501F">
        <w:rPr>
          <w:rFonts w:ascii="Times New Roman" w:hAnsi="Times New Roman" w:cs="Times New Roman"/>
          <w:sz w:val="28"/>
          <w:szCs w:val="28"/>
        </w:rPr>
        <w:t>Как запретить действия с недвижимостью без личного участия собственника</w:t>
      </w:r>
      <w:r w:rsidR="001F1A32">
        <w:rPr>
          <w:rFonts w:ascii="Times New Roman" w:hAnsi="Times New Roman" w:cs="Times New Roman"/>
          <w:sz w:val="28"/>
          <w:szCs w:val="28"/>
        </w:rPr>
        <w:t xml:space="preserve">». Система автоматически предложит вам </w:t>
      </w:r>
      <w:r w:rsidR="00B56126">
        <w:rPr>
          <w:rFonts w:ascii="Times New Roman" w:hAnsi="Times New Roman" w:cs="Times New Roman"/>
          <w:sz w:val="28"/>
          <w:szCs w:val="28"/>
        </w:rPr>
        <w:t xml:space="preserve">одноименную </w:t>
      </w:r>
      <w:r w:rsidR="001F1A32">
        <w:rPr>
          <w:rFonts w:ascii="Times New Roman" w:hAnsi="Times New Roman" w:cs="Times New Roman"/>
          <w:sz w:val="28"/>
          <w:szCs w:val="28"/>
        </w:rPr>
        <w:t>гиперссылку</w:t>
      </w:r>
      <w:r w:rsidR="00AD6BCA">
        <w:rPr>
          <w:rFonts w:ascii="Times New Roman" w:hAnsi="Times New Roman" w:cs="Times New Roman"/>
          <w:sz w:val="28"/>
          <w:szCs w:val="28"/>
        </w:rPr>
        <w:t>, по которой необходимо п</w:t>
      </w:r>
      <w:r w:rsidR="005F2F5A">
        <w:rPr>
          <w:rFonts w:ascii="Times New Roman" w:hAnsi="Times New Roman" w:cs="Times New Roman"/>
          <w:sz w:val="28"/>
          <w:szCs w:val="28"/>
        </w:rPr>
        <w:t>ерейти для заполнения заявления.</w:t>
      </w:r>
    </w:p>
    <w:p w:rsidR="000A6B90" w:rsidRDefault="00594CE0" w:rsidP="0036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F1A32">
        <w:rPr>
          <w:rFonts w:ascii="Times New Roman" w:hAnsi="Times New Roman" w:cs="Times New Roman"/>
          <w:sz w:val="28"/>
          <w:szCs w:val="28"/>
        </w:rPr>
        <w:t>Далее необходимо выбрать графу «Установить запрет» и заполнить заявление, указав паспортные данные, и</w:t>
      </w:r>
      <w:r w:rsidR="001F1A32" w:rsidRPr="001F1A32">
        <w:rPr>
          <w:rFonts w:ascii="Times New Roman" w:hAnsi="Times New Roman" w:cs="Times New Roman"/>
          <w:sz w:val="28"/>
          <w:szCs w:val="28"/>
        </w:rPr>
        <w:t xml:space="preserve">дентификационный номер налогоплательщика </w:t>
      </w:r>
      <w:r w:rsidR="001F1A32">
        <w:rPr>
          <w:rFonts w:ascii="Times New Roman" w:hAnsi="Times New Roman" w:cs="Times New Roman"/>
          <w:sz w:val="28"/>
          <w:szCs w:val="28"/>
        </w:rPr>
        <w:t>(ИНН) и к</w:t>
      </w:r>
      <w:r w:rsidR="001F1A32" w:rsidRPr="001F1A32">
        <w:rPr>
          <w:rFonts w:ascii="Times New Roman" w:hAnsi="Times New Roman" w:cs="Times New Roman"/>
          <w:sz w:val="28"/>
          <w:szCs w:val="28"/>
        </w:rPr>
        <w:t>адастровый номер объекта недвижимости</w:t>
      </w:r>
      <w:r w:rsidR="005F2F5A">
        <w:rPr>
          <w:rFonts w:ascii="Times New Roman" w:hAnsi="Times New Roman" w:cs="Times New Roman"/>
          <w:sz w:val="28"/>
          <w:szCs w:val="28"/>
        </w:rPr>
        <w:t>.</w:t>
      </w:r>
    </w:p>
    <w:p w:rsidR="000A6B90" w:rsidRDefault="00594CE0" w:rsidP="00AD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D3782" w:rsidRPr="00AD3782">
        <w:rPr>
          <w:rFonts w:ascii="Times New Roman" w:hAnsi="Times New Roman" w:cs="Times New Roman"/>
          <w:sz w:val="28"/>
          <w:szCs w:val="28"/>
        </w:rPr>
        <w:t xml:space="preserve">Перед отправкой заявление </w:t>
      </w:r>
      <w:r w:rsidR="006745C0">
        <w:rPr>
          <w:rFonts w:ascii="Times New Roman" w:hAnsi="Times New Roman" w:cs="Times New Roman"/>
          <w:sz w:val="28"/>
          <w:szCs w:val="28"/>
        </w:rPr>
        <w:t>следует</w:t>
      </w:r>
      <w:r w:rsidR="00AD3782" w:rsidRPr="00AD3782"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="00C5702D" w:rsidRPr="00AD3782">
        <w:rPr>
          <w:rFonts w:ascii="Times New Roman" w:hAnsi="Times New Roman" w:cs="Times New Roman"/>
          <w:sz w:val="28"/>
          <w:szCs w:val="28"/>
        </w:rPr>
        <w:t>с помощью электронной подписи (УКЭП)</w:t>
      </w:r>
      <w:r w:rsidR="00C5702D">
        <w:rPr>
          <w:rFonts w:ascii="Times New Roman" w:hAnsi="Times New Roman" w:cs="Times New Roman"/>
          <w:sz w:val="28"/>
          <w:szCs w:val="28"/>
        </w:rPr>
        <w:t xml:space="preserve"> </w:t>
      </w:r>
      <w:r w:rsidR="00AD3782" w:rsidRPr="00AD3782">
        <w:rPr>
          <w:rFonts w:ascii="Times New Roman" w:hAnsi="Times New Roman" w:cs="Times New Roman"/>
          <w:sz w:val="28"/>
          <w:szCs w:val="28"/>
        </w:rPr>
        <w:t>в приложении «</w:t>
      </w:r>
      <w:proofErr w:type="spellStart"/>
      <w:r w:rsidR="00AD3782" w:rsidRPr="00AD3782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="00AD3782" w:rsidRPr="00AD3782">
        <w:rPr>
          <w:rFonts w:ascii="Times New Roman" w:hAnsi="Times New Roman" w:cs="Times New Roman"/>
          <w:sz w:val="28"/>
          <w:szCs w:val="28"/>
        </w:rPr>
        <w:t>»</w:t>
      </w:r>
      <w:r w:rsidR="001F1A32">
        <w:rPr>
          <w:rFonts w:ascii="Times New Roman" w:hAnsi="Times New Roman" w:cs="Times New Roman"/>
          <w:sz w:val="28"/>
          <w:szCs w:val="28"/>
        </w:rPr>
        <w:t>.</w:t>
      </w:r>
      <w:r w:rsidR="00A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82" w:rsidRDefault="00AD3782" w:rsidP="00AD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ADD">
        <w:rPr>
          <w:rFonts w:ascii="Times New Roman" w:hAnsi="Times New Roman" w:cs="Times New Roman"/>
          <w:sz w:val="28"/>
          <w:szCs w:val="28"/>
        </w:rPr>
        <w:t xml:space="preserve">Запись о </w:t>
      </w:r>
      <w:r w:rsidR="0042737F">
        <w:rPr>
          <w:rFonts w:ascii="Times New Roman" w:hAnsi="Times New Roman" w:cs="Times New Roman"/>
          <w:sz w:val="28"/>
          <w:szCs w:val="28"/>
        </w:rPr>
        <w:t>невозможности</w:t>
      </w:r>
      <w:r w:rsidR="001B5ADD" w:rsidRPr="001B5AD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недвижимости без личного участия собственника </w:t>
      </w:r>
      <w:r w:rsidR="004313A7">
        <w:rPr>
          <w:rFonts w:ascii="Times New Roman" w:hAnsi="Times New Roman" w:cs="Times New Roman"/>
          <w:sz w:val="28"/>
          <w:szCs w:val="28"/>
        </w:rPr>
        <w:t>будет внесена</w:t>
      </w:r>
      <w:r w:rsidR="004313A7" w:rsidRPr="00AD3782">
        <w:rPr>
          <w:rFonts w:ascii="Times New Roman" w:hAnsi="Times New Roman" w:cs="Times New Roman"/>
          <w:sz w:val="28"/>
          <w:szCs w:val="28"/>
        </w:rPr>
        <w:t xml:space="preserve"> </w:t>
      </w:r>
      <w:r w:rsidRPr="00AD3782">
        <w:rPr>
          <w:rFonts w:ascii="Times New Roman" w:hAnsi="Times New Roman" w:cs="Times New Roman"/>
          <w:sz w:val="28"/>
          <w:szCs w:val="28"/>
        </w:rPr>
        <w:t>в ЕГРН в те</w:t>
      </w:r>
      <w:r>
        <w:rPr>
          <w:rFonts w:ascii="Times New Roman" w:hAnsi="Times New Roman" w:cs="Times New Roman"/>
          <w:sz w:val="28"/>
          <w:szCs w:val="28"/>
        </w:rPr>
        <w:t>чение 5 рабочих дней со дня прие</w:t>
      </w:r>
      <w:r w:rsidRPr="00AD3782">
        <w:rPr>
          <w:rFonts w:ascii="Times New Roman" w:hAnsi="Times New Roman" w:cs="Times New Roman"/>
          <w:sz w:val="28"/>
          <w:szCs w:val="28"/>
        </w:rPr>
        <w:t>ма заяв</w:t>
      </w:r>
      <w:r>
        <w:rPr>
          <w:rFonts w:ascii="Times New Roman" w:hAnsi="Times New Roman" w:cs="Times New Roman"/>
          <w:sz w:val="28"/>
          <w:szCs w:val="28"/>
        </w:rPr>
        <w:t>ления, уведомление об этом приде</w:t>
      </w:r>
      <w:r w:rsidRPr="00AD3782">
        <w:rPr>
          <w:rFonts w:ascii="Times New Roman" w:hAnsi="Times New Roman" w:cs="Times New Roman"/>
          <w:sz w:val="28"/>
          <w:szCs w:val="28"/>
        </w:rPr>
        <w:t>т в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заявителя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3AC7" w:rsidRDefault="007C2C29" w:rsidP="0010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C7">
        <w:rPr>
          <w:rFonts w:ascii="Times New Roman" w:hAnsi="Times New Roman" w:cs="Times New Roman"/>
          <w:sz w:val="28"/>
          <w:szCs w:val="28"/>
        </w:rPr>
        <w:t xml:space="preserve">Помимо этого, заявление </w:t>
      </w:r>
      <w:r w:rsidR="008A19D6" w:rsidRPr="00103AC7">
        <w:rPr>
          <w:rFonts w:ascii="Times New Roman" w:hAnsi="Times New Roman" w:cs="Times New Roman"/>
          <w:sz w:val="28"/>
          <w:szCs w:val="28"/>
        </w:rPr>
        <w:t xml:space="preserve">о внесении в Единый государственный реестр недвижимости записи о невозможности регистрации сделок с недвижимостью без личного участия собственника можно подать на официальном сайте </w:t>
      </w:r>
      <w:proofErr w:type="spellStart"/>
      <w:r w:rsidR="008A19D6" w:rsidRPr="00103AC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A19D6" w:rsidRPr="00103AC7">
        <w:rPr>
          <w:rFonts w:ascii="Times New Roman" w:hAnsi="Times New Roman" w:cs="Times New Roman"/>
          <w:sz w:val="28"/>
          <w:szCs w:val="28"/>
        </w:rPr>
        <w:t>.</w:t>
      </w:r>
      <w:r w:rsidR="008A19D6">
        <w:rPr>
          <w:rFonts w:ascii="Times New Roman" w:hAnsi="Times New Roman" w:cs="Times New Roman"/>
          <w:sz w:val="28"/>
          <w:szCs w:val="28"/>
        </w:rPr>
        <w:t xml:space="preserve"> Для этого необходимо зайти в личный кабинет </w:t>
      </w:r>
      <w:r w:rsidR="00ED7FEA">
        <w:rPr>
          <w:rFonts w:ascii="Times New Roman" w:hAnsi="Times New Roman" w:cs="Times New Roman"/>
          <w:sz w:val="28"/>
          <w:szCs w:val="28"/>
        </w:rPr>
        <w:t>правообладателя</w:t>
      </w:r>
      <w:r w:rsidR="008A19D6">
        <w:rPr>
          <w:rFonts w:ascii="Times New Roman" w:hAnsi="Times New Roman" w:cs="Times New Roman"/>
          <w:sz w:val="28"/>
          <w:szCs w:val="28"/>
        </w:rPr>
        <w:t>, в разделе «Мои услуги и сервисы» нажать на вкладку «Иное», а затем выбрать услугу «Внесение записей о невозможности государственной регистрации права без личного участия правообладателя».</w:t>
      </w:r>
      <w:r w:rsidR="00103AC7">
        <w:rPr>
          <w:rFonts w:ascii="Times New Roman" w:hAnsi="Times New Roman" w:cs="Times New Roman"/>
          <w:sz w:val="28"/>
          <w:szCs w:val="28"/>
        </w:rPr>
        <w:t> Далее следует з</w:t>
      </w:r>
      <w:r w:rsidR="00103AC7" w:rsidRPr="00103AC7">
        <w:rPr>
          <w:rFonts w:ascii="Times New Roman" w:hAnsi="Times New Roman" w:cs="Times New Roman"/>
          <w:sz w:val="28"/>
          <w:szCs w:val="28"/>
        </w:rPr>
        <w:t xml:space="preserve">аполнить </w:t>
      </w:r>
      <w:r w:rsidR="009D0828">
        <w:rPr>
          <w:rFonts w:ascii="Times New Roman" w:hAnsi="Times New Roman" w:cs="Times New Roman"/>
          <w:sz w:val="28"/>
          <w:szCs w:val="28"/>
        </w:rPr>
        <w:t xml:space="preserve">заявление, </w:t>
      </w:r>
      <w:r w:rsidR="002A7166">
        <w:rPr>
          <w:rFonts w:ascii="Times New Roman" w:hAnsi="Times New Roman" w:cs="Times New Roman"/>
          <w:sz w:val="28"/>
          <w:szCs w:val="28"/>
        </w:rPr>
        <w:t>содержащее</w:t>
      </w:r>
      <w:r w:rsidR="009D0828">
        <w:rPr>
          <w:rFonts w:ascii="Times New Roman" w:hAnsi="Times New Roman" w:cs="Times New Roman"/>
          <w:sz w:val="28"/>
          <w:szCs w:val="28"/>
        </w:rPr>
        <w:t xml:space="preserve"> </w:t>
      </w:r>
      <w:r w:rsidR="00EA2A9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03AC7" w:rsidRPr="00103AC7">
        <w:rPr>
          <w:rFonts w:ascii="Times New Roman" w:hAnsi="Times New Roman" w:cs="Times New Roman"/>
          <w:sz w:val="28"/>
          <w:szCs w:val="28"/>
        </w:rPr>
        <w:t>о заявителе</w:t>
      </w:r>
      <w:r w:rsidR="00103AC7">
        <w:rPr>
          <w:rFonts w:ascii="Times New Roman" w:hAnsi="Times New Roman" w:cs="Times New Roman"/>
          <w:sz w:val="28"/>
          <w:szCs w:val="28"/>
        </w:rPr>
        <w:t xml:space="preserve"> и о </w:t>
      </w:r>
      <w:r w:rsidR="00103AC7" w:rsidRPr="00103AC7">
        <w:rPr>
          <w:rFonts w:ascii="Times New Roman" w:hAnsi="Times New Roman" w:cs="Times New Roman"/>
          <w:sz w:val="28"/>
          <w:szCs w:val="28"/>
        </w:rPr>
        <w:t>записи, подлежащей внесению</w:t>
      </w:r>
      <w:r w:rsidR="00F500EC">
        <w:rPr>
          <w:rFonts w:ascii="Times New Roman" w:hAnsi="Times New Roman" w:cs="Times New Roman"/>
          <w:sz w:val="28"/>
          <w:szCs w:val="28"/>
        </w:rPr>
        <w:t xml:space="preserve"> в ЕГРН</w:t>
      </w:r>
      <w:r w:rsidR="00103AC7">
        <w:rPr>
          <w:rFonts w:ascii="Times New Roman" w:hAnsi="Times New Roman" w:cs="Times New Roman"/>
          <w:sz w:val="28"/>
          <w:szCs w:val="28"/>
        </w:rPr>
        <w:t xml:space="preserve">, </w:t>
      </w:r>
      <w:r w:rsidR="009D0828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103AC7">
        <w:rPr>
          <w:rFonts w:ascii="Times New Roman" w:hAnsi="Times New Roman" w:cs="Times New Roman"/>
          <w:sz w:val="28"/>
          <w:szCs w:val="28"/>
        </w:rPr>
        <w:t>прикрепить необходимые документы, подписать заявление и отправить.</w:t>
      </w:r>
    </w:p>
    <w:p w:rsidR="00BC74EF" w:rsidRDefault="00881F3B" w:rsidP="00BC7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BC74EF">
        <w:rPr>
          <w:rFonts w:ascii="Times New Roman" w:hAnsi="Times New Roman" w:cs="Times New Roman"/>
          <w:sz w:val="28"/>
          <w:szCs w:val="28"/>
        </w:rPr>
        <w:t xml:space="preserve"> данное</w:t>
      </w:r>
      <w:r>
        <w:rPr>
          <w:rFonts w:ascii="Times New Roman" w:hAnsi="Times New Roman" w:cs="Times New Roman"/>
          <w:sz w:val="28"/>
          <w:szCs w:val="28"/>
        </w:rPr>
        <w:t xml:space="preserve"> заявление можно подать в МФЦ.</w:t>
      </w:r>
      <w:r w:rsidR="00BC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37" w:rsidRPr="00BC74EF" w:rsidRDefault="00473B53" w:rsidP="00BC7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53">
        <w:rPr>
          <w:rFonts w:ascii="Times New Roman" w:hAnsi="Times New Roman" w:cs="Times New Roman"/>
          <w:i/>
          <w:sz w:val="28"/>
          <w:szCs w:val="28"/>
        </w:rPr>
        <w:t xml:space="preserve">«Для этого </w:t>
      </w:r>
      <w:r w:rsidR="00485B72">
        <w:rPr>
          <w:rFonts w:ascii="Times New Roman" w:hAnsi="Times New Roman" w:cs="Times New Roman"/>
          <w:i/>
          <w:sz w:val="28"/>
          <w:szCs w:val="28"/>
        </w:rPr>
        <w:t xml:space="preserve">заинтересованному лицу </w:t>
      </w:r>
      <w:r w:rsidRPr="00473B53">
        <w:rPr>
          <w:rFonts w:ascii="Times New Roman" w:hAnsi="Times New Roman" w:cs="Times New Roman"/>
          <w:i/>
          <w:sz w:val="28"/>
          <w:szCs w:val="28"/>
        </w:rPr>
        <w:t>необходимо прийти в МФЦ и заполнить заявление</w:t>
      </w:r>
      <w:r w:rsidRPr="00473B53">
        <w:rPr>
          <w:i/>
        </w:rPr>
        <w:t xml:space="preserve"> </w:t>
      </w:r>
      <w:r w:rsidRPr="00473B53">
        <w:rPr>
          <w:rFonts w:ascii="Times New Roman" w:hAnsi="Times New Roman" w:cs="Times New Roman"/>
          <w:i/>
          <w:sz w:val="28"/>
          <w:szCs w:val="28"/>
        </w:rPr>
        <w:t xml:space="preserve">по специально утвержденной форме, с собой заявитель обязательно должен иметь </w:t>
      </w:r>
      <w:r w:rsidR="00D22302">
        <w:rPr>
          <w:rFonts w:ascii="Times New Roman" w:hAnsi="Times New Roman" w:cs="Times New Roman"/>
          <w:i/>
          <w:sz w:val="28"/>
          <w:szCs w:val="28"/>
        </w:rPr>
        <w:t>документ</w:t>
      </w:r>
      <w:r w:rsidR="00680806">
        <w:rPr>
          <w:rFonts w:ascii="Times New Roman" w:hAnsi="Times New Roman" w:cs="Times New Roman"/>
          <w:i/>
          <w:sz w:val="28"/>
          <w:szCs w:val="28"/>
        </w:rPr>
        <w:t>,</w:t>
      </w:r>
      <w:r w:rsidR="00D22302">
        <w:rPr>
          <w:rFonts w:ascii="Times New Roman" w:hAnsi="Times New Roman" w:cs="Times New Roman"/>
          <w:i/>
          <w:sz w:val="28"/>
          <w:szCs w:val="28"/>
        </w:rPr>
        <w:t xml:space="preserve"> удостоверяющий личность (</w:t>
      </w:r>
      <w:r w:rsidRPr="00473B53">
        <w:rPr>
          <w:rFonts w:ascii="Times New Roman" w:hAnsi="Times New Roman" w:cs="Times New Roman"/>
          <w:i/>
          <w:sz w:val="28"/>
          <w:szCs w:val="28"/>
        </w:rPr>
        <w:t>паспорт</w:t>
      </w:r>
      <w:r w:rsidR="00D22302">
        <w:rPr>
          <w:rFonts w:ascii="Times New Roman" w:hAnsi="Times New Roman" w:cs="Times New Roman"/>
          <w:i/>
          <w:sz w:val="28"/>
          <w:szCs w:val="28"/>
        </w:rPr>
        <w:t>)</w:t>
      </w:r>
      <w:r w:rsidRPr="00473B53">
        <w:rPr>
          <w:rFonts w:ascii="Times New Roman" w:hAnsi="Times New Roman" w:cs="Times New Roman"/>
          <w:i/>
          <w:sz w:val="28"/>
          <w:szCs w:val="28"/>
        </w:rPr>
        <w:t>.</w:t>
      </w:r>
      <w:r w:rsidR="004313A7">
        <w:rPr>
          <w:rFonts w:ascii="Times New Roman" w:hAnsi="Times New Roman" w:cs="Times New Roman"/>
          <w:i/>
          <w:sz w:val="28"/>
          <w:szCs w:val="28"/>
        </w:rPr>
        <w:t xml:space="preserve"> Важно отметить, что д</w:t>
      </w:r>
      <w:r w:rsidRPr="00473B53">
        <w:rPr>
          <w:rFonts w:ascii="Times New Roman" w:hAnsi="Times New Roman" w:cs="Times New Roman"/>
          <w:i/>
          <w:sz w:val="28"/>
          <w:szCs w:val="28"/>
        </w:rPr>
        <w:t>анная услуга предоставляется бесплатно»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прокомментировала </w:t>
      </w:r>
      <w:proofErr w:type="spellStart"/>
      <w:r w:rsidR="00D26EE4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473B53">
        <w:rPr>
          <w:rFonts w:ascii="Times New Roman" w:hAnsi="Times New Roman" w:cs="Times New Roman"/>
          <w:b/>
          <w:sz w:val="28"/>
          <w:szCs w:val="28"/>
        </w:rPr>
        <w:t xml:space="preserve"> руководителя ГАУ БО «</w:t>
      </w:r>
      <w:r w:rsidR="00C335FD">
        <w:rPr>
          <w:rFonts w:ascii="Times New Roman" w:hAnsi="Times New Roman" w:cs="Times New Roman"/>
          <w:b/>
          <w:sz w:val="28"/>
          <w:szCs w:val="28"/>
        </w:rPr>
        <w:t>МФЦ</w:t>
      </w:r>
      <w:r w:rsidR="00C566A1">
        <w:rPr>
          <w:rFonts w:ascii="Times New Roman" w:hAnsi="Times New Roman" w:cs="Times New Roman"/>
          <w:b/>
          <w:sz w:val="28"/>
          <w:szCs w:val="28"/>
        </w:rPr>
        <w:t>» Ольга</w:t>
      </w:r>
      <w:r w:rsidR="00A309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996">
        <w:rPr>
          <w:rFonts w:ascii="Times New Roman" w:hAnsi="Times New Roman" w:cs="Times New Roman"/>
          <w:b/>
          <w:sz w:val="28"/>
          <w:szCs w:val="28"/>
        </w:rPr>
        <w:t>Гадарь</w:t>
      </w:r>
      <w:proofErr w:type="spellEnd"/>
      <w:r w:rsidR="00A30996">
        <w:rPr>
          <w:rFonts w:ascii="Times New Roman" w:hAnsi="Times New Roman" w:cs="Times New Roman"/>
          <w:b/>
          <w:sz w:val="28"/>
          <w:szCs w:val="28"/>
        </w:rPr>
        <w:t>.</w:t>
      </w:r>
    </w:p>
    <w:p w:rsidR="00087D8A" w:rsidRDefault="00087D8A" w:rsidP="00087D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53" w:rsidRDefault="00473B53" w:rsidP="00087D8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782" w:rsidRDefault="00AD3782" w:rsidP="00087D8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DA0" w:rsidRDefault="00912DA0" w:rsidP="005F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C" w:rsidRDefault="00381957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44B5C" w:rsidRPr="00003B06">
          <w:rPr>
            <w:rStyle w:val="a6"/>
            <w:rFonts w:ascii="Times New Roman" w:hAnsi="Times New Roman" w:cs="Times New Roman"/>
            <w:b/>
            <w:sz w:val="28"/>
            <w:szCs w:val="26"/>
          </w:rPr>
          <w:t>https://rosreestr.gov.ru/press/archive/v-belgorodskom-rosreestre-rasskazali-o-tom-kak-posredstvom-portala-gosuslug-zapretit-deystviya-s-ned10112023/</w:t>
        </w:r>
      </w:hyperlink>
      <w:r w:rsidR="00644B5C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A4628C" w:rsidRDefault="00A4628C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D3782" w:rsidRDefault="00AD3782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D3782" w:rsidRDefault="00AD3782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D3782" w:rsidRDefault="00AD3782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D3782" w:rsidRDefault="00AD3782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D3782" w:rsidRDefault="00AD3782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D3782" w:rsidRDefault="00AD3782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D3782" w:rsidRDefault="00AD3782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2654A5" w:rsidRDefault="002654A5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73B53" w:rsidRDefault="00473B53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D00557" w:rsidRPr="00807F82" w:rsidRDefault="00FE587D" w:rsidP="00807F82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10" w:history="1">
        <w:r w:rsidRPr="004B44B3">
          <w:rPr>
            <w:rStyle w:val="a6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sectPr w:rsidR="00D00557" w:rsidRPr="00807F82" w:rsidSect="007C0D4C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57" w:rsidRDefault="00381957" w:rsidP="001D7D12">
      <w:pPr>
        <w:spacing w:after="0" w:line="240" w:lineRule="auto"/>
      </w:pPr>
      <w:r>
        <w:separator/>
      </w:r>
    </w:p>
  </w:endnote>
  <w:endnote w:type="continuationSeparator" w:id="0">
    <w:p w:rsidR="00381957" w:rsidRDefault="00381957" w:rsidP="001D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57" w:rsidRDefault="00381957" w:rsidP="001D7D12">
      <w:pPr>
        <w:spacing w:after="0" w:line="240" w:lineRule="auto"/>
      </w:pPr>
      <w:r>
        <w:separator/>
      </w:r>
    </w:p>
  </w:footnote>
  <w:footnote w:type="continuationSeparator" w:id="0">
    <w:p w:rsidR="00381957" w:rsidRDefault="00381957" w:rsidP="001D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445045"/>
      <w:docPartObj>
        <w:docPartGallery w:val="Page Numbers (Top of Page)"/>
        <w:docPartUnique/>
      </w:docPartObj>
    </w:sdtPr>
    <w:sdtEndPr/>
    <w:sdtContent>
      <w:p w:rsidR="00A16184" w:rsidRDefault="00A161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47E">
          <w:rPr>
            <w:noProof/>
          </w:rPr>
          <w:t>2</w:t>
        </w:r>
        <w:r>
          <w:fldChar w:fldCharType="end"/>
        </w:r>
      </w:p>
    </w:sdtContent>
  </w:sdt>
  <w:p w:rsidR="00A16184" w:rsidRDefault="00A161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3E"/>
    <w:rsid w:val="00032D80"/>
    <w:rsid w:val="00040BA6"/>
    <w:rsid w:val="00045BDD"/>
    <w:rsid w:val="000624B9"/>
    <w:rsid w:val="00087D8A"/>
    <w:rsid w:val="00092B00"/>
    <w:rsid w:val="00097B9C"/>
    <w:rsid w:val="000A37A4"/>
    <w:rsid w:val="000A6B90"/>
    <w:rsid w:val="000A707A"/>
    <w:rsid w:val="000A7D87"/>
    <w:rsid w:val="000C3B4C"/>
    <w:rsid w:val="000C413E"/>
    <w:rsid w:val="000D198F"/>
    <w:rsid w:val="000D7BBD"/>
    <w:rsid w:val="000E0C04"/>
    <w:rsid w:val="000E51D1"/>
    <w:rsid w:val="000E6D51"/>
    <w:rsid w:val="000F119F"/>
    <w:rsid w:val="000F40E6"/>
    <w:rsid w:val="0010111C"/>
    <w:rsid w:val="00103AC7"/>
    <w:rsid w:val="00103FA7"/>
    <w:rsid w:val="0012355A"/>
    <w:rsid w:val="0012479F"/>
    <w:rsid w:val="00124D82"/>
    <w:rsid w:val="0013111C"/>
    <w:rsid w:val="00147831"/>
    <w:rsid w:val="00147BFB"/>
    <w:rsid w:val="001518C2"/>
    <w:rsid w:val="00155290"/>
    <w:rsid w:val="0016148F"/>
    <w:rsid w:val="00162067"/>
    <w:rsid w:val="00167952"/>
    <w:rsid w:val="00184498"/>
    <w:rsid w:val="0018550A"/>
    <w:rsid w:val="00191DCB"/>
    <w:rsid w:val="00192424"/>
    <w:rsid w:val="001A25F0"/>
    <w:rsid w:val="001B4477"/>
    <w:rsid w:val="001B5ADD"/>
    <w:rsid w:val="001D7D12"/>
    <w:rsid w:val="001F1A32"/>
    <w:rsid w:val="00224F87"/>
    <w:rsid w:val="0023351F"/>
    <w:rsid w:val="0025268E"/>
    <w:rsid w:val="00256AA5"/>
    <w:rsid w:val="002654A5"/>
    <w:rsid w:val="00284952"/>
    <w:rsid w:val="0028768F"/>
    <w:rsid w:val="002A44F3"/>
    <w:rsid w:val="002A5529"/>
    <w:rsid w:val="002A7166"/>
    <w:rsid w:val="002B03C6"/>
    <w:rsid w:val="002C0BBA"/>
    <w:rsid w:val="002D0E67"/>
    <w:rsid w:val="002D2110"/>
    <w:rsid w:val="002D26CD"/>
    <w:rsid w:val="002D4BC8"/>
    <w:rsid w:val="002F79FE"/>
    <w:rsid w:val="00310B1B"/>
    <w:rsid w:val="003130D7"/>
    <w:rsid w:val="0032410F"/>
    <w:rsid w:val="00366DAC"/>
    <w:rsid w:val="003719BC"/>
    <w:rsid w:val="00374BA7"/>
    <w:rsid w:val="0037574D"/>
    <w:rsid w:val="00381957"/>
    <w:rsid w:val="0038623B"/>
    <w:rsid w:val="003A26EC"/>
    <w:rsid w:val="003A724A"/>
    <w:rsid w:val="003B013F"/>
    <w:rsid w:val="003B3324"/>
    <w:rsid w:val="003B5398"/>
    <w:rsid w:val="003F074E"/>
    <w:rsid w:val="003F2208"/>
    <w:rsid w:val="003F5DEA"/>
    <w:rsid w:val="003F637E"/>
    <w:rsid w:val="00400023"/>
    <w:rsid w:val="00407A3A"/>
    <w:rsid w:val="004120EE"/>
    <w:rsid w:val="0042737F"/>
    <w:rsid w:val="004313A7"/>
    <w:rsid w:val="004321D9"/>
    <w:rsid w:val="004426F3"/>
    <w:rsid w:val="00442FD8"/>
    <w:rsid w:val="0045634F"/>
    <w:rsid w:val="00461E54"/>
    <w:rsid w:val="00464D17"/>
    <w:rsid w:val="004658E3"/>
    <w:rsid w:val="00473B53"/>
    <w:rsid w:val="0047482D"/>
    <w:rsid w:val="00482DB5"/>
    <w:rsid w:val="00485B72"/>
    <w:rsid w:val="00497EB3"/>
    <w:rsid w:val="004C1C0C"/>
    <w:rsid w:val="004C4369"/>
    <w:rsid w:val="004D17AA"/>
    <w:rsid w:val="004E216D"/>
    <w:rsid w:val="004E244E"/>
    <w:rsid w:val="0050159F"/>
    <w:rsid w:val="00504FDD"/>
    <w:rsid w:val="00507E01"/>
    <w:rsid w:val="00513C18"/>
    <w:rsid w:val="00520D3A"/>
    <w:rsid w:val="00524C2D"/>
    <w:rsid w:val="00527500"/>
    <w:rsid w:val="005306BD"/>
    <w:rsid w:val="00551B51"/>
    <w:rsid w:val="00554446"/>
    <w:rsid w:val="0056187E"/>
    <w:rsid w:val="00570364"/>
    <w:rsid w:val="00580D04"/>
    <w:rsid w:val="005824BD"/>
    <w:rsid w:val="00586A6D"/>
    <w:rsid w:val="00594CE0"/>
    <w:rsid w:val="005976F2"/>
    <w:rsid w:val="005A150C"/>
    <w:rsid w:val="005A217C"/>
    <w:rsid w:val="005B5E8A"/>
    <w:rsid w:val="005C37D5"/>
    <w:rsid w:val="005D1B51"/>
    <w:rsid w:val="005D3B5D"/>
    <w:rsid w:val="005D497B"/>
    <w:rsid w:val="005E6A75"/>
    <w:rsid w:val="005F2F5A"/>
    <w:rsid w:val="005F3C2A"/>
    <w:rsid w:val="006076D5"/>
    <w:rsid w:val="006417D3"/>
    <w:rsid w:val="00644B5C"/>
    <w:rsid w:val="00653154"/>
    <w:rsid w:val="006672FB"/>
    <w:rsid w:val="00671C52"/>
    <w:rsid w:val="006745C0"/>
    <w:rsid w:val="00680806"/>
    <w:rsid w:val="006907F7"/>
    <w:rsid w:val="006913F2"/>
    <w:rsid w:val="00695F12"/>
    <w:rsid w:val="006A3BD3"/>
    <w:rsid w:val="006A6E70"/>
    <w:rsid w:val="006B24AD"/>
    <w:rsid w:val="006B3F6D"/>
    <w:rsid w:val="006F3375"/>
    <w:rsid w:val="007128CE"/>
    <w:rsid w:val="00723165"/>
    <w:rsid w:val="00725DF9"/>
    <w:rsid w:val="00730E41"/>
    <w:rsid w:val="0073145B"/>
    <w:rsid w:val="00790352"/>
    <w:rsid w:val="007A191A"/>
    <w:rsid w:val="007B1D37"/>
    <w:rsid w:val="007C0D4C"/>
    <w:rsid w:val="007C2002"/>
    <w:rsid w:val="007C2C29"/>
    <w:rsid w:val="007C441F"/>
    <w:rsid w:val="007C5714"/>
    <w:rsid w:val="007D2D6F"/>
    <w:rsid w:val="007F01B2"/>
    <w:rsid w:val="007F42A0"/>
    <w:rsid w:val="00807F82"/>
    <w:rsid w:val="0082038C"/>
    <w:rsid w:val="00821A9D"/>
    <w:rsid w:val="00832723"/>
    <w:rsid w:val="008338FD"/>
    <w:rsid w:val="008345B6"/>
    <w:rsid w:val="00844EF2"/>
    <w:rsid w:val="00846788"/>
    <w:rsid w:val="0086303C"/>
    <w:rsid w:val="00872F3E"/>
    <w:rsid w:val="00876121"/>
    <w:rsid w:val="00881F3B"/>
    <w:rsid w:val="0088480D"/>
    <w:rsid w:val="00891363"/>
    <w:rsid w:val="008933E9"/>
    <w:rsid w:val="00893A23"/>
    <w:rsid w:val="008944ED"/>
    <w:rsid w:val="008A0618"/>
    <w:rsid w:val="008A0EF9"/>
    <w:rsid w:val="008A19D6"/>
    <w:rsid w:val="008A6FFD"/>
    <w:rsid w:val="008B4ACF"/>
    <w:rsid w:val="008C4220"/>
    <w:rsid w:val="008D219A"/>
    <w:rsid w:val="008D3939"/>
    <w:rsid w:val="008E1955"/>
    <w:rsid w:val="008F4B55"/>
    <w:rsid w:val="008F6F5F"/>
    <w:rsid w:val="009027EA"/>
    <w:rsid w:val="00907410"/>
    <w:rsid w:val="00912DA0"/>
    <w:rsid w:val="00915871"/>
    <w:rsid w:val="00927784"/>
    <w:rsid w:val="00933AB6"/>
    <w:rsid w:val="00946AA3"/>
    <w:rsid w:val="009672EE"/>
    <w:rsid w:val="00972113"/>
    <w:rsid w:val="00974B86"/>
    <w:rsid w:val="009873FB"/>
    <w:rsid w:val="00995E8F"/>
    <w:rsid w:val="009A0B85"/>
    <w:rsid w:val="009A4666"/>
    <w:rsid w:val="009A529D"/>
    <w:rsid w:val="009B36E4"/>
    <w:rsid w:val="009B5885"/>
    <w:rsid w:val="009C573A"/>
    <w:rsid w:val="009D0828"/>
    <w:rsid w:val="009D092D"/>
    <w:rsid w:val="009D559A"/>
    <w:rsid w:val="009E4178"/>
    <w:rsid w:val="009E7702"/>
    <w:rsid w:val="009F0F20"/>
    <w:rsid w:val="009F2629"/>
    <w:rsid w:val="00A069B3"/>
    <w:rsid w:val="00A12172"/>
    <w:rsid w:val="00A16184"/>
    <w:rsid w:val="00A20479"/>
    <w:rsid w:val="00A218F5"/>
    <w:rsid w:val="00A258F1"/>
    <w:rsid w:val="00A30996"/>
    <w:rsid w:val="00A3510C"/>
    <w:rsid w:val="00A35345"/>
    <w:rsid w:val="00A36213"/>
    <w:rsid w:val="00A3747E"/>
    <w:rsid w:val="00A4628C"/>
    <w:rsid w:val="00A52775"/>
    <w:rsid w:val="00A54F8B"/>
    <w:rsid w:val="00A56099"/>
    <w:rsid w:val="00A600A3"/>
    <w:rsid w:val="00A651BC"/>
    <w:rsid w:val="00A70985"/>
    <w:rsid w:val="00A81A33"/>
    <w:rsid w:val="00A876EB"/>
    <w:rsid w:val="00A87E8D"/>
    <w:rsid w:val="00A96DF9"/>
    <w:rsid w:val="00AA4446"/>
    <w:rsid w:val="00AB065E"/>
    <w:rsid w:val="00AC1B50"/>
    <w:rsid w:val="00AC3A4C"/>
    <w:rsid w:val="00AC76D0"/>
    <w:rsid w:val="00AD3782"/>
    <w:rsid w:val="00AD5296"/>
    <w:rsid w:val="00AD6BCA"/>
    <w:rsid w:val="00AE017C"/>
    <w:rsid w:val="00AE2AEE"/>
    <w:rsid w:val="00AE4E65"/>
    <w:rsid w:val="00AF025E"/>
    <w:rsid w:val="00AF0582"/>
    <w:rsid w:val="00AF1986"/>
    <w:rsid w:val="00B1277A"/>
    <w:rsid w:val="00B42119"/>
    <w:rsid w:val="00B53029"/>
    <w:rsid w:val="00B555DD"/>
    <w:rsid w:val="00B56126"/>
    <w:rsid w:val="00B802CB"/>
    <w:rsid w:val="00B85B8E"/>
    <w:rsid w:val="00B861D8"/>
    <w:rsid w:val="00B91E4D"/>
    <w:rsid w:val="00BA4C0B"/>
    <w:rsid w:val="00BB0E64"/>
    <w:rsid w:val="00BB1DC2"/>
    <w:rsid w:val="00BB504F"/>
    <w:rsid w:val="00BC6809"/>
    <w:rsid w:val="00BC74EF"/>
    <w:rsid w:val="00BD530E"/>
    <w:rsid w:val="00BE4CD5"/>
    <w:rsid w:val="00BE5F18"/>
    <w:rsid w:val="00BE762E"/>
    <w:rsid w:val="00BF1B23"/>
    <w:rsid w:val="00BF723B"/>
    <w:rsid w:val="00C00EAF"/>
    <w:rsid w:val="00C0586C"/>
    <w:rsid w:val="00C05D95"/>
    <w:rsid w:val="00C13BB8"/>
    <w:rsid w:val="00C21BDE"/>
    <w:rsid w:val="00C26F2D"/>
    <w:rsid w:val="00C335FD"/>
    <w:rsid w:val="00C43594"/>
    <w:rsid w:val="00C45F7A"/>
    <w:rsid w:val="00C53A89"/>
    <w:rsid w:val="00C566A1"/>
    <w:rsid w:val="00C5702D"/>
    <w:rsid w:val="00C64AB6"/>
    <w:rsid w:val="00C75D7A"/>
    <w:rsid w:val="00C90E77"/>
    <w:rsid w:val="00C91C5F"/>
    <w:rsid w:val="00CB11A7"/>
    <w:rsid w:val="00CB19B7"/>
    <w:rsid w:val="00CB2925"/>
    <w:rsid w:val="00CC104F"/>
    <w:rsid w:val="00CC2F58"/>
    <w:rsid w:val="00CC693E"/>
    <w:rsid w:val="00CC7607"/>
    <w:rsid w:val="00CD796E"/>
    <w:rsid w:val="00CE1162"/>
    <w:rsid w:val="00CE5984"/>
    <w:rsid w:val="00D00557"/>
    <w:rsid w:val="00D04740"/>
    <w:rsid w:val="00D22302"/>
    <w:rsid w:val="00D2527F"/>
    <w:rsid w:val="00D2573D"/>
    <w:rsid w:val="00D26EE4"/>
    <w:rsid w:val="00D30B44"/>
    <w:rsid w:val="00D43A18"/>
    <w:rsid w:val="00D6242A"/>
    <w:rsid w:val="00D67E6B"/>
    <w:rsid w:val="00D71D23"/>
    <w:rsid w:val="00D7417F"/>
    <w:rsid w:val="00D7603D"/>
    <w:rsid w:val="00D83362"/>
    <w:rsid w:val="00DA4A89"/>
    <w:rsid w:val="00DB0A45"/>
    <w:rsid w:val="00DC219C"/>
    <w:rsid w:val="00DC23C9"/>
    <w:rsid w:val="00DE760E"/>
    <w:rsid w:val="00DF63DF"/>
    <w:rsid w:val="00E03580"/>
    <w:rsid w:val="00E05AC0"/>
    <w:rsid w:val="00E05EA6"/>
    <w:rsid w:val="00E128A7"/>
    <w:rsid w:val="00E15112"/>
    <w:rsid w:val="00E43B50"/>
    <w:rsid w:val="00E50873"/>
    <w:rsid w:val="00E53939"/>
    <w:rsid w:val="00E54741"/>
    <w:rsid w:val="00E66915"/>
    <w:rsid w:val="00E813E0"/>
    <w:rsid w:val="00E9332C"/>
    <w:rsid w:val="00E97622"/>
    <w:rsid w:val="00EA2A9F"/>
    <w:rsid w:val="00EA764B"/>
    <w:rsid w:val="00EA79B8"/>
    <w:rsid w:val="00EA7E87"/>
    <w:rsid w:val="00EB56C2"/>
    <w:rsid w:val="00EC0E8B"/>
    <w:rsid w:val="00EC40F5"/>
    <w:rsid w:val="00ED5061"/>
    <w:rsid w:val="00ED7FEA"/>
    <w:rsid w:val="00EE290D"/>
    <w:rsid w:val="00F11071"/>
    <w:rsid w:val="00F13819"/>
    <w:rsid w:val="00F27F19"/>
    <w:rsid w:val="00F46189"/>
    <w:rsid w:val="00F500EC"/>
    <w:rsid w:val="00F70D4D"/>
    <w:rsid w:val="00F85A7D"/>
    <w:rsid w:val="00F92B90"/>
    <w:rsid w:val="00F95953"/>
    <w:rsid w:val="00F959D0"/>
    <w:rsid w:val="00FA15ED"/>
    <w:rsid w:val="00FB4B22"/>
    <w:rsid w:val="00FB5947"/>
    <w:rsid w:val="00FC3E8F"/>
    <w:rsid w:val="00FC501F"/>
    <w:rsid w:val="00FD67C3"/>
    <w:rsid w:val="00FE587D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0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005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05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D0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00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00557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0055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D12"/>
  </w:style>
  <w:style w:type="paragraph" w:styleId="a9">
    <w:name w:val="footer"/>
    <w:basedOn w:val="a"/>
    <w:link w:val="aa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D12"/>
  </w:style>
  <w:style w:type="paragraph" w:styleId="ab">
    <w:name w:val="Balloon Text"/>
    <w:basedOn w:val="a"/>
    <w:link w:val="ac"/>
    <w:uiPriority w:val="99"/>
    <w:semiHidden/>
    <w:unhideWhenUsed/>
    <w:rsid w:val="0084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788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F11071"/>
    <w:rPr>
      <w:i/>
      <w:iCs/>
    </w:rPr>
  </w:style>
  <w:style w:type="character" w:styleId="ae">
    <w:name w:val="Strong"/>
    <w:basedOn w:val="a0"/>
    <w:uiPriority w:val="22"/>
    <w:qFormat/>
    <w:rsid w:val="00CB29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03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10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0A6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0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005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05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D0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00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00557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0055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D12"/>
  </w:style>
  <w:style w:type="paragraph" w:styleId="a9">
    <w:name w:val="footer"/>
    <w:basedOn w:val="a"/>
    <w:link w:val="aa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D12"/>
  </w:style>
  <w:style w:type="paragraph" w:styleId="ab">
    <w:name w:val="Balloon Text"/>
    <w:basedOn w:val="a"/>
    <w:link w:val="ac"/>
    <w:uiPriority w:val="99"/>
    <w:semiHidden/>
    <w:unhideWhenUsed/>
    <w:rsid w:val="0084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788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F11071"/>
    <w:rPr>
      <w:i/>
      <w:iCs/>
    </w:rPr>
  </w:style>
  <w:style w:type="character" w:styleId="ae">
    <w:name w:val="Strong"/>
    <w:basedOn w:val="a0"/>
    <w:uiPriority w:val="22"/>
    <w:qFormat/>
    <w:rsid w:val="00CB29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03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10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0A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6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17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44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12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7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11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1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39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00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4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803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971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13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828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681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73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press/archive/v-belgorodskom-rosreestre-rasskazali-o-tom-kak-posredstvom-portala-gosuslug-zapretit-deystviya-s-ned1011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9199-9D41-46D2-AB43-F69BF946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Ozerova</cp:lastModifiedBy>
  <cp:revision>2</cp:revision>
  <cp:lastPrinted>2023-11-09T11:38:00Z</cp:lastPrinted>
  <dcterms:created xsi:type="dcterms:W3CDTF">2023-11-23T13:19:00Z</dcterms:created>
  <dcterms:modified xsi:type="dcterms:W3CDTF">2023-11-23T13:19:00Z</dcterms:modified>
</cp:coreProperties>
</file>