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C5" w:rsidRDefault="00203BC5" w:rsidP="007C7529">
      <w:pPr>
        <w:pStyle w:val="a3"/>
      </w:pPr>
      <w:bookmarkStart w:id="0" w:name="_GoBack"/>
      <w:bookmarkEnd w:id="0"/>
      <w:r w:rsidRPr="00082290">
        <w:rPr>
          <w:noProof/>
        </w:rPr>
        <w:drawing>
          <wp:inline distT="0" distB="0" distL="0" distR="0">
            <wp:extent cx="198120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:rsidR="007C7529" w:rsidRDefault="00203BC5" w:rsidP="007C7529">
      <w:pPr>
        <w:pStyle w:val="a3"/>
      </w:pPr>
      <w:r>
        <w:t xml:space="preserve">                                         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7C7529" w:rsidRDefault="007C7529" w:rsidP="007C7529">
      <w:pPr>
        <w:pStyle w:val="a3"/>
      </w:pPr>
    </w:p>
    <w:p w:rsidR="007C7529" w:rsidRPr="008E2896" w:rsidRDefault="007C7529" w:rsidP="007C7529">
      <w:pPr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7C7529" w:rsidRPr="006226C7" w:rsidRDefault="007C7529" w:rsidP="007C7529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7C7529" w:rsidRDefault="007C7529" w:rsidP="007C7529">
      <w:pPr>
        <w:pStyle w:val="a5"/>
        <w:spacing w:before="0" w:after="0"/>
        <w:jc w:val="left"/>
        <w:rPr>
          <w:rStyle w:val="a4"/>
          <w:i w:val="0"/>
          <w:color w:val="0000FF"/>
          <w:sz w:val="28"/>
        </w:rPr>
      </w:pPr>
    </w:p>
    <w:p w:rsidR="007C7529" w:rsidRDefault="007C7529" w:rsidP="007C7529">
      <w:pPr>
        <w:pStyle w:val="a5"/>
        <w:spacing w:before="0" w:after="0"/>
        <w:jc w:val="left"/>
        <w:rPr>
          <w:rStyle w:val="a4"/>
          <w:i w:val="0"/>
          <w:color w:val="0000FF"/>
          <w:sz w:val="28"/>
        </w:rPr>
      </w:pPr>
    </w:p>
    <w:p w:rsidR="007E7C6D" w:rsidRDefault="007C7529" w:rsidP="007E7C6D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26 января</w:t>
      </w:r>
      <w:r w:rsidRPr="0093313E">
        <w:rPr>
          <w:sz w:val="28"/>
          <w:szCs w:val="28"/>
        </w:rPr>
        <w:t xml:space="preserve"> </w:t>
      </w:r>
      <w:r w:rsidR="002B5BB2">
        <w:rPr>
          <w:sz w:val="28"/>
          <w:szCs w:val="28"/>
        </w:rPr>
        <w:t>текущего</w:t>
      </w:r>
      <w:r w:rsidRPr="0093313E">
        <w:rPr>
          <w:sz w:val="28"/>
          <w:szCs w:val="28"/>
        </w:rPr>
        <w:t xml:space="preserve"> года </w:t>
      </w:r>
      <w:r w:rsidR="00862C07">
        <w:rPr>
          <w:sz w:val="28"/>
          <w:szCs w:val="28"/>
        </w:rPr>
        <w:t>филиал</w:t>
      </w:r>
      <w:r>
        <w:rPr>
          <w:sz w:val="28"/>
          <w:szCs w:val="28"/>
        </w:rPr>
        <w:t xml:space="preserve"> ППК «</w:t>
      </w:r>
      <w:proofErr w:type="spellStart"/>
      <w:r>
        <w:rPr>
          <w:sz w:val="28"/>
          <w:szCs w:val="28"/>
        </w:rPr>
        <w:t>Роскадастр</w:t>
      </w:r>
      <w:proofErr w:type="spellEnd"/>
      <w:r>
        <w:rPr>
          <w:sz w:val="28"/>
          <w:szCs w:val="28"/>
        </w:rPr>
        <w:t xml:space="preserve">» </w:t>
      </w:r>
      <w:r w:rsidRPr="0093313E">
        <w:rPr>
          <w:sz w:val="28"/>
          <w:szCs w:val="28"/>
        </w:rPr>
        <w:t>по Белгородской области организует «</w:t>
      </w:r>
      <w:r w:rsidR="00203BC5" w:rsidRPr="00203BC5">
        <w:rPr>
          <w:sz w:val="28"/>
          <w:szCs w:val="28"/>
        </w:rPr>
        <w:t>горячую телефонную линию</w:t>
      </w:r>
      <w:r w:rsidR="00203BC5">
        <w:rPr>
          <w:sz w:val="28"/>
          <w:szCs w:val="28"/>
        </w:rPr>
        <w:t>»</w:t>
      </w:r>
      <w:r w:rsidRPr="0093313E">
        <w:rPr>
          <w:sz w:val="28"/>
          <w:szCs w:val="28"/>
        </w:rPr>
        <w:t>, в рамках которой можно задать вопросы</w:t>
      </w:r>
      <w:r w:rsidR="007E7C6D">
        <w:rPr>
          <w:sz w:val="28"/>
          <w:szCs w:val="28"/>
        </w:rPr>
        <w:t>:</w:t>
      </w:r>
    </w:p>
    <w:p w:rsidR="007E7C6D" w:rsidRDefault="007E7C6D" w:rsidP="007E7C6D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7529" w:rsidRPr="00726A86">
        <w:rPr>
          <w:sz w:val="28"/>
          <w:szCs w:val="28"/>
        </w:rPr>
        <w:t xml:space="preserve">о выдаче невостребованных </w:t>
      </w:r>
      <w:r>
        <w:rPr>
          <w:sz w:val="28"/>
          <w:szCs w:val="28"/>
        </w:rPr>
        <w:t>документов из архива;</w:t>
      </w:r>
    </w:p>
    <w:p w:rsidR="007E7C6D" w:rsidRDefault="007E7C6D" w:rsidP="007E7C6D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="007C7529" w:rsidRPr="00726A86">
        <w:rPr>
          <w:sz w:val="28"/>
          <w:szCs w:val="28"/>
        </w:rPr>
        <w:t xml:space="preserve">предоставлении сведений из </w:t>
      </w:r>
      <w:r>
        <w:rPr>
          <w:sz w:val="28"/>
          <w:szCs w:val="28"/>
        </w:rPr>
        <w:t>государственного</w:t>
      </w:r>
      <w:r w:rsidRPr="007E7C6D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7E7C6D">
        <w:rPr>
          <w:sz w:val="28"/>
          <w:szCs w:val="28"/>
        </w:rPr>
        <w:t xml:space="preserve"> данных, полученных в результате проведения землеустройства</w:t>
      </w:r>
      <w:r>
        <w:rPr>
          <w:sz w:val="28"/>
          <w:szCs w:val="28"/>
        </w:rPr>
        <w:t>;</w:t>
      </w:r>
    </w:p>
    <w:p w:rsidR="007C7529" w:rsidRDefault="007E7C6D" w:rsidP="007E7C6D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="007C7529" w:rsidRPr="00726A86">
        <w:rPr>
          <w:sz w:val="28"/>
          <w:szCs w:val="28"/>
        </w:rPr>
        <w:t>предоставлении копий правоустанавливающих документов из ЕГРН</w:t>
      </w:r>
      <w:r w:rsidR="007C7529">
        <w:rPr>
          <w:sz w:val="28"/>
          <w:szCs w:val="28"/>
        </w:rPr>
        <w:t>.</w:t>
      </w:r>
    </w:p>
    <w:p w:rsidR="007C7529" w:rsidRPr="007C7529" w:rsidRDefault="007C7529" w:rsidP="007E7C6D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3313E">
        <w:rPr>
          <w:sz w:val="28"/>
          <w:szCs w:val="28"/>
          <w:shd w:val="clear" w:color="auto" w:fill="FFFFFF"/>
        </w:rPr>
        <w:t>Н</w:t>
      </w:r>
      <w:r w:rsidRPr="0093313E">
        <w:rPr>
          <w:sz w:val="28"/>
          <w:szCs w:val="28"/>
        </w:rPr>
        <w:t>а вопросы «г</w:t>
      </w:r>
      <w:r w:rsidR="007E7C6D">
        <w:rPr>
          <w:sz w:val="28"/>
          <w:szCs w:val="28"/>
        </w:rPr>
        <w:t>орячей</w:t>
      </w:r>
      <w:r>
        <w:rPr>
          <w:sz w:val="28"/>
          <w:szCs w:val="28"/>
        </w:rPr>
        <w:t xml:space="preserve"> телефонной линии</w:t>
      </w:r>
      <w:r w:rsidR="007E7C6D">
        <w:rPr>
          <w:sz w:val="28"/>
          <w:szCs w:val="28"/>
        </w:rPr>
        <w:t>»</w:t>
      </w:r>
      <w:r w:rsidR="007018CF">
        <w:rPr>
          <w:sz w:val="28"/>
          <w:szCs w:val="28"/>
        </w:rPr>
        <w:t xml:space="preserve"> ответя</w:t>
      </w:r>
      <w:r>
        <w:rPr>
          <w:sz w:val="28"/>
          <w:szCs w:val="28"/>
        </w:rPr>
        <w:t>т</w:t>
      </w:r>
      <w:r w:rsidRPr="0093313E">
        <w:rPr>
          <w:sz w:val="28"/>
          <w:szCs w:val="28"/>
        </w:rPr>
        <w:t xml:space="preserve"> </w:t>
      </w:r>
      <w:r w:rsidRPr="0093313E">
        <w:rPr>
          <w:color w:val="000000"/>
          <w:sz w:val="28"/>
          <w:szCs w:val="28"/>
          <w:shd w:val="clear" w:color="auto" w:fill="FFFFFF"/>
        </w:rPr>
        <w:t xml:space="preserve">начальник отдела </w:t>
      </w:r>
      <w:r>
        <w:rPr>
          <w:color w:val="000000"/>
          <w:sz w:val="28"/>
          <w:szCs w:val="28"/>
          <w:shd w:val="clear" w:color="auto" w:fill="FFFFFF"/>
        </w:rPr>
        <w:t>ведения архива  Светлана  Литвинова и</w:t>
      </w:r>
      <w:r w:rsidRPr="00726A86">
        <w:rPr>
          <w:color w:val="000000"/>
          <w:sz w:val="28"/>
          <w:szCs w:val="28"/>
          <w:shd w:val="clear" w:color="auto" w:fill="FFFFFF"/>
        </w:rPr>
        <w:t xml:space="preserve"> </w:t>
      </w:r>
      <w:r w:rsidRPr="0093313E">
        <w:rPr>
          <w:color w:val="000000"/>
          <w:sz w:val="28"/>
          <w:szCs w:val="28"/>
          <w:shd w:val="clear" w:color="auto" w:fill="FFFFFF"/>
        </w:rPr>
        <w:t>начальник</w:t>
      </w:r>
      <w:r w:rsidRPr="00726A86"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межрайонного </w:t>
      </w:r>
      <w:r w:rsidRPr="00726A86">
        <w:rPr>
          <w:color w:val="000000"/>
          <w:sz w:val="28"/>
          <w:szCs w:val="28"/>
          <w:shd w:val="clear" w:color="auto" w:fill="FFFFFF"/>
        </w:rPr>
        <w:t>отдел</w:t>
      </w:r>
      <w:r>
        <w:rPr>
          <w:color w:val="000000"/>
          <w:sz w:val="28"/>
          <w:szCs w:val="28"/>
          <w:shd w:val="clear" w:color="auto" w:fill="FFFFFF"/>
        </w:rPr>
        <w:t xml:space="preserve">а Анна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Подскодчая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F10442" w:rsidRDefault="00F10442" w:rsidP="007E7C6D">
      <w:pPr>
        <w:spacing w:line="276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7C7529" w:rsidRPr="0093313E" w:rsidRDefault="007C7529" w:rsidP="007E7C6D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7C7529">
        <w:rPr>
          <w:rFonts w:eastAsia="Times New Roman"/>
          <w:b/>
          <w:sz w:val="28"/>
          <w:szCs w:val="28"/>
        </w:rPr>
        <w:t xml:space="preserve">Звонки принимаются </w:t>
      </w:r>
      <w:r w:rsidRPr="007C7529">
        <w:rPr>
          <w:b/>
          <w:sz w:val="28"/>
          <w:szCs w:val="28"/>
        </w:rPr>
        <w:t xml:space="preserve">с </w:t>
      </w:r>
      <w:r w:rsidR="0037586D">
        <w:rPr>
          <w:b/>
          <w:sz w:val="28"/>
          <w:szCs w:val="28"/>
        </w:rPr>
        <w:t>13:00 до 16</w:t>
      </w:r>
      <w:r w:rsidRPr="007C7529">
        <w:rPr>
          <w:b/>
          <w:sz w:val="28"/>
          <w:szCs w:val="28"/>
        </w:rPr>
        <w:t>:00</w:t>
      </w:r>
      <w:r w:rsidRPr="0093313E">
        <w:rPr>
          <w:sz w:val="28"/>
          <w:szCs w:val="28"/>
        </w:rPr>
        <w:t xml:space="preserve"> </w:t>
      </w:r>
      <w:r w:rsidRPr="0093313E">
        <w:rPr>
          <w:rFonts w:eastAsia="Times New Roman"/>
          <w:sz w:val="28"/>
          <w:szCs w:val="28"/>
        </w:rPr>
        <w:t>по телефону 8(4722) 73-25-50 *доб.</w:t>
      </w:r>
      <w:r>
        <w:rPr>
          <w:rFonts w:eastAsia="Times New Roman"/>
          <w:sz w:val="28"/>
          <w:szCs w:val="28"/>
        </w:rPr>
        <w:t>2052, 2441.</w:t>
      </w:r>
    </w:p>
    <w:p w:rsidR="007C7529" w:rsidRDefault="007C7529" w:rsidP="007E7C6D">
      <w:pPr>
        <w:spacing w:line="276" w:lineRule="auto"/>
        <w:rPr>
          <w:rFonts w:eastAsia="Times New Roman"/>
          <w:sz w:val="28"/>
          <w:szCs w:val="28"/>
        </w:rPr>
      </w:pPr>
    </w:p>
    <w:p w:rsidR="007C7529" w:rsidRDefault="007C7529" w:rsidP="007E7C6D">
      <w:pPr>
        <w:spacing w:line="276" w:lineRule="auto"/>
        <w:rPr>
          <w:rFonts w:eastAsia="Times New Roman"/>
          <w:sz w:val="28"/>
          <w:szCs w:val="28"/>
        </w:rPr>
      </w:pPr>
    </w:p>
    <w:p w:rsidR="007C7529" w:rsidRPr="007C7529" w:rsidRDefault="007C7529" w:rsidP="007E7C6D">
      <w:pPr>
        <w:spacing w:line="276" w:lineRule="auto"/>
        <w:ind w:firstLine="709"/>
        <w:jc w:val="both"/>
        <w:rPr>
          <w:rFonts w:eastAsia="Times New Roman"/>
          <w:b/>
          <w:i/>
          <w:sz w:val="28"/>
          <w:szCs w:val="28"/>
        </w:rPr>
      </w:pPr>
      <w:r w:rsidRPr="007C7529">
        <w:rPr>
          <w:rFonts w:eastAsia="Times New Roman"/>
          <w:b/>
          <w:i/>
          <w:sz w:val="28"/>
          <w:szCs w:val="28"/>
        </w:rPr>
        <w:t>Обращаем внимание, что консультации бесплатны и предоставляются всем жителям области.</w:t>
      </w:r>
    </w:p>
    <w:p w:rsidR="007C7529" w:rsidRPr="0093313E" w:rsidRDefault="007C7529" w:rsidP="007E7C6D">
      <w:pPr>
        <w:spacing w:line="276" w:lineRule="auto"/>
        <w:ind w:firstLine="709"/>
        <w:rPr>
          <w:sz w:val="28"/>
          <w:szCs w:val="28"/>
        </w:rPr>
      </w:pPr>
    </w:p>
    <w:p w:rsidR="00D875AF" w:rsidRDefault="00D875AF" w:rsidP="007C7529">
      <w:pPr>
        <w:spacing w:line="276" w:lineRule="auto"/>
      </w:pPr>
    </w:p>
    <w:p w:rsidR="007C7529" w:rsidRDefault="007C7529" w:rsidP="007C7529">
      <w:pPr>
        <w:spacing w:line="276" w:lineRule="auto"/>
      </w:pPr>
    </w:p>
    <w:p w:rsidR="007C7529" w:rsidRDefault="007C7529" w:rsidP="007C7529">
      <w:pPr>
        <w:spacing w:line="276" w:lineRule="auto"/>
      </w:pPr>
    </w:p>
    <w:p w:rsidR="007C7529" w:rsidRDefault="007C7529" w:rsidP="007C7529">
      <w:pPr>
        <w:spacing w:line="276" w:lineRule="auto"/>
      </w:pPr>
    </w:p>
    <w:p w:rsidR="009D4CA0" w:rsidRDefault="009D4CA0" w:rsidP="007C7529">
      <w:pPr>
        <w:spacing w:line="276" w:lineRule="auto"/>
      </w:pPr>
    </w:p>
    <w:p w:rsidR="00BD13B9" w:rsidRDefault="00BD13B9" w:rsidP="007C7529">
      <w:pPr>
        <w:spacing w:line="276" w:lineRule="auto"/>
      </w:pPr>
    </w:p>
    <w:p w:rsidR="007C7529" w:rsidRDefault="007C7529" w:rsidP="007C7529">
      <w:pPr>
        <w:spacing w:line="276" w:lineRule="auto"/>
      </w:pPr>
    </w:p>
    <w:p w:rsidR="007C7529" w:rsidRDefault="001460F6" w:rsidP="007C7529">
      <w:pPr>
        <w:spacing w:line="276" w:lineRule="auto"/>
      </w:pPr>
      <w:hyperlink r:id="rId6" w:history="1">
        <w:r w:rsidR="00B96608" w:rsidRPr="003C5BCE">
          <w:rPr>
            <w:rStyle w:val="ac"/>
            <w:b/>
            <w:sz w:val="22"/>
            <w:szCs w:val="20"/>
          </w:rPr>
          <w:t>https://rosreestr.gov.ru/press/archive/reg/filial-ppk-roskadastr-po-belgorodskoy-oblasti-organizuet-goryachuyu-telefonnuyu-liniyu/</w:t>
        </w:r>
      </w:hyperlink>
      <w:r w:rsidR="00B96608">
        <w:rPr>
          <w:b/>
          <w:sz w:val="22"/>
          <w:szCs w:val="20"/>
        </w:rPr>
        <w:t xml:space="preserve"> </w:t>
      </w:r>
    </w:p>
    <w:p w:rsidR="00F10442" w:rsidRDefault="00F10442" w:rsidP="007C7529">
      <w:pPr>
        <w:spacing w:line="276" w:lineRule="auto"/>
      </w:pPr>
    </w:p>
    <w:p w:rsidR="007C7529" w:rsidRDefault="007C7529" w:rsidP="007C7529">
      <w:pPr>
        <w:spacing w:line="276" w:lineRule="auto"/>
      </w:pPr>
    </w:p>
    <w:p w:rsidR="007C7529" w:rsidRPr="00701E02" w:rsidRDefault="007C7529" w:rsidP="007C7529">
      <w:pPr>
        <w:jc w:val="both"/>
        <w:rPr>
          <w:rFonts w:ascii="Cambria" w:hAnsi="Cambria" w:cs="Segoe UI"/>
          <w:b/>
          <w:sz w:val="14"/>
        </w:rPr>
      </w:pPr>
      <w:r w:rsidRPr="00701E02">
        <w:rPr>
          <w:rFonts w:ascii="Cambria" w:hAnsi="Cambria" w:cs="Segoe UI"/>
          <w:b/>
          <w:sz w:val="16"/>
        </w:rPr>
        <w:t>Контакты для СМИ:</w:t>
      </w:r>
    </w:p>
    <w:p w:rsidR="007C7529" w:rsidRPr="00701E02" w:rsidRDefault="007C7529" w:rsidP="007C7529">
      <w:pPr>
        <w:textAlignment w:val="center"/>
        <w:rPr>
          <w:rFonts w:eastAsia="Times New Roman"/>
          <w:b/>
          <w:sz w:val="14"/>
          <w:szCs w:val="16"/>
        </w:rPr>
      </w:pPr>
      <w:r>
        <w:rPr>
          <w:rFonts w:eastAsia="Calibri"/>
          <w:bCs/>
          <w:sz w:val="14"/>
          <w:szCs w:val="16"/>
        </w:rPr>
        <w:t>Анастасия Быстрова</w:t>
      </w:r>
      <w:r w:rsidRPr="00701E02">
        <w:rPr>
          <w:rFonts w:eastAsia="Calibri"/>
          <w:b/>
          <w:sz w:val="14"/>
          <w:szCs w:val="16"/>
        </w:rPr>
        <w:t>,</w:t>
      </w:r>
    </w:p>
    <w:p w:rsidR="007C7529" w:rsidRPr="00701E02" w:rsidRDefault="007C7529" w:rsidP="007C7529">
      <w:pPr>
        <w:textAlignment w:val="center"/>
        <w:rPr>
          <w:rFonts w:eastAsia="Calibri"/>
          <w:sz w:val="14"/>
          <w:szCs w:val="16"/>
        </w:rPr>
      </w:pPr>
      <w:r w:rsidRPr="00701E02">
        <w:rPr>
          <w:rFonts w:eastAsia="Calibri"/>
          <w:sz w:val="14"/>
          <w:szCs w:val="16"/>
        </w:rPr>
        <w:t xml:space="preserve">пресс-секретарь Управления </w:t>
      </w:r>
      <w:proofErr w:type="spellStart"/>
      <w:r w:rsidRPr="00701E02">
        <w:rPr>
          <w:rFonts w:eastAsia="Calibri"/>
          <w:sz w:val="14"/>
          <w:szCs w:val="16"/>
        </w:rPr>
        <w:t>Росреестра</w:t>
      </w:r>
      <w:proofErr w:type="spellEnd"/>
    </w:p>
    <w:p w:rsidR="007C7529" w:rsidRPr="00701E02" w:rsidRDefault="007C7529" w:rsidP="007C7529">
      <w:pPr>
        <w:textAlignment w:val="center"/>
        <w:rPr>
          <w:rFonts w:eastAsia="Calibri"/>
          <w:sz w:val="14"/>
          <w:szCs w:val="16"/>
        </w:rPr>
      </w:pPr>
      <w:r w:rsidRPr="00701E02">
        <w:rPr>
          <w:rFonts w:eastAsia="Calibri"/>
          <w:sz w:val="14"/>
          <w:szCs w:val="16"/>
        </w:rPr>
        <w:t>по Белгородской области</w:t>
      </w:r>
    </w:p>
    <w:p w:rsidR="007C7529" w:rsidRPr="00701E02" w:rsidRDefault="007C7529" w:rsidP="007C7529">
      <w:pPr>
        <w:textAlignment w:val="center"/>
        <w:rPr>
          <w:rFonts w:eastAsia="Calibri"/>
          <w:sz w:val="14"/>
          <w:szCs w:val="16"/>
        </w:rPr>
      </w:pPr>
      <w:r>
        <w:rPr>
          <w:rFonts w:eastAsia="Calibri"/>
          <w:sz w:val="14"/>
          <w:szCs w:val="16"/>
        </w:rPr>
        <w:t>тел.: 8 (4722) 30-00-22 доб. 1617</w:t>
      </w:r>
    </w:p>
    <w:p w:rsidR="007C7529" w:rsidRPr="00701E02" w:rsidRDefault="007C7529" w:rsidP="007C7529">
      <w:pPr>
        <w:textAlignment w:val="center"/>
        <w:rPr>
          <w:rFonts w:eastAsia="Calibri"/>
          <w:sz w:val="14"/>
          <w:szCs w:val="16"/>
        </w:rPr>
      </w:pPr>
      <w:r>
        <w:rPr>
          <w:rFonts w:eastAsia="Calibri"/>
          <w:sz w:val="14"/>
          <w:szCs w:val="16"/>
        </w:rPr>
        <w:t>моб.: 8(910</w:t>
      </w:r>
      <w:r w:rsidRPr="00701E02">
        <w:rPr>
          <w:rFonts w:eastAsia="Calibri"/>
          <w:sz w:val="14"/>
          <w:szCs w:val="16"/>
        </w:rPr>
        <w:t>)</w:t>
      </w:r>
      <w:r>
        <w:rPr>
          <w:rFonts w:eastAsia="Calibri"/>
          <w:sz w:val="14"/>
          <w:szCs w:val="16"/>
        </w:rPr>
        <w:t>2218898</w:t>
      </w:r>
    </w:p>
    <w:p w:rsidR="007C7529" w:rsidRPr="00836733" w:rsidRDefault="007C7529" w:rsidP="007C7529">
      <w:pPr>
        <w:textAlignment w:val="center"/>
        <w:rPr>
          <w:sz w:val="14"/>
          <w:szCs w:val="14"/>
        </w:rPr>
      </w:pPr>
      <w:proofErr w:type="spellStart"/>
      <w:r>
        <w:rPr>
          <w:sz w:val="14"/>
          <w:szCs w:val="14"/>
          <w:lang w:val="en-US"/>
        </w:rPr>
        <w:t>BistrovaAA</w:t>
      </w:r>
      <w:proofErr w:type="spellEnd"/>
      <w:r w:rsidRPr="00836733">
        <w:rPr>
          <w:sz w:val="14"/>
          <w:szCs w:val="14"/>
        </w:rPr>
        <w:t>@r31.rosreestr.ru</w:t>
      </w:r>
    </w:p>
    <w:p w:rsidR="007C7529" w:rsidRPr="00203BC5" w:rsidRDefault="007C7529" w:rsidP="00203BC5">
      <w:pPr>
        <w:textAlignment w:val="center"/>
        <w:rPr>
          <w:sz w:val="28"/>
        </w:rPr>
      </w:pPr>
      <w:r w:rsidRPr="00701E02">
        <w:rPr>
          <w:rFonts w:eastAsia="Calibri"/>
          <w:sz w:val="14"/>
          <w:szCs w:val="16"/>
        </w:rPr>
        <w:t xml:space="preserve">сайт: </w:t>
      </w:r>
      <w:hyperlink r:id="rId7" w:history="1">
        <w:r w:rsidRPr="00701E02">
          <w:rPr>
            <w:rFonts w:eastAsia="Calibri"/>
            <w:sz w:val="14"/>
            <w:szCs w:val="16"/>
            <w:u w:val="single"/>
          </w:rPr>
          <w:t>https://rosreestr.gov.ru</w:t>
        </w:r>
      </w:hyperlink>
    </w:p>
    <w:sectPr w:rsidR="007C7529" w:rsidRPr="00203BC5" w:rsidSect="00BD13B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A2"/>
    <w:rsid w:val="001460F6"/>
    <w:rsid w:val="00203BC5"/>
    <w:rsid w:val="002321A2"/>
    <w:rsid w:val="002B5BB2"/>
    <w:rsid w:val="0037586D"/>
    <w:rsid w:val="007018CF"/>
    <w:rsid w:val="007C7529"/>
    <w:rsid w:val="007E7C6D"/>
    <w:rsid w:val="00862C07"/>
    <w:rsid w:val="0091794F"/>
    <w:rsid w:val="009D4CA0"/>
    <w:rsid w:val="00B66FA2"/>
    <w:rsid w:val="00B96608"/>
    <w:rsid w:val="00BD13B9"/>
    <w:rsid w:val="00D875AF"/>
    <w:rsid w:val="00E659F5"/>
    <w:rsid w:val="00F1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2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7C7529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7529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uiPriority w:val="1"/>
    <w:qFormat/>
    <w:rsid w:val="007C75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ubtle Emphasis"/>
    <w:uiPriority w:val="19"/>
    <w:qFormat/>
    <w:rsid w:val="007C7529"/>
    <w:rPr>
      <w:i/>
      <w:iCs/>
      <w:color w:val="808080"/>
    </w:rPr>
  </w:style>
  <w:style w:type="paragraph" w:customStyle="1" w:styleId="a5">
    <w:basedOn w:val="a"/>
    <w:next w:val="a"/>
    <w:qFormat/>
    <w:rsid w:val="007C7529"/>
    <w:pPr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28"/>
      <w:sz w:val="32"/>
      <w:szCs w:val="29"/>
    </w:rPr>
  </w:style>
  <w:style w:type="character" w:customStyle="1" w:styleId="a6">
    <w:name w:val="Название Знак"/>
    <w:link w:val="a7"/>
    <w:rsid w:val="007C7529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styleId="a7">
    <w:name w:val="Title"/>
    <w:basedOn w:val="a"/>
    <w:next w:val="a"/>
    <w:link w:val="a6"/>
    <w:qFormat/>
    <w:rsid w:val="007C7529"/>
    <w:pPr>
      <w:contextualSpacing/>
    </w:pPr>
    <w:rPr>
      <w:rFonts w:ascii="Cambria" w:eastAsia="Times New Roman" w:hAnsi="Cambria" w:cs="Mangal"/>
      <w:b/>
      <w:bCs/>
      <w:kern w:val="28"/>
      <w:sz w:val="32"/>
      <w:szCs w:val="29"/>
    </w:rPr>
  </w:style>
  <w:style w:type="character" w:customStyle="1" w:styleId="a8">
    <w:name w:val="Заголовок Знак"/>
    <w:basedOn w:val="a0"/>
    <w:uiPriority w:val="10"/>
    <w:rsid w:val="007C7529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paragraph" w:styleId="a9">
    <w:name w:val="Normal (Web)"/>
    <w:basedOn w:val="a"/>
    <w:uiPriority w:val="99"/>
    <w:unhideWhenUsed/>
    <w:rsid w:val="007C752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2B5BB2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BB2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styleId="ac">
    <w:name w:val="Hyperlink"/>
    <w:basedOn w:val="a0"/>
    <w:uiPriority w:val="99"/>
    <w:unhideWhenUsed/>
    <w:rsid w:val="00B966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2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7C7529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7529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uiPriority w:val="1"/>
    <w:qFormat/>
    <w:rsid w:val="007C75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ubtle Emphasis"/>
    <w:uiPriority w:val="19"/>
    <w:qFormat/>
    <w:rsid w:val="007C7529"/>
    <w:rPr>
      <w:i/>
      <w:iCs/>
      <w:color w:val="808080"/>
    </w:rPr>
  </w:style>
  <w:style w:type="paragraph" w:customStyle="1" w:styleId="a5">
    <w:basedOn w:val="a"/>
    <w:next w:val="a"/>
    <w:qFormat/>
    <w:rsid w:val="007C7529"/>
    <w:pPr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28"/>
      <w:sz w:val="32"/>
      <w:szCs w:val="29"/>
    </w:rPr>
  </w:style>
  <w:style w:type="character" w:customStyle="1" w:styleId="a6">
    <w:name w:val="Название Знак"/>
    <w:link w:val="a7"/>
    <w:rsid w:val="007C7529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styleId="a7">
    <w:name w:val="Title"/>
    <w:basedOn w:val="a"/>
    <w:next w:val="a"/>
    <w:link w:val="a6"/>
    <w:qFormat/>
    <w:rsid w:val="007C7529"/>
    <w:pPr>
      <w:contextualSpacing/>
    </w:pPr>
    <w:rPr>
      <w:rFonts w:ascii="Cambria" w:eastAsia="Times New Roman" w:hAnsi="Cambria" w:cs="Mangal"/>
      <w:b/>
      <w:bCs/>
      <w:kern w:val="28"/>
      <w:sz w:val="32"/>
      <w:szCs w:val="29"/>
    </w:rPr>
  </w:style>
  <w:style w:type="character" w:customStyle="1" w:styleId="a8">
    <w:name w:val="Заголовок Знак"/>
    <w:basedOn w:val="a0"/>
    <w:uiPriority w:val="10"/>
    <w:rsid w:val="007C7529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paragraph" w:styleId="a9">
    <w:name w:val="Normal (Web)"/>
    <w:basedOn w:val="a"/>
    <w:uiPriority w:val="99"/>
    <w:unhideWhenUsed/>
    <w:rsid w:val="007C752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2B5BB2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BB2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styleId="ac">
    <w:name w:val="Hyperlink"/>
    <w:basedOn w:val="a0"/>
    <w:uiPriority w:val="99"/>
    <w:unhideWhenUsed/>
    <w:rsid w:val="00B966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press/archive/reg/filial-ppk-roskadastr-po-belgorodskoy-oblasti-organizuet-goryachuyu-telefonnuyu-liniy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Бочарникова_204</cp:lastModifiedBy>
  <cp:revision>2</cp:revision>
  <cp:lastPrinted>2023-01-16T09:16:00Z</cp:lastPrinted>
  <dcterms:created xsi:type="dcterms:W3CDTF">2023-01-18T08:41:00Z</dcterms:created>
  <dcterms:modified xsi:type="dcterms:W3CDTF">2023-01-18T08:41:00Z</dcterms:modified>
</cp:coreProperties>
</file>