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3A" w:rsidRPr="00F41293" w:rsidRDefault="00603C3A" w:rsidP="00603C3A">
      <w:pPr>
        <w:pStyle w:val="a3"/>
        <w:rPr>
          <w:sz w:val="24"/>
        </w:rPr>
      </w:pPr>
      <w:bookmarkStart w:id="0" w:name="_GoBack"/>
      <w:bookmarkEnd w:id="0"/>
      <w:r w:rsidRPr="00F41293">
        <w:rPr>
          <w:noProof/>
          <w:sz w:val="24"/>
          <w:lang w:eastAsia="ru-RU"/>
        </w:rPr>
        <w:drawing>
          <wp:inline distT="0" distB="0" distL="0" distR="0" wp14:anchorId="0328304A" wp14:editId="37D13351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293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</w:t>
      </w:r>
      <w:r w:rsidRPr="00F41293">
        <w:rPr>
          <w:rFonts w:ascii="Segoe UI" w:hAnsi="Segoe UI" w:cs="Segoe UI"/>
          <w:b/>
          <w:bCs/>
          <w:noProof/>
          <w:sz w:val="36"/>
          <w:szCs w:val="32"/>
          <w:lang w:eastAsia="sk-SK"/>
        </w:rPr>
        <w:t>ПРЕСС-РЕЛИЗ</w:t>
      </w:r>
      <w:r w:rsidRPr="00F41293">
        <w:rPr>
          <w:sz w:val="24"/>
        </w:rPr>
        <w:t xml:space="preserve">                                                       </w:t>
      </w:r>
    </w:p>
    <w:p w:rsidR="00603C3A" w:rsidRPr="00F41293" w:rsidRDefault="00603C3A" w:rsidP="00603C3A">
      <w:pPr>
        <w:pStyle w:val="a3"/>
        <w:rPr>
          <w:sz w:val="24"/>
        </w:rPr>
      </w:pPr>
    </w:p>
    <w:p w:rsidR="00603C3A" w:rsidRPr="00F41293" w:rsidRDefault="00603C3A" w:rsidP="00603C3A">
      <w:pPr>
        <w:spacing w:after="0"/>
        <w:jc w:val="right"/>
        <w:rPr>
          <w:rFonts w:ascii="Segoe UI" w:hAnsi="Segoe UI" w:cs="Segoe UI"/>
          <w:b/>
          <w:bCs/>
          <w:noProof/>
          <w:sz w:val="18"/>
          <w:szCs w:val="16"/>
          <w:lang w:eastAsia="sk-SK"/>
        </w:rPr>
      </w:pPr>
      <w:r w:rsidRPr="00F41293">
        <w:rPr>
          <w:rFonts w:ascii="Segoe UI" w:hAnsi="Segoe UI" w:cs="Segoe UI"/>
          <w:b/>
          <w:bCs/>
          <w:noProof/>
          <w:sz w:val="18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03C3A" w:rsidRPr="00F41293" w:rsidRDefault="00603C3A" w:rsidP="00603C3A">
      <w:pPr>
        <w:pStyle w:val="2"/>
        <w:jc w:val="right"/>
        <w:rPr>
          <w:rFonts w:ascii="Segoe UI" w:hAnsi="Segoe UI" w:cs="Segoe UI"/>
          <w:bCs w:val="0"/>
          <w:noProof/>
          <w:sz w:val="18"/>
          <w:szCs w:val="16"/>
          <w:lang w:eastAsia="sk-SK"/>
        </w:rPr>
      </w:pPr>
      <w:r w:rsidRPr="00F41293">
        <w:rPr>
          <w:rFonts w:ascii="Segoe UI" w:hAnsi="Segoe UI" w:cs="Segoe UI"/>
          <w:bCs w:val="0"/>
          <w:noProof/>
          <w:sz w:val="18"/>
          <w:szCs w:val="16"/>
          <w:lang w:eastAsia="sk-SK"/>
        </w:rPr>
        <w:t>КАДАСТРА И КАРТОГРАФИИ ПО БЕЛГОРОДСКОЙ ОБЛАСТИ</w:t>
      </w:r>
    </w:p>
    <w:p w:rsidR="00603C3A" w:rsidRPr="00AC4837" w:rsidRDefault="00603C3A" w:rsidP="00603C3A">
      <w:pPr>
        <w:rPr>
          <w:sz w:val="26"/>
          <w:szCs w:val="26"/>
        </w:rPr>
      </w:pPr>
    </w:p>
    <w:p w:rsidR="00CD2D50" w:rsidRDefault="00603C3A" w:rsidP="001A7D11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r w:rsidRPr="00E91358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Белгородский </w:t>
      </w:r>
      <w:proofErr w:type="spellStart"/>
      <w:r w:rsidRPr="00E91358">
        <w:rPr>
          <w:rFonts w:ascii="Times New Roman" w:hAnsi="Times New Roman" w:cs="Times New Roman"/>
          <w:b/>
          <w:color w:val="1C82D6"/>
          <w:sz w:val="28"/>
          <w:szCs w:val="28"/>
        </w:rPr>
        <w:t>Росреестр</w:t>
      </w:r>
      <w:proofErr w:type="spellEnd"/>
      <w:r w:rsidRPr="00E91358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информирует </w:t>
      </w:r>
      <w:r w:rsidR="00CD2D50" w:rsidRPr="00E91358">
        <w:rPr>
          <w:rFonts w:ascii="Times New Roman" w:hAnsi="Times New Roman" w:cs="Times New Roman"/>
          <w:b/>
          <w:color w:val="1C82D6"/>
          <w:sz w:val="28"/>
          <w:szCs w:val="28"/>
        </w:rPr>
        <w:t>о необходимости внесения в ЕГРН сведений об адресе эл</w:t>
      </w:r>
      <w:r w:rsidR="00757242">
        <w:rPr>
          <w:rFonts w:ascii="Times New Roman" w:hAnsi="Times New Roman" w:cs="Times New Roman"/>
          <w:b/>
          <w:color w:val="1C82D6"/>
          <w:sz w:val="28"/>
          <w:szCs w:val="28"/>
        </w:rPr>
        <w:t>ектронной</w:t>
      </w:r>
      <w:r w:rsidR="00CD2D50" w:rsidRPr="00E91358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почты правообладателя</w:t>
      </w:r>
    </w:p>
    <w:p w:rsidR="001A7D11" w:rsidRDefault="001A7D11" w:rsidP="004870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D99" w:rsidRDefault="00B23970" w:rsidP="00B239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970">
        <w:rPr>
          <w:rFonts w:ascii="Times New Roman" w:hAnsi="Times New Roman" w:cs="Times New Roman"/>
          <w:sz w:val="26"/>
          <w:szCs w:val="26"/>
        </w:rPr>
        <w:t xml:space="preserve">Именно благодаря наличию в ЕГРН адреса электронной почты собственник может своевременно </w:t>
      </w:r>
      <w:r w:rsidR="003559B3">
        <w:rPr>
          <w:rFonts w:ascii="Times New Roman" w:hAnsi="Times New Roman" w:cs="Times New Roman"/>
          <w:sz w:val="26"/>
          <w:szCs w:val="26"/>
        </w:rPr>
        <w:t>получать</w:t>
      </w:r>
      <w:r w:rsidRPr="00B23970">
        <w:rPr>
          <w:rFonts w:ascii="Times New Roman" w:hAnsi="Times New Roman" w:cs="Times New Roman"/>
          <w:sz w:val="26"/>
          <w:szCs w:val="26"/>
        </w:rPr>
        <w:t xml:space="preserve"> важную информацию об изменении х</w:t>
      </w:r>
      <w:r w:rsidR="001239C6">
        <w:rPr>
          <w:rFonts w:ascii="Times New Roman" w:hAnsi="Times New Roman" w:cs="Times New Roman"/>
          <w:sz w:val="26"/>
          <w:szCs w:val="26"/>
        </w:rPr>
        <w:t>арактеристик его недвижимости</w:t>
      </w:r>
      <w:r w:rsidRPr="00B23970">
        <w:rPr>
          <w:rFonts w:ascii="Times New Roman" w:hAnsi="Times New Roman" w:cs="Times New Roman"/>
          <w:sz w:val="26"/>
          <w:szCs w:val="26"/>
        </w:rPr>
        <w:t>. К тому же, адрес электронной почты в ЕГРН – это инструмент защиты недвижимого имущества о</w:t>
      </w:r>
      <w:r w:rsidR="009E72BA">
        <w:rPr>
          <w:rFonts w:ascii="Times New Roman" w:hAnsi="Times New Roman" w:cs="Times New Roman"/>
          <w:sz w:val="26"/>
          <w:szCs w:val="26"/>
        </w:rPr>
        <w:t>т неправомерных действий</w:t>
      </w:r>
      <w:r w:rsidR="001239C6">
        <w:rPr>
          <w:rFonts w:ascii="Times New Roman" w:hAnsi="Times New Roman" w:cs="Times New Roman"/>
          <w:sz w:val="26"/>
          <w:szCs w:val="26"/>
        </w:rPr>
        <w:t>.</w:t>
      </w:r>
    </w:p>
    <w:p w:rsidR="00CD2D50" w:rsidRPr="00E91358" w:rsidRDefault="0048705B" w:rsidP="004870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86">
        <w:rPr>
          <w:rFonts w:ascii="Times New Roman" w:hAnsi="Times New Roman" w:cs="Times New Roman"/>
          <w:sz w:val="26"/>
          <w:szCs w:val="26"/>
        </w:rPr>
        <w:t>Перечислим</w:t>
      </w:r>
      <w:r w:rsidR="00E91358" w:rsidRPr="00420D86">
        <w:rPr>
          <w:rFonts w:ascii="Times New Roman" w:hAnsi="Times New Roman" w:cs="Times New Roman"/>
          <w:sz w:val="26"/>
          <w:szCs w:val="26"/>
        </w:rPr>
        <w:t>,</w:t>
      </w:r>
      <w:r w:rsidRPr="00420D86">
        <w:rPr>
          <w:rFonts w:ascii="Times New Roman" w:hAnsi="Times New Roman" w:cs="Times New Roman"/>
          <w:sz w:val="26"/>
          <w:szCs w:val="26"/>
        </w:rPr>
        <w:t xml:space="preserve"> какие уведомления направляются собственнику</w:t>
      </w:r>
      <w:r w:rsidR="005E2496">
        <w:rPr>
          <w:rFonts w:ascii="Times New Roman" w:hAnsi="Times New Roman" w:cs="Times New Roman"/>
          <w:sz w:val="26"/>
          <w:szCs w:val="26"/>
        </w:rPr>
        <w:t>, в том числе</w:t>
      </w:r>
      <w:r w:rsidRPr="00420D86">
        <w:rPr>
          <w:rFonts w:ascii="Times New Roman" w:hAnsi="Times New Roman" w:cs="Times New Roman"/>
          <w:sz w:val="26"/>
          <w:szCs w:val="26"/>
        </w:rPr>
        <w:t xml:space="preserve"> на адрес</w:t>
      </w:r>
      <w:r w:rsidRPr="00E91358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</w:p>
    <w:p w:rsidR="0048705B" w:rsidRPr="00E91358" w:rsidRDefault="0048705B" w:rsidP="0048705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58">
        <w:rPr>
          <w:rFonts w:ascii="Times New Roman" w:hAnsi="Times New Roman" w:cs="Times New Roman"/>
          <w:sz w:val="26"/>
          <w:szCs w:val="26"/>
        </w:rPr>
        <w:t>о возврате заявителю поданных документов</w:t>
      </w:r>
      <w:r w:rsidR="005E2496">
        <w:rPr>
          <w:rFonts w:ascii="Times New Roman" w:hAnsi="Times New Roman" w:cs="Times New Roman"/>
          <w:sz w:val="26"/>
          <w:szCs w:val="26"/>
        </w:rPr>
        <w:t xml:space="preserve"> без рассмотрения</w:t>
      </w:r>
      <w:r w:rsidRPr="00E91358">
        <w:rPr>
          <w:rFonts w:ascii="Times New Roman" w:hAnsi="Times New Roman" w:cs="Times New Roman"/>
          <w:sz w:val="26"/>
          <w:szCs w:val="26"/>
        </w:rPr>
        <w:t>;</w:t>
      </w:r>
    </w:p>
    <w:p w:rsidR="0048705B" w:rsidRPr="00E91358" w:rsidRDefault="0048705B" w:rsidP="0048705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58">
        <w:rPr>
          <w:rFonts w:ascii="Times New Roman" w:hAnsi="Times New Roman" w:cs="Times New Roman"/>
          <w:sz w:val="26"/>
          <w:szCs w:val="26"/>
        </w:rPr>
        <w:t xml:space="preserve">об исправлении </w:t>
      </w:r>
      <w:r w:rsidR="00554FA4">
        <w:rPr>
          <w:rFonts w:ascii="Times New Roman" w:hAnsi="Times New Roman" w:cs="Times New Roman"/>
          <w:sz w:val="26"/>
          <w:szCs w:val="26"/>
        </w:rPr>
        <w:t xml:space="preserve">технических или реестровых </w:t>
      </w:r>
      <w:r w:rsidRPr="00E91358">
        <w:rPr>
          <w:rFonts w:ascii="Times New Roman" w:hAnsi="Times New Roman" w:cs="Times New Roman"/>
          <w:sz w:val="26"/>
          <w:szCs w:val="26"/>
        </w:rPr>
        <w:t>ошибок в ЕГРН;</w:t>
      </w:r>
    </w:p>
    <w:p w:rsidR="0048705B" w:rsidRPr="00E91358" w:rsidRDefault="0048705B" w:rsidP="0048705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58">
        <w:rPr>
          <w:rFonts w:ascii="Times New Roman" w:hAnsi="Times New Roman" w:cs="Times New Roman"/>
          <w:sz w:val="26"/>
          <w:szCs w:val="26"/>
        </w:rPr>
        <w:t>о наложении ареста в отношении объектов недвижимости</w:t>
      </w:r>
      <w:r w:rsidR="00CF3206">
        <w:rPr>
          <w:rFonts w:ascii="Times New Roman" w:hAnsi="Times New Roman" w:cs="Times New Roman"/>
          <w:sz w:val="26"/>
          <w:szCs w:val="26"/>
        </w:rPr>
        <w:t xml:space="preserve"> и о запрете совершать сделки с ними</w:t>
      </w:r>
      <w:r w:rsidRPr="00E91358">
        <w:rPr>
          <w:rFonts w:ascii="Times New Roman" w:hAnsi="Times New Roman" w:cs="Times New Roman"/>
          <w:sz w:val="26"/>
          <w:szCs w:val="26"/>
        </w:rPr>
        <w:t>;</w:t>
      </w:r>
    </w:p>
    <w:p w:rsidR="0048705B" w:rsidRPr="00E91358" w:rsidRDefault="0048705B" w:rsidP="0048705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58">
        <w:rPr>
          <w:rFonts w:ascii="Times New Roman" w:hAnsi="Times New Roman" w:cs="Times New Roman"/>
          <w:sz w:val="26"/>
          <w:szCs w:val="26"/>
        </w:rPr>
        <w:t>о включении земельного участка в границы зоны с особыми условиями использования территории;</w:t>
      </w:r>
    </w:p>
    <w:p w:rsidR="00D1084D" w:rsidRDefault="0048705B" w:rsidP="00D108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58">
        <w:rPr>
          <w:rFonts w:ascii="Times New Roman" w:hAnsi="Times New Roman" w:cs="Times New Roman"/>
          <w:sz w:val="26"/>
          <w:szCs w:val="26"/>
        </w:rPr>
        <w:t>о внесении в ЕГРН сведений о публичном сервитуте, установленном в отношении земельного участка собственника;</w:t>
      </w:r>
    </w:p>
    <w:p w:rsidR="00D1084D" w:rsidRPr="00D1084D" w:rsidRDefault="00D1084D" w:rsidP="00D108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84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погашении регистрационной записи об ипотеке;</w:t>
      </w:r>
    </w:p>
    <w:p w:rsidR="0048705B" w:rsidRDefault="0048705B" w:rsidP="00554F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58">
        <w:rPr>
          <w:rFonts w:ascii="Times New Roman" w:hAnsi="Times New Roman" w:cs="Times New Roman"/>
          <w:sz w:val="26"/>
          <w:szCs w:val="26"/>
        </w:rPr>
        <w:t>об изменении характеристик объектов недвижимости, если такие сведения поступали из органов государственной власти (например, в случаях признания жилья аварийным или непригодным для проживания, при изменении вида разрешенного использования, категории земельного участка или н</w:t>
      </w:r>
      <w:r w:rsidR="005B699E">
        <w:rPr>
          <w:rFonts w:ascii="Times New Roman" w:hAnsi="Times New Roman" w:cs="Times New Roman"/>
          <w:sz w:val="26"/>
          <w:szCs w:val="26"/>
        </w:rPr>
        <w:t>азначения объекта недвижимости);</w:t>
      </w:r>
    </w:p>
    <w:p w:rsidR="005B699E" w:rsidRPr="00554FA4" w:rsidRDefault="003E243D" w:rsidP="00554F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B699E">
        <w:rPr>
          <w:rFonts w:ascii="Times New Roman" w:hAnsi="Times New Roman" w:cs="Times New Roman"/>
          <w:sz w:val="26"/>
          <w:szCs w:val="26"/>
        </w:rPr>
        <w:t xml:space="preserve">уведомления по заявлениям, поданным в порядке межведомственного информационного взаимодействия. </w:t>
      </w:r>
    </w:p>
    <w:p w:rsidR="00E50BE6" w:rsidRPr="00414416" w:rsidRDefault="00554FA4" w:rsidP="00A7712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416">
        <w:rPr>
          <w:rFonts w:ascii="Times New Roman" w:hAnsi="Times New Roman" w:cs="Times New Roman"/>
          <w:i/>
          <w:sz w:val="26"/>
          <w:szCs w:val="26"/>
        </w:rPr>
        <w:t>«</w:t>
      </w:r>
      <w:r w:rsidR="00371A31" w:rsidRPr="00414416">
        <w:rPr>
          <w:rFonts w:ascii="Times New Roman" w:hAnsi="Times New Roman" w:cs="Times New Roman"/>
          <w:i/>
          <w:sz w:val="26"/>
          <w:szCs w:val="26"/>
        </w:rPr>
        <w:t xml:space="preserve">Внести в Единый государственный реестр недвижимости сведения об электронной почте правообладателя можно </w:t>
      </w:r>
      <w:r w:rsidR="00930765" w:rsidRPr="00414416">
        <w:rPr>
          <w:rFonts w:ascii="Times New Roman" w:hAnsi="Times New Roman" w:cs="Times New Roman"/>
          <w:i/>
          <w:sz w:val="26"/>
          <w:szCs w:val="26"/>
        </w:rPr>
        <w:t>двумя способами –</w:t>
      </w:r>
      <w:r w:rsidR="00371A31" w:rsidRPr="00414416">
        <w:rPr>
          <w:rFonts w:ascii="Times New Roman" w:hAnsi="Times New Roman" w:cs="Times New Roman"/>
          <w:i/>
          <w:sz w:val="26"/>
          <w:szCs w:val="26"/>
        </w:rPr>
        <w:t xml:space="preserve"> обратившись с соответствующим заявлением в ближайший офис МФЦ или посредством личного кабинета правообладателя на сайте </w:t>
      </w:r>
      <w:proofErr w:type="spellStart"/>
      <w:r w:rsidR="00371A31" w:rsidRPr="00414416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="00371A31" w:rsidRPr="00414416">
        <w:rPr>
          <w:rFonts w:ascii="Times New Roman" w:hAnsi="Times New Roman" w:cs="Times New Roman"/>
          <w:i/>
          <w:sz w:val="26"/>
          <w:szCs w:val="26"/>
        </w:rPr>
        <w:t>»</w:t>
      </w:r>
      <w:r w:rsidR="00371A31" w:rsidRPr="00414416">
        <w:rPr>
          <w:rFonts w:ascii="Times New Roman" w:hAnsi="Times New Roman" w:cs="Times New Roman"/>
          <w:sz w:val="26"/>
          <w:szCs w:val="26"/>
        </w:rPr>
        <w:t xml:space="preserve">, - прокомментировала </w:t>
      </w:r>
      <w:r w:rsidR="00371A31" w:rsidRPr="00414416">
        <w:rPr>
          <w:rFonts w:ascii="Times New Roman" w:hAnsi="Times New Roman" w:cs="Times New Roman"/>
          <w:b/>
          <w:sz w:val="26"/>
          <w:szCs w:val="26"/>
        </w:rPr>
        <w:t xml:space="preserve">заместитель руководителя Управления </w:t>
      </w:r>
      <w:proofErr w:type="spellStart"/>
      <w:r w:rsidR="00371A31" w:rsidRPr="00414416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="00371A31" w:rsidRPr="00414416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Юлия Яцинишина.</w:t>
      </w:r>
      <w:r w:rsidR="00371A31" w:rsidRPr="004144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14416" w:rsidRPr="00414416" w:rsidRDefault="00414416" w:rsidP="004144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416">
        <w:rPr>
          <w:rFonts w:ascii="Times New Roman" w:hAnsi="Times New Roman" w:cs="Times New Roman"/>
          <w:sz w:val="26"/>
          <w:szCs w:val="26"/>
        </w:rPr>
        <w:lastRenderedPageBreak/>
        <w:t xml:space="preserve">Процедура внесения в ЕГРН сведений об электронной почте правообладателя на сайте </w:t>
      </w:r>
      <w:proofErr w:type="spellStart"/>
      <w:r w:rsidRPr="0041441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414416">
        <w:rPr>
          <w:rFonts w:ascii="Times New Roman" w:hAnsi="Times New Roman" w:cs="Times New Roman"/>
          <w:sz w:val="26"/>
          <w:szCs w:val="26"/>
        </w:rPr>
        <w:t xml:space="preserve"> состоит из </w:t>
      </w:r>
      <w:r w:rsidR="00CB7456">
        <w:rPr>
          <w:rFonts w:ascii="Times New Roman" w:hAnsi="Times New Roman" w:cs="Times New Roman"/>
          <w:sz w:val="26"/>
          <w:szCs w:val="26"/>
        </w:rPr>
        <w:t>следующих</w:t>
      </w:r>
      <w:r w:rsidRPr="00414416">
        <w:rPr>
          <w:rFonts w:ascii="Times New Roman" w:hAnsi="Times New Roman" w:cs="Times New Roman"/>
          <w:sz w:val="26"/>
          <w:szCs w:val="26"/>
        </w:rPr>
        <w:t xml:space="preserve"> этапов: </w:t>
      </w:r>
    </w:p>
    <w:p w:rsidR="00414416" w:rsidRPr="00414416" w:rsidRDefault="0048705B" w:rsidP="004144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416">
        <w:rPr>
          <w:rFonts w:ascii="Times New Roman" w:hAnsi="Times New Roman" w:cs="Times New Roman"/>
          <w:sz w:val="26"/>
          <w:szCs w:val="26"/>
        </w:rPr>
        <w:t xml:space="preserve">войти в личный кабинет </w:t>
      </w:r>
      <w:hyperlink r:id="rId7" w:history="1">
        <w:r w:rsidRPr="00414416">
          <w:rPr>
            <w:rStyle w:val="a5"/>
            <w:rFonts w:ascii="Times New Roman" w:hAnsi="Times New Roman" w:cs="Times New Roman"/>
            <w:sz w:val="26"/>
            <w:szCs w:val="26"/>
          </w:rPr>
          <w:t>https://lk.rosreestr.ru</w:t>
        </w:r>
      </w:hyperlink>
      <w:r w:rsidRPr="0041441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14416" w:rsidRPr="00414416" w:rsidRDefault="0048705B" w:rsidP="004144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416">
        <w:rPr>
          <w:rFonts w:ascii="Times New Roman" w:hAnsi="Times New Roman" w:cs="Times New Roman"/>
          <w:sz w:val="26"/>
          <w:szCs w:val="26"/>
        </w:rPr>
        <w:t xml:space="preserve">перейти в раздел «Мои услуги и сервисы»; </w:t>
      </w:r>
    </w:p>
    <w:p w:rsidR="00414416" w:rsidRPr="00414416" w:rsidRDefault="0048705B" w:rsidP="004144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416">
        <w:rPr>
          <w:rFonts w:ascii="Times New Roman" w:hAnsi="Times New Roman" w:cs="Times New Roman"/>
          <w:sz w:val="26"/>
          <w:szCs w:val="26"/>
        </w:rPr>
        <w:t xml:space="preserve">в подразделе «Иное» выбрать услугу «Внесение дополнительных сведений (в реестр прав на недвижимость)»; </w:t>
      </w:r>
    </w:p>
    <w:p w:rsidR="0048705B" w:rsidRPr="00414416" w:rsidRDefault="0048705B" w:rsidP="004144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416">
        <w:rPr>
          <w:rFonts w:ascii="Times New Roman" w:hAnsi="Times New Roman" w:cs="Times New Roman"/>
          <w:sz w:val="26"/>
          <w:szCs w:val="26"/>
        </w:rPr>
        <w:t xml:space="preserve">в перечне «Вид сведений» выбрать строку «об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недвижимости». </w:t>
      </w:r>
    </w:p>
    <w:p w:rsidR="0048705B" w:rsidRPr="00414416" w:rsidRDefault="00EC271B" w:rsidP="004870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пресс-службе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Белгородской области сообщают</w:t>
      </w:r>
      <w:r w:rsidR="0048705B" w:rsidRPr="00414416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91358" w:rsidRPr="00414416">
        <w:rPr>
          <w:rFonts w:ascii="Times New Roman" w:hAnsi="Times New Roman" w:cs="Times New Roman"/>
          <w:sz w:val="26"/>
          <w:szCs w:val="26"/>
        </w:rPr>
        <w:t>ведения об адресе электронной почты заявителя будут внесены регистрирующим органом бесплатно в течение трех рабочих дней со дня подачи заявления.</w:t>
      </w:r>
    </w:p>
    <w:p w:rsidR="00492C99" w:rsidRDefault="00492C99">
      <w:pPr>
        <w:rPr>
          <w:sz w:val="26"/>
          <w:szCs w:val="26"/>
        </w:rPr>
      </w:pPr>
    </w:p>
    <w:p w:rsidR="00006FB0" w:rsidRPr="009236D0" w:rsidRDefault="00D75800">
      <w:pPr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9236D0" w:rsidRPr="009236D0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https://217.77.104.151/press/archive/belgorodskiy-rosreestr-informiruet-o-neobkhodimosti-vneseniya-v-egrn-svedeniy-ob-adrese-elektronnoy-/</w:t>
        </w:r>
      </w:hyperlink>
      <w:r w:rsidR="009236D0" w:rsidRPr="009236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6FB0" w:rsidRDefault="00006FB0">
      <w:pPr>
        <w:rPr>
          <w:sz w:val="26"/>
          <w:szCs w:val="26"/>
        </w:rPr>
      </w:pPr>
    </w:p>
    <w:p w:rsidR="00006FB0" w:rsidRDefault="00006FB0" w:rsidP="00006FB0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.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А.С.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93C67" w:rsidRDefault="00493C67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93C67" w:rsidRDefault="00493C67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93C67" w:rsidRDefault="00493C67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93C67" w:rsidRDefault="00493C67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746276" w:rsidRDefault="00746276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Default="00006FB0" w:rsidP="00006FB0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006FB0" w:rsidRPr="00B50D35" w:rsidRDefault="00006FB0" w:rsidP="00006F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006FB0" w:rsidRPr="00B50D35" w:rsidRDefault="00006FB0" w:rsidP="00006FB0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006FB0" w:rsidRPr="00B50D35" w:rsidRDefault="00006FB0" w:rsidP="00006FB0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006FB0" w:rsidRPr="00B50D35" w:rsidRDefault="00006FB0" w:rsidP="00006FB0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006FB0" w:rsidRPr="00B50D35" w:rsidRDefault="00006FB0" w:rsidP="00006FB0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006FB0" w:rsidRPr="00B50D35" w:rsidRDefault="00006FB0" w:rsidP="00006FB0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006FB0" w:rsidRPr="009C4CFF" w:rsidRDefault="00006FB0" w:rsidP="00006FB0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9" w:history="1">
        <w:r w:rsidRPr="00B50D35">
          <w:rPr>
            <w:rStyle w:val="a5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p w:rsidR="00006FB0" w:rsidRPr="00E91358" w:rsidRDefault="00006FB0">
      <w:pPr>
        <w:rPr>
          <w:sz w:val="26"/>
          <w:szCs w:val="26"/>
        </w:rPr>
      </w:pPr>
    </w:p>
    <w:sectPr w:rsidR="00006FB0" w:rsidRPr="00E91358" w:rsidSect="00C5003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AC0"/>
    <w:multiLevelType w:val="hybridMultilevel"/>
    <w:tmpl w:val="6FBC16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E3C3CC4"/>
    <w:multiLevelType w:val="hybridMultilevel"/>
    <w:tmpl w:val="4CACDDB0"/>
    <w:lvl w:ilvl="0" w:tplc="6B02A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43D4"/>
    <w:multiLevelType w:val="multilevel"/>
    <w:tmpl w:val="A53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03"/>
    <w:rsid w:val="00006FB0"/>
    <w:rsid w:val="00011576"/>
    <w:rsid w:val="00020D99"/>
    <w:rsid w:val="00053024"/>
    <w:rsid w:val="001239C6"/>
    <w:rsid w:val="001A7D11"/>
    <w:rsid w:val="002E2E7C"/>
    <w:rsid w:val="0032198E"/>
    <w:rsid w:val="003559B3"/>
    <w:rsid w:val="00371A31"/>
    <w:rsid w:val="00396C82"/>
    <w:rsid w:val="003B0D25"/>
    <w:rsid w:val="003E243D"/>
    <w:rsid w:val="00414416"/>
    <w:rsid w:val="00420D86"/>
    <w:rsid w:val="0048705B"/>
    <w:rsid w:val="00492C99"/>
    <w:rsid w:val="00493C67"/>
    <w:rsid w:val="004C7E03"/>
    <w:rsid w:val="00554FA4"/>
    <w:rsid w:val="005B699E"/>
    <w:rsid w:val="005E2496"/>
    <w:rsid w:val="005F6EE2"/>
    <w:rsid w:val="00603C3A"/>
    <w:rsid w:val="006819FE"/>
    <w:rsid w:val="00746276"/>
    <w:rsid w:val="00757242"/>
    <w:rsid w:val="007E6537"/>
    <w:rsid w:val="007E6995"/>
    <w:rsid w:val="00874FA4"/>
    <w:rsid w:val="008B2FC0"/>
    <w:rsid w:val="009236D0"/>
    <w:rsid w:val="00930765"/>
    <w:rsid w:val="009E72BA"/>
    <w:rsid w:val="00A7712C"/>
    <w:rsid w:val="00A96231"/>
    <w:rsid w:val="00B23970"/>
    <w:rsid w:val="00BF6723"/>
    <w:rsid w:val="00C50039"/>
    <w:rsid w:val="00CB15AD"/>
    <w:rsid w:val="00CB7456"/>
    <w:rsid w:val="00CD2D50"/>
    <w:rsid w:val="00CF3206"/>
    <w:rsid w:val="00D1084D"/>
    <w:rsid w:val="00D75800"/>
    <w:rsid w:val="00E50BE6"/>
    <w:rsid w:val="00E91358"/>
    <w:rsid w:val="00E9376A"/>
    <w:rsid w:val="00EC271B"/>
    <w:rsid w:val="00F95579"/>
    <w:rsid w:val="00FC0E03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3A"/>
  </w:style>
  <w:style w:type="paragraph" w:styleId="2">
    <w:name w:val="heading 2"/>
    <w:basedOn w:val="a"/>
    <w:link w:val="20"/>
    <w:uiPriority w:val="9"/>
    <w:unhideWhenUsed/>
    <w:qFormat/>
    <w:rsid w:val="00603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03C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0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0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3A"/>
  </w:style>
  <w:style w:type="paragraph" w:styleId="2">
    <w:name w:val="heading 2"/>
    <w:basedOn w:val="a"/>
    <w:link w:val="20"/>
    <w:uiPriority w:val="9"/>
    <w:unhideWhenUsed/>
    <w:qFormat/>
    <w:rsid w:val="00603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03C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0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0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7.77.104.151/press/archive/belgorodskiy-rosreestr-informiruet-o-neobkhodimosti-vneseniya-v-egrn-svedeniy-ob-adrese-elektronnoy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2022-10-28T12:47:00Z</cp:lastPrinted>
  <dcterms:created xsi:type="dcterms:W3CDTF">2022-11-03T11:16:00Z</dcterms:created>
  <dcterms:modified xsi:type="dcterms:W3CDTF">2022-11-03T11:16:00Z</dcterms:modified>
</cp:coreProperties>
</file>