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7C" w:rsidRPr="00F4467C" w:rsidRDefault="00F4467C" w:rsidP="00F4467C">
      <w:pPr>
        <w:pStyle w:val="1"/>
        <w:ind w:left="0" w:firstLine="0"/>
        <w:jc w:val="right"/>
        <w:rPr>
          <w:b w:val="0"/>
          <w:lang w:eastAsia="en-US"/>
        </w:rPr>
      </w:pPr>
      <w:r w:rsidRPr="00F4467C">
        <w:rPr>
          <w:b w:val="0"/>
          <w:lang w:eastAsia="en-US"/>
        </w:rPr>
        <w:t>Руководитель Группы по взаимодействию со СМИ</w:t>
      </w:r>
    </w:p>
    <w:p w:rsidR="00F4467C" w:rsidRPr="00036036" w:rsidRDefault="00F4467C" w:rsidP="00F446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F4467C" w:rsidRPr="00036036" w:rsidRDefault="00F4467C" w:rsidP="00F4467C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74BA90C9" wp14:editId="345160FD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1028807" wp14:editId="49293E46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053CEA" w:rsidRDefault="00AE4F0D" w:rsidP="00F4467C">
      <w:pPr>
        <w:pStyle w:val="a8"/>
        <w:spacing w:before="0" w:beforeAutospacing="0"/>
        <w:jc w:val="right"/>
      </w:pPr>
      <w:hyperlink r:id="rId11" w:history="1">
        <w:r w:rsidR="00F4467C" w:rsidRPr="00453F84">
          <w:rPr>
            <w:rStyle w:val="a7"/>
            <w:sz w:val="20"/>
            <w:szCs w:val="20"/>
            <w:lang w:val="en-US"/>
          </w:rPr>
          <w:t>chekryginao</w:t>
        </w:r>
        <w:r w:rsidR="00F4467C" w:rsidRPr="00453F84">
          <w:rPr>
            <w:rStyle w:val="a7"/>
            <w:sz w:val="20"/>
            <w:szCs w:val="20"/>
          </w:rPr>
          <w:t>@041.pfr.gov.ru</w:t>
        </w:r>
      </w:hyperlink>
    </w:p>
    <w:p w:rsidR="00A540DF" w:rsidRPr="000E6604" w:rsidRDefault="00A540DF" w:rsidP="000E660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0E6604">
        <w:rPr>
          <w:rFonts w:ascii="Times New Roman" w:eastAsia="Times New Roman" w:hAnsi="Times New Roman"/>
          <w:b/>
          <w:sz w:val="28"/>
          <w:szCs w:val="28"/>
          <w:lang w:eastAsia="ru-RU"/>
        </w:rPr>
        <w:t>Более 2,7 тысяч жителей Белгородской области получили пе</w:t>
      </w:r>
      <w:r w:rsidR="0057416E">
        <w:rPr>
          <w:rFonts w:ascii="Times New Roman" w:eastAsia="Times New Roman" w:hAnsi="Times New Roman"/>
          <w:b/>
          <w:sz w:val="28"/>
          <w:szCs w:val="28"/>
          <w:lang w:eastAsia="ru-RU"/>
        </w:rPr>
        <w:t>нсионные накопления в 2023 году</w:t>
      </w:r>
    </w:p>
    <w:bookmarkEnd w:id="0"/>
    <w:p w:rsidR="009A0A8B" w:rsidRDefault="009A0A8B" w:rsidP="00E67B06">
      <w:pPr>
        <w:tabs>
          <w:tab w:val="left" w:pos="86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E6604" w:rsidRDefault="000E6604" w:rsidP="000E660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604">
        <w:rPr>
          <w:rFonts w:ascii="Times New Roman" w:eastAsia="Times New Roman" w:hAnsi="Times New Roman"/>
          <w:sz w:val="24"/>
          <w:szCs w:val="24"/>
          <w:lang w:eastAsia="ru-RU"/>
        </w:rPr>
        <w:t>Жители Белгородск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E6604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области, имеющие пенсионные накопления, могут обратиться за их получением в региональное Отделение СФР или НПФ. В 2023 году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единовременную выплату уже получили </w:t>
      </w:r>
      <w:r w:rsidRPr="005E5F1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5F12">
        <w:rPr>
          <w:rFonts w:ascii="Times New Roman" w:eastAsia="Times New Roman" w:hAnsi="Times New Roman"/>
          <w:sz w:val="24"/>
          <w:szCs w:val="24"/>
          <w:lang w:eastAsia="ru-RU"/>
        </w:rPr>
        <w:t xml:space="preserve">747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белгородцев</w:t>
      </w:r>
      <w:r w:rsidR="0057416E">
        <w:rPr>
          <w:rFonts w:ascii="Times New Roman" w:eastAsia="Times New Roman" w:hAnsi="Times New Roman"/>
          <w:sz w:val="24"/>
          <w:szCs w:val="24"/>
          <w:lang w:eastAsia="ru-RU"/>
        </w:rPr>
        <w:t>, которые формировали</w:t>
      </w:r>
      <w:r w:rsidRPr="000861FD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 пенсионные накопления через </w:t>
      </w:r>
      <w:r w:rsidR="0057416E">
        <w:rPr>
          <w:rFonts w:ascii="Times New Roman" w:eastAsia="Times New Roman" w:hAnsi="Times New Roman"/>
          <w:sz w:val="24"/>
          <w:szCs w:val="24"/>
          <w:lang w:eastAsia="ru-RU"/>
        </w:rPr>
        <w:t>Социальный фонд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Сумма выплат составила </w:t>
      </w:r>
      <w:r w:rsidRPr="005E5F12">
        <w:rPr>
          <w:rFonts w:ascii="Times New Roman" w:eastAsia="Times New Roman" w:hAnsi="Times New Roman"/>
          <w:sz w:val="24"/>
          <w:szCs w:val="24"/>
          <w:lang w:eastAsia="ru-RU"/>
        </w:rPr>
        <w:t xml:space="preserve">127,4 </w:t>
      </w:r>
      <w:r w:rsidR="0057416E">
        <w:rPr>
          <w:rFonts w:ascii="Times New Roman" w:eastAsia="Times New Roman" w:hAnsi="Times New Roman"/>
          <w:sz w:val="24"/>
          <w:szCs w:val="24"/>
          <w:lang w:eastAsia="ru-RU"/>
        </w:rPr>
        <w:t xml:space="preserve">миллионов </w:t>
      </w:r>
      <w:r w:rsidRPr="005E5F12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7416E">
        <w:rPr>
          <w:rFonts w:ascii="Times New Roman" w:eastAsia="Times New Roman" w:hAnsi="Times New Roman"/>
          <w:sz w:val="24"/>
          <w:szCs w:val="24"/>
          <w:lang w:eastAsia="ru-RU"/>
        </w:rPr>
        <w:t>Следует отметить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966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9662A">
        <w:rPr>
          <w:rFonts w:ascii="Times New Roman" w:eastAsia="Times New Roman" w:hAnsi="Times New Roman"/>
          <w:sz w:val="24"/>
          <w:szCs w:val="24"/>
          <w:lang w:eastAsia="ru-RU"/>
        </w:rPr>
        <w:t>что Фонд приступил к выплате средств пенсионных накоплений гражданам в 2012 году. За это время свои пенсионные накопления получили 170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662A">
        <w:rPr>
          <w:rFonts w:ascii="Times New Roman" w:eastAsia="Times New Roman" w:hAnsi="Times New Roman"/>
          <w:sz w:val="24"/>
          <w:szCs w:val="24"/>
          <w:lang w:eastAsia="ru-RU"/>
        </w:rPr>
        <w:t>690 жителей Белгородской области.</w:t>
      </w:r>
    </w:p>
    <w:p w:rsidR="000E6604" w:rsidRPr="000E6604" w:rsidRDefault="000E6604" w:rsidP="000E660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604">
        <w:rPr>
          <w:rFonts w:ascii="Times New Roman" w:eastAsia="Times New Roman" w:hAnsi="Times New Roman"/>
          <w:sz w:val="24"/>
          <w:szCs w:val="24"/>
          <w:lang w:eastAsia="ru-RU"/>
        </w:rPr>
        <w:t>В этом году право на получение выплат из средств пенсионных накоплений имеют женщины 1968 года рождения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6604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старше, а также мужчины 1963 года рождения и старше. Выплата за счет средств пенсионных накоплений осуществляется по достижении возраста 55 лет у женщин и 60 лет у мужчин независимо от возникновения права на страховую пенсию по старости. </w:t>
      </w:r>
      <w:r w:rsidR="0057416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Выплата </w:t>
      </w:r>
      <w:r w:rsidRPr="000E6604">
        <w:rPr>
          <w:rFonts w:ascii="Times New Roman" w:eastAsia="Times New Roman" w:hAnsi="Times New Roman"/>
          <w:sz w:val="24"/>
          <w:szCs w:val="24"/>
          <w:lang w:eastAsia="ru-RU"/>
        </w:rPr>
        <w:t>средств носит исключительно заявительный характер.</w:t>
      </w:r>
    </w:p>
    <w:p w:rsidR="000E6604" w:rsidRPr="000E6604" w:rsidRDefault="000E6604" w:rsidP="000E660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604">
        <w:rPr>
          <w:rFonts w:ascii="Times New Roman" w:eastAsia="Times New Roman" w:hAnsi="Times New Roman"/>
          <w:sz w:val="24"/>
          <w:szCs w:val="24"/>
          <w:lang w:eastAsia="ru-RU"/>
        </w:rPr>
        <w:t>«Всего существует четыре вида выплат пенсионных накоплений: единовременная выплата средств пенсионных накоплений; срочная пенсионная выплата; накопительная пенсия; выплата средств пенсионных накоплений застрахованного лица его правопреемникам.</w:t>
      </w:r>
      <w:r w:rsidR="005741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6604">
        <w:rPr>
          <w:rFonts w:ascii="Times New Roman" w:eastAsia="Times New Roman" w:hAnsi="Times New Roman"/>
          <w:sz w:val="24"/>
          <w:szCs w:val="24"/>
          <w:lang w:eastAsia="ru-RU"/>
        </w:rPr>
        <w:t>Правом получить единовременную выплату, то есть все средства пенсионных накоплений одномоментно и одной суммой, обладают мужчины 1953-1966 года рождения и женщины 1957-1966 года рождения, если они официально работали с 2002 по 2004 годы;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6604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программы государственного </w:t>
      </w:r>
      <w:proofErr w:type="spellStart"/>
      <w:r w:rsidRPr="000E6604">
        <w:rPr>
          <w:rFonts w:ascii="Times New Roman" w:eastAsia="Times New Roman" w:hAnsi="Times New Roman"/>
          <w:sz w:val="24"/>
          <w:szCs w:val="24"/>
          <w:lang w:eastAsia="ru-RU"/>
        </w:rPr>
        <w:t>софинанси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пенсионных накоплений,  </w:t>
      </w:r>
      <w:r w:rsidRPr="000E6604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граждане, рожденные в 1967 году и позднее и имеющие пенсионные накопления», — пояснила начальник Управления установления пенсий ОСФР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Белгородской области </w:t>
      </w:r>
      <w:r w:rsidRPr="000E6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6604">
        <w:rPr>
          <w:rFonts w:ascii="Times New Roman" w:eastAsia="Times New Roman" w:hAnsi="Times New Roman"/>
          <w:b/>
          <w:sz w:val="24"/>
          <w:szCs w:val="24"/>
          <w:lang w:eastAsia="ru-RU"/>
        </w:rPr>
        <w:t>Валентина Полюс</w:t>
      </w:r>
      <w:r w:rsidRPr="000E66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6604" w:rsidRPr="000E6604" w:rsidRDefault="000E6604" w:rsidP="000E660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60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Выплата осуществляется региональным Отделением СФР и негосударственными пенсионными фондами в зависимости от того, где человек формировал средства пенсионных накоплений. Если гражданин формировал пенсионные накопления в негосударственном пенсионном фонде, то за назначением выплаты нужно обращаться </w:t>
      </w:r>
      <w:proofErr w:type="gramStart"/>
      <w:r w:rsidRPr="000E660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E6604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свой НПФ.</w:t>
      </w:r>
    </w:p>
    <w:p w:rsidR="000E6604" w:rsidRPr="000E6604" w:rsidRDefault="000E6604" w:rsidP="000E660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604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Уточнить, в каком фонде находятся средства, жители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Белгородчины</w:t>
      </w:r>
      <w:proofErr w:type="spellEnd"/>
      <w:r w:rsidRPr="000E6604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в личном кабинете гражданина на сайте СФР (sfr.gov.ru) в разделе «Индивидуальный лицевой счет»/«Получить информацию о сформированных пенсионных правах».</w:t>
      </w:r>
    </w:p>
    <w:sectPr w:rsidR="000E6604" w:rsidRPr="000E6604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0D" w:rsidRDefault="00AE4F0D" w:rsidP="00E60B04">
      <w:pPr>
        <w:spacing w:after="0" w:line="240" w:lineRule="auto"/>
      </w:pPr>
      <w:r>
        <w:separator/>
      </w:r>
    </w:p>
  </w:endnote>
  <w:endnote w:type="continuationSeparator" w:id="0">
    <w:p w:rsidR="00AE4F0D" w:rsidRDefault="00AE4F0D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00649BB" wp14:editId="6C4765BF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9C0BE8">
      <w:t>Горячая линия 8(800)100-0001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0D" w:rsidRDefault="00AE4F0D" w:rsidP="00E60B04">
      <w:pPr>
        <w:spacing w:after="0" w:line="240" w:lineRule="auto"/>
      </w:pPr>
      <w:r>
        <w:separator/>
      </w:r>
    </w:p>
  </w:footnote>
  <w:footnote w:type="continuationSeparator" w:id="0">
    <w:p w:rsidR="00AE4F0D" w:rsidRDefault="00AE4F0D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680CBC0B" wp14:editId="4B96D8B9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7" name="Рисунок 7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75050C2B" wp14:editId="5DB0BB17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AE4F0D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A02ECA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5.85pt;height:245.85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1088"/>
    <w:rsid w:val="000861FD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E6604"/>
    <w:rsid w:val="000F4165"/>
    <w:rsid w:val="000F42F0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C5D2E"/>
    <w:rsid w:val="001D33E3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41599"/>
    <w:rsid w:val="00245D9C"/>
    <w:rsid w:val="00247A7C"/>
    <w:rsid w:val="002559C3"/>
    <w:rsid w:val="00257B21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B08C2"/>
    <w:rsid w:val="002C27A3"/>
    <w:rsid w:val="002C53B8"/>
    <w:rsid w:val="002C70B4"/>
    <w:rsid w:val="002C747B"/>
    <w:rsid w:val="002D3576"/>
    <w:rsid w:val="002D38B7"/>
    <w:rsid w:val="002D4624"/>
    <w:rsid w:val="002F50D2"/>
    <w:rsid w:val="00301B32"/>
    <w:rsid w:val="00305ED0"/>
    <w:rsid w:val="00307DB9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16E"/>
    <w:rsid w:val="005746EF"/>
    <w:rsid w:val="005958EC"/>
    <w:rsid w:val="00595B3B"/>
    <w:rsid w:val="005967F1"/>
    <w:rsid w:val="005B111A"/>
    <w:rsid w:val="005B34EB"/>
    <w:rsid w:val="005B5EFD"/>
    <w:rsid w:val="005D05E8"/>
    <w:rsid w:val="005D7B9F"/>
    <w:rsid w:val="005E5F12"/>
    <w:rsid w:val="005F5DBC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041D0"/>
    <w:rsid w:val="00712538"/>
    <w:rsid w:val="00714CC5"/>
    <w:rsid w:val="007203CD"/>
    <w:rsid w:val="00744445"/>
    <w:rsid w:val="00751E86"/>
    <w:rsid w:val="007541CC"/>
    <w:rsid w:val="00760A90"/>
    <w:rsid w:val="00774988"/>
    <w:rsid w:val="007808E2"/>
    <w:rsid w:val="007A037B"/>
    <w:rsid w:val="007A10F4"/>
    <w:rsid w:val="007B06B1"/>
    <w:rsid w:val="007B0E5F"/>
    <w:rsid w:val="007B265F"/>
    <w:rsid w:val="007B76B7"/>
    <w:rsid w:val="007B777F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7364"/>
    <w:rsid w:val="008666F7"/>
    <w:rsid w:val="00866C44"/>
    <w:rsid w:val="0089662A"/>
    <w:rsid w:val="008A1587"/>
    <w:rsid w:val="008A6F33"/>
    <w:rsid w:val="008A785E"/>
    <w:rsid w:val="008B1410"/>
    <w:rsid w:val="008D7094"/>
    <w:rsid w:val="008D75E3"/>
    <w:rsid w:val="008E0354"/>
    <w:rsid w:val="008E656C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4DAC"/>
    <w:rsid w:val="009850B1"/>
    <w:rsid w:val="009A0A8B"/>
    <w:rsid w:val="009A2F4D"/>
    <w:rsid w:val="009A5E0E"/>
    <w:rsid w:val="009B2143"/>
    <w:rsid w:val="009B322C"/>
    <w:rsid w:val="009C0BE8"/>
    <w:rsid w:val="009E3FC7"/>
    <w:rsid w:val="009E6D30"/>
    <w:rsid w:val="00A02ECA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540DF"/>
    <w:rsid w:val="00A61D30"/>
    <w:rsid w:val="00A86FB3"/>
    <w:rsid w:val="00A964A4"/>
    <w:rsid w:val="00AA74C3"/>
    <w:rsid w:val="00AB304A"/>
    <w:rsid w:val="00AB367D"/>
    <w:rsid w:val="00AC51C1"/>
    <w:rsid w:val="00AC72D7"/>
    <w:rsid w:val="00AD642E"/>
    <w:rsid w:val="00AE4F0D"/>
    <w:rsid w:val="00AF3001"/>
    <w:rsid w:val="00B011B8"/>
    <w:rsid w:val="00B06A8C"/>
    <w:rsid w:val="00B115DD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6758F"/>
    <w:rsid w:val="00B728E7"/>
    <w:rsid w:val="00B82883"/>
    <w:rsid w:val="00B91EC1"/>
    <w:rsid w:val="00B971F5"/>
    <w:rsid w:val="00B97315"/>
    <w:rsid w:val="00BA4459"/>
    <w:rsid w:val="00BA634F"/>
    <w:rsid w:val="00BA67FA"/>
    <w:rsid w:val="00BA7BB4"/>
    <w:rsid w:val="00BC38CF"/>
    <w:rsid w:val="00BC5E33"/>
    <w:rsid w:val="00BC748E"/>
    <w:rsid w:val="00BD21B2"/>
    <w:rsid w:val="00BD5CFB"/>
    <w:rsid w:val="00BE539C"/>
    <w:rsid w:val="00BF7B2B"/>
    <w:rsid w:val="00C03C6C"/>
    <w:rsid w:val="00C0715F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95F8C"/>
    <w:rsid w:val="00CA4045"/>
    <w:rsid w:val="00CA51C7"/>
    <w:rsid w:val="00CA6F3E"/>
    <w:rsid w:val="00CC328D"/>
    <w:rsid w:val="00CD136D"/>
    <w:rsid w:val="00CE4883"/>
    <w:rsid w:val="00D04EE9"/>
    <w:rsid w:val="00D10023"/>
    <w:rsid w:val="00D144E1"/>
    <w:rsid w:val="00D45ED2"/>
    <w:rsid w:val="00D4605F"/>
    <w:rsid w:val="00D61F08"/>
    <w:rsid w:val="00D671DB"/>
    <w:rsid w:val="00D77EF2"/>
    <w:rsid w:val="00D8021D"/>
    <w:rsid w:val="00D85972"/>
    <w:rsid w:val="00D94319"/>
    <w:rsid w:val="00DA0656"/>
    <w:rsid w:val="00DA2261"/>
    <w:rsid w:val="00DA51BF"/>
    <w:rsid w:val="00DA5B14"/>
    <w:rsid w:val="00DA6A24"/>
    <w:rsid w:val="00DB07B0"/>
    <w:rsid w:val="00DC1B2F"/>
    <w:rsid w:val="00DC5035"/>
    <w:rsid w:val="00DC5BA8"/>
    <w:rsid w:val="00DD491A"/>
    <w:rsid w:val="00DE297F"/>
    <w:rsid w:val="00DE7817"/>
    <w:rsid w:val="00DF39F8"/>
    <w:rsid w:val="00DF795D"/>
    <w:rsid w:val="00E11F5E"/>
    <w:rsid w:val="00E13A9A"/>
    <w:rsid w:val="00E175A9"/>
    <w:rsid w:val="00E2789B"/>
    <w:rsid w:val="00E37547"/>
    <w:rsid w:val="00E60B04"/>
    <w:rsid w:val="00E67B06"/>
    <w:rsid w:val="00E67F90"/>
    <w:rsid w:val="00E70CB6"/>
    <w:rsid w:val="00E70FCC"/>
    <w:rsid w:val="00E71F4E"/>
    <w:rsid w:val="00E72B63"/>
    <w:rsid w:val="00E80144"/>
    <w:rsid w:val="00E86D6A"/>
    <w:rsid w:val="00EA337E"/>
    <w:rsid w:val="00EB6727"/>
    <w:rsid w:val="00EC0016"/>
    <w:rsid w:val="00ED406F"/>
    <w:rsid w:val="00ED64CA"/>
    <w:rsid w:val="00EE7AB4"/>
    <w:rsid w:val="00EF3172"/>
    <w:rsid w:val="00F01693"/>
    <w:rsid w:val="00F04C7B"/>
    <w:rsid w:val="00F13BA2"/>
    <w:rsid w:val="00F1763F"/>
    <w:rsid w:val="00F20870"/>
    <w:rsid w:val="00F255DB"/>
    <w:rsid w:val="00F25F59"/>
    <w:rsid w:val="00F363E2"/>
    <w:rsid w:val="00F374D0"/>
    <w:rsid w:val="00F4090F"/>
    <w:rsid w:val="00F4467C"/>
    <w:rsid w:val="00F47C1D"/>
    <w:rsid w:val="00F503FD"/>
    <w:rsid w:val="00F5474E"/>
    <w:rsid w:val="00F92A51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ryginao@041.pfr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3016-B9A2-4E7A-82CC-B4ACACB4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Ozerova</cp:lastModifiedBy>
  <cp:revision>2</cp:revision>
  <cp:lastPrinted>2023-06-09T13:20:00Z</cp:lastPrinted>
  <dcterms:created xsi:type="dcterms:W3CDTF">2023-06-21T13:47:00Z</dcterms:created>
  <dcterms:modified xsi:type="dcterms:W3CDTF">2023-06-21T13:47:00Z</dcterms:modified>
</cp:coreProperties>
</file>