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0742B889" wp14:editId="25AE1DAA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23B4B796" wp14:editId="66F3AB24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3003ED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E6638D" w:rsidRPr="006F7166" w:rsidRDefault="00907EAD" w:rsidP="00E6638D">
      <w:pPr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6F716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 февраля</w:t>
      </w:r>
      <w:r w:rsidR="00E6638D" w:rsidRPr="006F716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24BC9" w:rsidRPr="006F716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2024 года Социальный фонд России</w:t>
      </w:r>
      <w:r w:rsidR="00844B97" w:rsidRPr="006F716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24BC9" w:rsidRPr="006F716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проиндексирует материнский капитал</w:t>
      </w:r>
      <w:r w:rsidR="00BE27E6" w:rsidRPr="006F716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 7,4</w:t>
      </w:r>
      <w:r w:rsidR="00E6638D" w:rsidRPr="006F716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%</w:t>
      </w:r>
    </w:p>
    <w:bookmarkEnd w:id="0"/>
    <w:p w:rsidR="004D384A" w:rsidRPr="004D384A" w:rsidRDefault="004D384A" w:rsidP="004D38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1 февраля </w:t>
      </w:r>
      <w:r w:rsidR="00A24BC9">
        <w:rPr>
          <w:rFonts w:ascii="Times New Roman" w:eastAsia="Times New Roman" w:hAnsi="Times New Roman"/>
          <w:sz w:val="24"/>
          <w:szCs w:val="24"/>
          <w:lang w:eastAsia="ru-RU"/>
        </w:rPr>
        <w:t xml:space="preserve">2024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СФР по Белгородской области </w:t>
      </w:r>
      <w:r w:rsidR="00A24BC9">
        <w:rPr>
          <w:rFonts w:ascii="Times New Roman" w:eastAsia="Times New Roman" w:hAnsi="Times New Roman"/>
          <w:sz w:val="24"/>
          <w:szCs w:val="24"/>
          <w:lang w:eastAsia="ru-RU"/>
        </w:rPr>
        <w:t>проиндексирует</w:t>
      </w:r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166">
        <w:rPr>
          <w:rFonts w:ascii="Times New Roman" w:eastAsia="Times New Roman" w:hAnsi="Times New Roman"/>
          <w:sz w:val="24"/>
          <w:szCs w:val="24"/>
          <w:lang w:eastAsia="ru-RU"/>
        </w:rPr>
        <w:t>материнский капитал</w:t>
      </w:r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семьям, которые пока не воспользовались им. Индексацию на 7,4% также получат родители, сохранившие часть средств на сертификате. Всего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регионе</w:t>
      </w:r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проиндексировано свыше 65 тысяч лицевых счетов владельцев государственных сертификатов на материнский капитал.</w:t>
      </w:r>
    </w:p>
    <w:p w:rsidR="004D384A" w:rsidRDefault="004D384A" w:rsidP="004D38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повышение ждет те семьи, которые не распорядились сертификатами. Материнский капитал на первого ребенка в 2024 году </w:t>
      </w:r>
      <w:r w:rsidR="00A24BC9">
        <w:rPr>
          <w:rFonts w:ascii="Times New Roman" w:eastAsia="Times New Roman" w:hAnsi="Times New Roman"/>
          <w:sz w:val="24"/>
          <w:szCs w:val="24"/>
          <w:lang w:eastAsia="ru-RU"/>
        </w:rPr>
        <w:t>вырастет</w:t>
      </w:r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 до 630,4 тыс</w:t>
      </w:r>
      <w:r w:rsidR="00A24BC9">
        <w:rPr>
          <w:rFonts w:ascii="Times New Roman" w:eastAsia="Times New Roman" w:hAnsi="Times New Roman"/>
          <w:sz w:val="24"/>
          <w:szCs w:val="24"/>
          <w:lang w:eastAsia="ru-RU"/>
        </w:rPr>
        <w:t>ячи</w:t>
      </w:r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6F7166">
        <w:rPr>
          <w:rFonts w:ascii="Times New Roman" w:eastAsia="Times New Roman" w:hAnsi="Times New Roman"/>
          <w:sz w:val="24"/>
          <w:szCs w:val="24"/>
          <w:lang w:eastAsia="ru-RU"/>
        </w:rPr>
        <w:t>, на</w:t>
      </w:r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второго — до 833 тыс</w:t>
      </w:r>
      <w:r w:rsidR="00A24BC9">
        <w:rPr>
          <w:rFonts w:ascii="Times New Roman" w:eastAsia="Times New Roman" w:hAnsi="Times New Roman"/>
          <w:sz w:val="24"/>
          <w:szCs w:val="24"/>
          <w:lang w:eastAsia="ru-RU"/>
        </w:rPr>
        <w:t>яч</w:t>
      </w:r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>. Таким образом, при рождении второго ребенка родителям, уже получившим выплату на первого, полагается еще 202,6 тыс</w:t>
      </w:r>
      <w:r w:rsidR="00A24BC9">
        <w:rPr>
          <w:rFonts w:ascii="Times New Roman" w:eastAsia="Times New Roman" w:hAnsi="Times New Roman"/>
          <w:sz w:val="24"/>
          <w:szCs w:val="24"/>
          <w:lang w:eastAsia="ru-RU"/>
        </w:rPr>
        <w:t>ячи</w:t>
      </w:r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Родители, сохранившие часть материнского капитала, также вправе рассчитывать на индексацию. Если после всех распоряжений у семьи осталось, например, 319 тысяч рублей, именно эта сумма и буд</w:t>
      </w:r>
      <w:r w:rsidR="00E6638D">
        <w:rPr>
          <w:rFonts w:ascii="Times New Roman" w:eastAsia="Times New Roman" w:hAnsi="Times New Roman"/>
          <w:sz w:val="24"/>
          <w:szCs w:val="24"/>
          <w:lang w:eastAsia="ru-RU"/>
        </w:rPr>
        <w:t>ет увеличена в феврале на 7,4%.</w:t>
      </w:r>
    </w:p>
    <w:p w:rsidR="00907EAD" w:rsidRPr="00E6638D" w:rsidRDefault="00907EAD" w:rsidP="00907EA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38D">
        <w:rPr>
          <w:rFonts w:ascii="Times New Roman" w:eastAsia="Times New Roman" w:hAnsi="Times New Roman"/>
          <w:sz w:val="24"/>
          <w:szCs w:val="24"/>
          <w:lang w:eastAsia="ru-RU"/>
        </w:rPr>
        <w:t>Обращаем внимание, что с 1 января</w:t>
      </w:r>
      <w:r w:rsidR="006F7166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</w:t>
      </w:r>
      <w:r w:rsidRPr="00E663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материнский капитал будет выплачиваться только лицам, имеющим гражданство России на момент рождения ребенка, и только в том случае, если ребенок является гражданином </w:t>
      </w:r>
      <w:r w:rsidR="00A24BC9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Pr="00E6638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рождению. Исключение предусмотрено для жителей новых регионов — им материнский капитал </w:t>
      </w:r>
      <w:r w:rsidR="00A24BC9">
        <w:rPr>
          <w:rFonts w:ascii="Times New Roman" w:eastAsia="Times New Roman" w:hAnsi="Times New Roman"/>
          <w:sz w:val="24"/>
          <w:szCs w:val="24"/>
          <w:lang w:eastAsia="ru-RU"/>
        </w:rPr>
        <w:t>будет предоставляться</w:t>
      </w:r>
      <w:r w:rsidRPr="00E663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от основания и сроков приобретения гражданства РФ. </w:t>
      </w:r>
    </w:p>
    <w:p w:rsidR="00E6638D" w:rsidRPr="00E6638D" w:rsidRDefault="00A24BC9" w:rsidP="00E6638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в</w:t>
      </w:r>
      <w:r w:rsidR="004D384A" w:rsidRPr="00E6638D">
        <w:rPr>
          <w:rFonts w:ascii="Times New Roman" w:eastAsia="Times New Roman" w:hAnsi="Times New Roman"/>
          <w:sz w:val="24"/>
          <w:szCs w:val="24"/>
          <w:lang w:eastAsia="ru-RU"/>
        </w:rPr>
        <w:t xml:space="preserve"> 2024 году будет увеличен 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иод, в течение которого семья </w:t>
      </w:r>
      <w:r w:rsidR="004D384A" w:rsidRPr="00E6638D">
        <w:rPr>
          <w:rFonts w:ascii="Times New Roman" w:eastAsia="Times New Roman" w:hAnsi="Times New Roman"/>
          <w:sz w:val="24"/>
          <w:szCs w:val="24"/>
          <w:lang w:eastAsia="ru-RU"/>
        </w:rPr>
        <w:t xml:space="preserve">сможет обратиться за выплатой из материнского капитала и получить деньги за всё время с момента рождения ребенка.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Так, п</w:t>
      </w:r>
      <w:r w:rsidR="004D384A" w:rsidRPr="00E6638D">
        <w:rPr>
          <w:rFonts w:ascii="Times New Roman" w:eastAsia="Times New Roman" w:hAnsi="Times New Roman"/>
          <w:sz w:val="24"/>
          <w:szCs w:val="24"/>
          <w:lang w:eastAsia="ru-RU"/>
        </w:rPr>
        <w:t>ри обращении за выплатой в течение полугода после рождения деньги будут выплачены за все</w:t>
      </w:r>
      <w:r w:rsidR="00E6638D" w:rsidRPr="00E6638D">
        <w:rPr>
          <w:rFonts w:ascii="Times New Roman" w:eastAsia="Times New Roman" w:hAnsi="Times New Roman"/>
          <w:sz w:val="24"/>
          <w:szCs w:val="24"/>
          <w:lang w:eastAsia="ru-RU"/>
        </w:rPr>
        <w:t xml:space="preserve"> шесть месяцев.</w:t>
      </w:r>
    </w:p>
    <w:p w:rsidR="00306DBB" w:rsidRPr="001C6893" w:rsidRDefault="00907EAD" w:rsidP="004D38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D384A" w:rsidRPr="004D384A">
        <w:rPr>
          <w:rFonts w:ascii="Times New Roman" w:eastAsia="Times New Roman" w:hAnsi="Times New Roman"/>
          <w:sz w:val="24"/>
          <w:szCs w:val="24"/>
          <w:lang w:eastAsia="ru-RU"/>
        </w:rPr>
        <w:t>аправлять материнский капитал на формирование накопительной пенсии</w:t>
      </w:r>
      <w:r w:rsidR="00A24BC9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</w:t>
      </w:r>
      <w:r w:rsidR="004D384A"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право и отцы-одиночки, которые воспитывают детей либо являются единственными усыновителями. </w:t>
      </w:r>
      <w:r w:rsidR="00306DBB">
        <w:rPr>
          <w:rFonts w:ascii="Times New Roman" w:eastAsia="Times New Roman" w:hAnsi="Times New Roman"/>
          <w:sz w:val="24"/>
          <w:szCs w:val="24"/>
          <w:lang w:eastAsia="ru-RU"/>
        </w:rPr>
        <w:t>Помимо этого, с 2024 года р</w:t>
      </w:r>
      <w:r w:rsidR="00306DBB" w:rsidRPr="001C6893">
        <w:rPr>
          <w:rFonts w:ascii="Times New Roman" w:eastAsia="Times New Roman" w:hAnsi="Times New Roman"/>
          <w:sz w:val="24"/>
          <w:szCs w:val="24"/>
          <w:lang w:eastAsia="ru-RU"/>
        </w:rPr>
        <w:t>азрешено за счет материнского капитала самостоятельно реконструировать дома блокированной застройки, площадь которого может быть увеличена в целях улучшения жилищных условий за счет проводимой разрешенным способом реконструкции</w:t>
      </w:r>
      <w:r w:rsidR="001C6893" w:rsidRPr="001C6893">
        <w:rPr>
          <w:rFonts w:ascii="Times New Roman" w:eastAsia="Times New Roman" w:hAnsi="Times New Roman"/>
          <w:sz w:val="24"/>
          <w:szCs w:val="24"/>
          <w:lang w:eastAsia="ru-RU"/>
        </w:rPr>
        <w:t>*.</w:t>
      </w:r>
    </w:p>
    <w:p w:rsidR="004D384A" w:rsidRDefault="004D384A" w:rsidP="004D38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сумме неизрасходованного материнского капитала доступна родителям на портале </w:t>
      </w:r>
      <w:proofErr w:type="spellStart"/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4D38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F7166" w:rsidRPr="00916334" w:rsidRDefault="00E24F4F" w:rsidP="004D38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334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 вас остались вопросы, вы всегда можете обратиться к специалистам регионального Отделения СФР, позвонив по телефону: </w:t>
      </w:r>
      <w:r w:rsidR="00916334" w:rsidRPr="00916334">
        <w:rPr>
          <w:rFonts w:ascii="Times New Roman" w:eastAsia="Times New Roman" w:hAnsi="Times New Roman"/>
          <w:sz w:val="24"/>
          <w:szCs w:val="24"/>
          <w:lang w:eastAsia="ru-RU"/>
        </w:rPr>
        <w:t>8800100001</w:t>
      </w:r>
      <w:r w:rsidRPr="00916334">
        <w:rPr>
          <w:rFonts w:ascii="Times New Roman" w:eastAsia="Times New Roman" w:hAnsi="Times New Roman"/>
          <w:sz w:val="24"/>
          <w:szCs w:val="24"/>
          <w:lang w:eastAsia="ru-RU"/>
        </w:rPr>
        <w:t xml:space="preserve"> (звонок бесплатный). </w:t>
      </w:r>
    </w:p>
    <w:p w:rsidR="001C6893" w:rsidRPr="001C6893" w:rsidRDefault="001C6893" w:rsidP="001C6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6893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*</w:t>
      </w:r>
      <w:r w:rsidRPr="001C6893">
        <w:rPr>
          <w:rFonts w:ascii="Times New Roman" w:eastAsiaTheme="minorHAnsi" w:hAnsi="Times New Roman"/>
          <w:color w:val="000000"/>
          <w:sz w:val="16"/>
          <w:szCs w:val="16"/>
        </w:rPr>
        <w:t xml:space="preserve"> Дом блокированной застройки – это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 (п. 40 ст. 1 Градостроительного кодекса Российской Федерации).</w:t>
      </w:r>
    </w:p>
    <w:sectPr w:rsidR="001C6893" w:rsidRPr="001C6893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ED" w:rsidRDefault="003003ED" w:rsidP="00E60B04">
      <w:pPr>
        <w:spacing w:after="0" w:line="240" w:lineRule="auto"/>
      </w:pPr>
      <w:r>
        <w:separator/>
      </w:r>
    </w:p>
  </w:endnote>
  <w:endnote w:type="continuationSeparator" w:id="0">
    <w:p w:rsidR="003003ED" w:rsidRDefault="003003E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B5AAF5" wp14:editId="326C76BC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ED" w:rsidRDefault="003003ED" w:rsidP="00E60B04">
      <w:pPr>
        <w:spacing w:after="0" w:line="240" w:lineRule="auto"/>
      </w:pPr>
      <w:r>
        <w:separator/>
      </w:r>
    </w:p>
  </w:footnote>
  <w:footnote w:type="continuationSeparator" w:id="0">
    <w:p w:rsidR="003003ED" w:rsidRDefault="003003E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7BFE6FE" wp14:editId="180D85C1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9D0EABE" wp14:editId="3ECA6C9D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3003ED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A5D6A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431C6"/>
    <w:multiLevelType w:val="hybridMultilevel"/>
    <w:tmpl w:val="09E04626"/>
    <w:lvl w:ilvl="0" w:tplc="BF0A7AE4">
      <w:start w:val="1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05FA0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44B68"/>
    <w:rsid w:val="00156779"/>
    <w:rsid w:val="001654FC"/>
    <w:rsid w:val="001666FD"/>
    <w:rsid w:val="00171FE5"/>
    <w:rsid w:val="00174A41"/>
    <w:rsid w:val="00181D4F"/>
    <w:rsid w:val="00192877"/>
    <w:rsid w:val="001A2A44"/>
    <w:rsid w:val="001B0429"/>
    <w:rsid w:val="001C2DA5"/>
    <w:rsid w:val="001C5D2E"/>
    <w:rsid w:val="001C6893"/>
    <w:rsid w:val="001D3FB2"/>
    <w:rsid w:val="001D6913"/>
    <w:rsid w:val="001D7325"/>
    <w:rsid w:val="001F145E"/>
    <w:rsid w:val="001F21CE"/>
    <w:rsid w:val="002018DB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1AE8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0B24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E4100"/>
    <w:rsid w:val="002F50D2"/>
    <w:rsid w:val="003003ED"/>
    <w:rsid w:val="00300D5B"/>
    <w:rsid w:val="00301B32"/>
    <w:rsid w:val="00303D08"/>
    <w:rsid w:val="00305ED0"/>
    <w:rsid w:val="00306DBB"/>
    <w:rsid w:val="00307DB9"/>
    <w:rsid w:val="00320C17"/>
    <w:rsid w:val="00331E05"/>
    <w:rsid w:val="00336E02"/>
    <w:rsid w:val="00341E98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E09F4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6E89"/>
    <w:rsid w:val="00457E26"/>
    <w:rsid w:val="00462B15"/>
    <w:rsid w:val="00482792"/>
    <w:rsid w:val="004A0BB5"/>
    <w:rsid w:val="004C05CC"/>
    <w:rsid w:val="004C09C7"/>
    <w:rsid w:val="004C1486"/>
    <w:rsid w:val="004D3207"/>
    <w:rsid w:val="004D384A"/>
    <w:rsid w:val="004D4DD7"/>
    <w:rsid w:val="004E0615"/>
    <w:rsid w:val="004E2BBD"/>
    <w:rsid w:val="004E4259"/>
    <w:rsid w:val="004E4CA0"/>
    <w:rsid w:val="004E6AB8"/>
    <w:rsid w:val="004F649D"/>
    <w:rsid w:val="005064A3"/>
    <w:rsid w:val="00507144"/>
    <w:rsid w:val="00511A3D"/>
    <w:rsid w:val="00513C34"/>
    <w:rsid w:val="00515F69"/>
    <w:rsid w:val="0051788E"/>
    <w:rsid w:val="00520A5C"/>
    <w:rsid w:val="005225F7"/>
    <w:rsid w:val="005254E9"/>
    <w:rsid w:val="00525E73"/>
    <w:rsid w:val="00530C3B"/>
    <w:rsid w:val="00530DD8"/>
    <w:rsid w:val="005342E5"/>
    <w:rsid w:val="00550613"/>
    <w:rsid w:val="00552479"/>
    <w:rsid w:val="005625E1"/>
    <w:rsid w:val="005627E1"/>
    <w:rsid w:val="00562E97"/>
    <w:rsid w:val="0056570D"/>
    <w:rsid w:val="00566D3B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F11FC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313A"/>
    <w:rsid w:val="00654A78"/>
    <w:rsid w:val="00675A01"/>
    <w:rsid w:val="00675F4E"/>
    <w:rsid w:val="0067639C"/>
    <w:rsid w:val="00681548"/>
    <w:rsid w:val="00684132"/>
    <w:rsid w:val="00690179"/>
    <w:rsid w:val="0069068B"/>
    <w:rsid w:val="006A4095"/>
    <w:rsid w:val="006A7840"/>
    <w:rsid w:val="006A7C64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6F7166"/>
    <w:rsid w:val="006F7B59"/>
    <w:rsid w:val="00712538"/>
    <w:rsid w:val="00713763"/>
    <w:rsid w:val="00714CC5"/>
    <w:rsid w:val="007203CD"/>
    <w:rsid w:val="007333C4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80313D"/>
    <w:rsid w:val="00807698"/>
    <w:rsid w:val="00810B96"/>
    <w:rsid w:val="00813CAC"/>
    <w:rsid w:val="0082231A"/>
    <w:rsid w:val="008236DC"/>
    <w:rsid w:val="008279A3"/>
    <w:rsid w:val="00830DFD"/>
    <w:rsid w:val="008352D4"/>
    <w:rsid w:val="00844B97"/>
    <w:rsid w:val="00852D1D"/>
    <w:rsid w:val="008538BB"/>
    <w:rsid w:val="00853B5D"/>
    <w:rsid w:val="00856A5B"/>
    <w:rsid w:val="00857364"/>
    <w:rsid w:val="00861A95"/>
    <w:rsid w:val="00865F31"/>
    <w:rsid w:val="008666F7"/>
    <w:rsid w:val="00866C44"/>
    <w:rsid w:val="0089662A"/>
    <w:rsid w:val="00897D04"/>
    <w:rsid w:val="008A1587"/>
    <w:rsid w:val="008A785E"/>
    <w:rsid w:val="008B1410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07EAD"/>
    <w:rsid w:val="009118BC"/>
    <w:rsid w:val="0091214E"/>
    <w:rsid w:val="00914154"/>
    <w:rsid w:val="00916334"/>
    <w:rsid w:val="0091714F"/>
    <w:rsid w:val="00925960"/>
    <w:rsid w:val="009322B0"/>
    <w:rsid w:val="00943E4A"/>
    <w:rsid w:val="00946AA1"/>
    <w:rsid w:val="0095432C"/>
    <w:rsid w:val="00974DAC"/>
    <w:rsid w:val="00975E4C"/>
    <w:rsid w:val="009809E1"/>
    <w:rsid w:val="009850B1"/>
    <w:rsid w:val="009A0A8B"/>
    <w:rsid w:val="009A2F4D"/>
    <w:rsid w:val="009A5300"/>
    <w:rsid w:val="009A5D6A"/>
    <w:rsid w:val="009A5E0E"/>
    <w:rsid w:val="009B2143"/>
    <w:rsid w:val="009B322C"/>
    <w:rsid w:val="009C0BE8"/>
    <w:rsid w:val="009E3FC7"/>
    <w:rsid w:val="009E6D30"/>
    <w:rsid w:val="00A02ECA"/>
    <w:rsid w:val="00A1282F"/>
    <w:rsid w:val="00A2464C"/>
    <w:rsid w:val="00A24BC9"/>
    <w:rsid w:val="00A27429"/>
    <w:rsid w:val="00A30037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31D"/>
    <w:rsid w:val="00B24AB2"/>
    <w:rsid w:val="00B30528"/>
    <w:rsid w:val="00B30779"/>
    <w:rsid w:val="00B32FCE"/>
    <w:rsid w:val="00B56756"/>
    <w:rsid w:val="00B603F9"/>
    <w:rsid w:val="00B62E4C"/>
    <w:rsid w:val="00B64905"/>
    <w:rsid w:val="00B652E3"/>
    <w:rsid w:val="00B728E7"/>
    <w:rsid w:val="00B82883"/>
    <w:rsid w:val="00B93323"/>
    <w:rsid w:val="00B971F5"/>
    <w:rsid w:val="00BA4459"/>
    <w:rsid w:val="00BA634F"/>
    <w:rsid w:val="00BA67FA"/>
    <w:rsid w:val="00BA7BB4"/>
    <w:rsid w:val="00BC38CF"/>
    <w:rsid w:val="00BC3E92"/>
    <w:rsid w:val="00BC4751"/>
    <w:rsid w:val="00BC481B"/>
    <w:rsid w:val="00BC5E33"/>
    <w:rsid w:val="00BC748E"/>
    <w:rsid w:val="00BD21B2"/>
    <w:rsid w:val="00BD5CFB"/>
    <w:rsid w:val="00BE27E6"/>
    <w:rsid w:val="00BE539C"/>
    <w:rsid w:val="00BF7B2B"/>
    <w:rsid w:val="00C03C6C"/>
    <w:rsid w:val="00C14205"/>
    <w:rsid w:val="00C15ED0"/>
    <w:rsid w:val="00C24B2A"/>
    <w:rsid w:val="00C263D2"/>
    <w:rsid w:val="00C267CC"/>
    <w:rsid w:val="00C309E1"/>
    <w:rsid w:val="00C31D8E"/>
    <w:rsid w:val="00C32F2D"/>
    <w:rsid w:val="00C3686A"/>
    <w:rsid w:val="00C417BE"/>
    <w:rsid w:val="00C42977"/>
    <w:rsid w:val="00C455EC"/>
    <w:rsid w:val="00C52927"/>
    <w:rsid w:val="00C61009"/>
    <w:rsid w:val="00C65582"/>
    <w:rsid w:val="00C7165D"/>
    <w:rsid w:val="00C95F8C"/>
    <w:rsid w:val="00CA4045"/>
    <w:rsid w:val="00CA4FF9"/>
    <w:rsid w:val="00CA51C7"/>
    <w:rsid w:val="00CA6F3E"/>
    <w:rsid w:val="00CC328D"/>
    <w:rsid w:val="00CD136D"/>
    <w:rsid w:val="00CD1623"/>
    <w:rsid w:val="00CE1997"/>
    <w:rsid w:val="00CE4883"/>
    <w:rsid w:val="00D04EE9"/>
    <w:rsid w:val="00D10023"/>
    <w:rsid w:val="00D144E1"/>
    <w:rsid w:val="00D207ED"/>
    <w:rsid w:val="00D225EF"/>
    <w:rsid w:val="00D44E17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3E3"/>
    <w:rsid w:val="00E13A9A"/>
    <w:rsid w:val="00E175A9"/>
    <w:rsid w:val="00E206EB"/>
    <w:rsid w:val="00E24F4F"/>
    <w:rsid w:val="00E2789B"/>
    <w:rsid w:val="00E30084"/>
    <w:rsid w:val="00E37547"/>
    <w:rsid w:val="00E56DB8"/>
    <w:rsid w:val="00E60B04"/>
    <w:rsid w:val="00E6638D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D406F"/>
    <w:rsid w:val="00ED64CA"/>
    <w:rsid w:val="00EE7AB4"/>
    <w:rsid w:val="00EF029C"/>
    <w:rsid w:val="00EF3172"/>
    <w:rsid w:val="00F01693"/>
    <w:rsid w:val="00F04C7B"/>
    <w:rsid w:val="00F13BA2"/>
    <w:rsid w:val="00F1763F"/>
    <w:rsid w:val="00F20870"/>
    <w:rsid w:val="00F255DB"/>
    <w:rsid w:val="00F25F59"/>
    <w:rsid w:val="00F30AA1"/>
    <w:rsid w:val="00F363E2"/>
    <w:rsid w:val="00F374D0"/>
    <w:rsid w:val="00F4090F"/>
    <w:rsid w:val="00F4467C"/>
    <w:rsid w:val="00F47C1D"/>
    <w:rsid w:val="00F503FD"/>
    <w:rsid w:val="00F53387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A30E-BC47-47B5-A26D-E3E7DA5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2024-01-29T14:00:00Z</dcterms:created>
  <dcterms:modified xsi:type="dcterms:W3CDTF">2024-01-29T14:00:00Z</dcterms:modified>
</cp:coreProperties>
</file>