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17" w:rsidRDefault="00DE7817" w:rsidP="00DE7817">
      <w:pPr>
        <w:pStyle w:val="1"/>
        <w:ind w:left="0" w:firstLine="0"/>
        <w:jc w:val="right"/>
        <w:rPr>
          <w:b w:val="0"/>
        </w:rPr>
      </w:pPr>
      <w:r>
        <w:rPr>
          <w:b w:val="0"/>
        </w:rPr>
        <w:t xml:space="preserve">Руководитель Группы по взаимодействию со </w:t>
      </w:r>
      <w:r w:rsidRPr="00A26315">
        <w:rPr>
          <w:b w:val="0"/>
        </w:rPr>
        <w:t>СМИ</w:t>
      </w:r>
    </w:p>
    <w:p w:rsidR="00DE7817" w:rsidRPr="00036036" w:rsidRDefault="00DE7817" w:rsidP="00DE7817">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Чекрыгина Оксана Александровна</w:t>
      </w:r>
    </w:p>
    <w:p w:rsidR="00DE7817" w:rsidRPr="00036036" w:rsidRDefault="00DE7817" w:rsidP="00DE7817">
      <w:pPr>
        <w:pStyle w:val="1"/>
        <w:ind w:left="0" w:firstLine="0"/>
        <w:jc w:val="right"/>
        <w:rPr>
          <w:b w:val="0"/>
        </w:rPr>
      </w:pPr>
      <w:r w:rsidRPr="00A26315">
        <w:rPr>
          <w:b w:val="0"/>
          <w:noProof/>
          <w:lang w:eastAsia="ru-RU"/>
        </w:rPr>
        <w:drawing>
          <wp:inline distT="0" distB="0" distL="0" distR="0" wp14:anchorId="7DFC576A" wp14:editId="54B27B29">
            <wp:extent cx="142399" cy="123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32" cy="123158"/>
                    </a:xfrm>
                    <a:prstGeom prst="rect">
                      <a:avLst/>
                    </a:prstGeom>
                  </pic:spPr>
                </pic:pic>
              </a:graphicData>
            </a:graphic>
          </wp:inline>
        </w:drawing>
      </w:r>
      <w:r w:rsidRPr="00A26315">
        <w:rPr>
          <w:b w:val="0"/>
        </w:rPr>
        <w:t>8(4722)30-69-48</w:t>
      </w:r>
      <w:r>
        <w:rPr>
          <w:b w:val="0"/>
        </w:rPr>
        <w:t xml:space="preserve">   </w:t>
      </w:r>
      <w:r w:rsidRPr="008B7C52">
        <w:rPr>
          <w:b w:val="0"/>
          <w:noProof/>
          <w:lang w:eastAsia="ru-RU"/>
        </w:rPr>
        <w:drawing>
          <wp:inline distT="0" distB="0" distL="0" distR="0" wp14:anchorId="5E2BC542" wp14:editId="503B6E5C">
            <wp:extent cx="144000" cy="144000"/>
            <wp:effectExtent l="0" t="0" r="889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864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8B7C52">
        <w:rPr>
          <w:b w:val="0"/>
        </w:rPr>
        <w:t>+7 (9</w:t>
      </w:r>
      <w:r>
        <w:rPr>
          <w:b w:val="0"/>
        </w:rPr>
        <w:t>09</w:t>
      </w:r>
      <w:r w:rsidRPr="008B7C52">
        <w:rPr>
          <w:b w:val="0"/>
        </w:rPr>
        <w:t xml:space="preserve">) </w:t>
      </w:r>
      <w:r>
        <w:rPr>
          <w:b w:val="0"/>
        </w:rPr>
        <w:t>202 49 16</w:t>
      </w:r>
    </w:p>
    <w:p w:rsidR="00DE7817" w:rsidRDefault="00FA28BB" w:rsidP="00DE7817">
      <w:pPr>
        <w:pStyle w:val="a8"/>
        <w:numPr>
          <w:ilvl w:val="0"/>
          <w:numId w:val="9"/>
        </w:numPr>
        <w:spacing w:before="0" w:beforeAutospacing="0"/>
        <w:jc w:val="right"/>
        <w:rPr>
          <w:sz w:val="20"/>
          <w:szCs w:val="20"/>
          <w:lang w:val="en-US"/>
        </w:rPr>
      </w:pPr>
      <w:hyperlink r:id="rId11" w:history="1">
        <w:r w:rsidR="00DE7817" w:rsidRPr="00453F84">
          <w:rPr>
            <w:rStyle w:val="a7"/>
            <w:sz w:val="20"/>
            <w:szCs w:val="20"/>
            <w:lang w:val="en-US"/>
          </w:rPr>
          <w:t>chekryginao</w:t>
        </w:r>
        <w:r w:rsidR="00DE7817" w:rsidRPr="00453F84">
          <w:rPr>
            <w:rStyle w:val="a7"/>
            <w:sz w:val="20"/>
            <w:szCs w:val="20"/>
          </w:rPr>
          <w:t>@041.pfr.gov.ru</w:t>
        </w:r>
      </w:hyperlink>
    </w:p>
    <w:p w:rsidR="00BA4459" w:rsidRPr="00E53533" w:rsidRDefault="009721E6" w:rsidP="009721E6">
      <w:pPr>
        <w:pStyle w:val="a8"/>
        <w:spacing w:before="0" w:beforeAutospacing="0"/>
        <w:ind w:firstLine="709"/>
        <w:jc w:val="center"/>
        <w:rPr>
          <w:b/>
          <w:sz w:val="26"/>
          <w:szCs w:val="26"/>
        </w:rPr>
      </w:pPr>
      <w:bookmarkStart w:id="0" w:name="_GoBack"/>
      <w:r>
        <w:rPr>
          <w:b/>
          <w:sz w:val="26"/>
          <w:szCs w:val="26"/>
        </w:rPr>
        <w:t xml:space="preserve">Поддержка для </w:t>
      </w:r>
      <w:r w:rsidRPr="009721E6">
        <w:rPr>
          <w:b/>
          <w:sz w:val="26"/>
          <w:szCs w:val="26"/>
        </w:rPr>
        <w:t xml:space="preserve">белгородских ликвидаторов последствий аварии на Чернобыльской </w:t>
      </w:r>
      <w:proofErr w:type="gramStart"/>
      <w:r w:rsidRPr="009721E6">
        <w:rPr>
          <w:b/>
          <w:sz w:val="26"/>
          <w:szCs w:val="26"/>
        </w:rPr>
        <w:t>АЭС</w:t>
      </w:r>
      <w:proofErr w:type="gramEnd"/>
      <w:r>
        <w:rPr>
          <w:b/>
          <w:sz w:val="26"/>
          <w:szCs w:val="26"/>
        </w:rPr>
        <w:t xml:space="preserve">: какие выплаты положены и как ими воспользоваться </w:t>
      </w:r>
    </w:p>
    <w:bookmarkEnd w:id="0"/>
    <w:p w:rsidR="00B95041" w:rsidRDefault="006562FF" w:rsidP="00B95041">
      <w:pPr>
        <w:pStyle w:val="a8"/>
        <w:ind w:firstLine="709"/>
        <w:jc w:val="both"/>
        <w:rPr>
          <w:sz w:val="26"/>
          <w:szCs w:val="26"/>
        </w:rPr>
      </w:pPr>
      <w:r w:rsidRPr="006562FF">
        <w:rPr>
          <w:sz w:val="26"/>
          <w:szCs w:val="26"/>
        </w:rPr>
        <w:t xml:space="preserve">26 апреля 1986 года на атомной электростанции в Чернобыле </w:t>
      </w:r>
      <w:r w:rsidR="002D5148">
        <w:rPr>
          <w:sz w:val="26"/>
          <w:szCs w:val="26"/>
        </w:rPr>
        <w:t>на</w:t>
      </w:r>
      <w:r w:rsidRPr="006562FF">
        <w:rPr>
          <w:sz w:val="26"/>
          <w:szCs w:val="26"/>
        </w:rPr>
        <w:t xml:space="preserve"> Украине произошла авария, которая привела к взрыву и разрушению здания реактора. Правительство СССР отправило на место аварии спасательные группы. Людей, входивших в состав этих команд, называют «ликвидаторами</w:t>
      </w:r>
      <w:r w:rsidR="00E9760E">
        <w:rPr>
          <w:sz w:val="26"/>
          <w:szCs w:val="26"/>
        </w:rPr>
        <w:t>»</w:t>
      </w:r>
      <w:r w:rsidRPr="006562FF">
        <w:rPr>
          <w:sz w:val="26"/>
          <w:szCs w:val="26"/>
        </w:rPr>
        <w:t>.</w:t>
      </w:r>
      <w:r>
        <w:rPr>
          <w:sz w:val="26"/>
          <w:szCs w:val="26"/>
        </w:rPr>
        <w:t xml:space="preserve"> </w:t>
      </w:r>
      <w:r w:rsidRPr="006562FF">
        <w:rPr>
          <w:sz w:val="26"/>
          <w:szCs w:val="26"/>
        </w:rPr>
        <w:t>Для ликвидаторов последствий радиационных аварий и граждан, пострадавших в радиационных авариях и катастрофах, после трагических событий на Чернобыльской АЭС, государство предусмотрело специальные меры поддержки.</w:t>
      </w:r>
      <w:r w:rsidR="00D30251">
        <w:rPr>
          <w:sz w:val="26"/>
          <w:szCs w:val="26"/>
        </w:rPr>
        <w:t xml:space="preserve"> </w:t>
      </w:r>
    </w:p>
    <w:p w:rsidR="001837F2" w:rsidRDefault="00E9760E" w:rsidP="001837F2">
      <w:pPr>
        <w:pStyle w:val="a8"/>
        <w:ind w:firstLine="709"/>
        <w:jc w:val="both"/>
        <w:rPr>
          <w:sz w:val="26"/>
          <w:szCs w:val="26"/>
        </w:rPr>
      </w:pPr>
      <w:r w:rsidRPr="003D7683">
        <w:rPr>
          <w:sz w:val="26"/>
          <w:szCs w:val="26"/>
        </w:rPr>
        <w:t>«Чернобыльским» законом гарантируются ежемесячные, единовременные и ежегодные меры социальной поддержки</w:t>
      </w:r>
      <w:r w:rsidR="00C73740" w:rsidRPr="003D7683">
        <w:rPr>
          <w:sz w:val="26"/>
          <w:szCs w:val="26"/>
        </w:rPr>
        <w:t xml:space="preserve"> гражданам, подвергшимся воздействию радиации на ЧАЭС</w:t>
      </w:r>
      <w:r w:rsidRPr="003D7683">
        <w:rPr>
          <w:sz w:val="26"/>
          <w:szCs w:val="26"/>
        </w:rPr>
        <w:t xml:space="preserve">. Об основных  мерах поддержки белгородских ликвидаторов последствий аварии на Чернобыльской АЭС поговорим </w:t>
      </w:r>
      <w:r w:rsidR="00042064">
        <w:rPr>
          <w:sz w:val="26"/>
          <w:szCs w:val="26"/>
        </w:rPr>
        <w:t xml:space="preserve">управляющий </w:t>
      </w:r>
      <w:r w:rsidR="001837F2">
        <w:rPr>
          <w:sz w:val="26"/>
          <w:szCs w:val="26"/>
        </w:rPr>
        <w:t xml:space="preserve">ОСФР по Белгородской области </w:t>
      </w:r>
      <w:r w:rsidR="00042064">
        <w:rPr>
          <w:sz w:val="26"/>
          <w:szCs w:val="26"/>
        </w:rPr>
        <w:t>Ирина Шушкова.</w:t>
      </w:r>
    </w:p>
    <w:p w:rsidR="006562FF" w:rsidRPr="001837F2" w:rsidRDefault="00042064" w:rsidP="006562FF">
      <w:pPr>
        <w:pStyle w:val="a8"/>
        <w:ind w:firstLine="709"/>
        <w:jc w:val="both"/>
        <w:rPr>
          <w:b/>
          <w:i/>
          <w:sz w:val="26"/>
          <w:szCs w:val="26"/>
        </w:rPr>
      </w:pPr>
      <w:r>
        <w:rPr>
          <w:b/>
          <w:i/>
          <w:sz w:val="26"/>
          <w:szCs w:val="26"/>
        </w:rPr>
        <w:t>Ирина Сергеевна</w:t>
      </w:r>
      <w:r w:rsidR="00D30251" w:rsidRPr="001837F2">
        <w:rPr>
          <w:b/>
          <w:i/>
          <w:sz w:val="26"/>
          <w:szCs w:val="26"/>
        </w:rPr>
        <w:t xml:space="preserve">, кто же имел право получить статус ликвидатор? </w:t>
      </w:r>
    </w:p>
    <w:p w:rsidR="00D26C0A" w:rsidRDefault="00D30251" w:rsidP="00B2110F">
      <w:pPr>
        <w:pStyle w:val="a8"/>
        <w:ind w:firstLine="709"/>
        <w:jc w:val="both"/>
        <w:rPr>
          <w:sz w:val="26"/>
          <w:szCs w:val="26"/>
        </w:rPr>
      </w:pPr>
      <w:r w:rsidRPr="009477A3">
        <w:rPr>
          <w:sz w:val="26"/>
          <w:szCs w:val="26"/>
        </w:rPr>
        <w:t xml:space="preserve">- </w:t>
      </w:r>
      <w:r w:rsidR="00B2110F" w:rsidRPr="009477A3">
        <w:rPr>
          <w:sz w:val="26"/>
          <w:szCs w:val="26"/>
        </w:rPr>
        <w:t>П</w:t>
      </w:r>
      <w:r w:rsidRPr="009477A3">
        <w:rPr>
          <w:sz w:val="26"/>
          <w:szCs w:val="26"/>
        </w:rPr>
        <w:t>раво на получение статуса ликвидатора име</w:t>
      </w:r>
      <w:r w:rsidR="006315D9" w:rsidRPr="009477A3">
        <w:rPr>
          <w:sz w:val="26"/>
          <w:szCs w:val="26"/>
        </w:rPr>
        <w:t>ли</w:t>
      </w:r>
      <w:r w:rsidRPr="009477A3">
        <w:rPr>
          <w:sz w:val="26"/>
          <w:szCs w:val="26"/>
        </w:rPr>
        <w:t xml:space="preserve"> л</w:t>
      </w:r>
      <w:r w:rsidR="006562FF" w:rsidRPr="009477A3">
        <w:rPr>
          <w:sz w:val="26"/>
          <w:szCs w:val="26"/>
        </w:rPr>
        <w:t xml:space="preserve">ица, принимавшие </w:t>
      </w:r>
      <w:r w:rsidR="003D7683" w:rsidRPr="009477A3">
        <w:rPr>
          <w:sz w:val="26"/>
          <w:szCs w:val="26"/>
        </w:rPr>
        <w:t>непосредственное</w:t>
      </w:r>
      <w:r w:rsidR="006562FF" w:rsidRPr="009477A3">
        <w:rPr>
          <w:sz w:val="26"/>
          <w:szCs w:val="26"/>
        </w:rPr>
        <w:t xml:space="preserve"> участие в ликвидации последст</w:t>
      </w:r>
      <w:r w:rsidRPr="009477A3">
        <w:rPr>
          <w:sz w:val="26"/>
          <w:szCs w:val="26"/>
        </w:rPr>
        <w:t>вий аварии на Чернобыльской АЭС и о</w:t>
      </w:r>
      <w:r w:rsidR="006562FF" w:rsidRPr="009477A3">
        <w:rPr>
          <w:sz w:val="26"/>
          <w:szCs w:val="26"/>
        </w:rPr>
        <w:t>бладатели официального удостоверения ликвидатора, выданного правительством СССР, Украины, Российской Федерации или Республики Беларусь.</w:t>
      </w:r>
      <w:r w:rsidR="00B2110F" w:rsidRPr="009477A3">
        <w:rPr>
          <w:sz w:val="26"/>
          <w:szCs w:val="26"/>
        </w:rPr>
        <w:t xml:space="preserve"> </w:t>
      </w:r>
    </w:p>
    <w:p w:rsidR="00C73740" w:rsidRDefault="00D26C0A" w:rsidP="00B2110F">
      <w:pPr>
        <w:pStyle w:val="a8"/>
        <w:ind w:firstLine="709"/>
        <w:jc w:val="both"/>
        <w:rPr>
          <w:sz w:val="26"/>
          <w:szCs w:val="26"/>
        </w:rPr>
      </w:pPr>
      <w:r>
        <w:rPr>
          <w:sz w:val="26"/>
          <w:szCs w:val="26"/>
        </w:rPr>
        <w:t xml:space="preserve">Категории </w:t>
      </w:r>
      <w:r w:rsidR="00C73740" w:rsidRPr="009477A3">
        <w:rPr>
          <w:sz w:val="26"/>
          <w:szCs w:val="26"/>
        </w:rPr>
        <w:t>граждан, подвергшихся воздействию радиации вслед</w:t>
      </w:r>
      <w:r>
        <w:rPr>
          <w:sz w:val="26"/>
          <w:szCs w:val="26"/>
        </w:rPr>
        <w:t xml:space="preserve">ствие чернобыльской катастрофы, определены </w:t>
      </w:r>
      <w:r w:rsidR="00C73740" w:rsidRPr="009477A3">
        <w:rPr>
          <w:sz w:val="26"/>
          <w:szCs w:val="26"/>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roofErr w:type="gramStart"/>
      <w:r w:rsidR="00C73740" w:rsidRPr="009477A3">
        <w:rPr>
          <w:sz w:val="26"/>
          <w:szCs w:val="26"/>
        </w:rPr>
        <w:t xml:space="preserve"> </w:t>
      </w:r>
      <w:r w:rsidR="009477A3">
        <w:rPr>
          <w:sz w:val="26"/>
          <w:szCs w:val="26"/>
        </w:rPr>
        <w:t>.</w:t>
      </w:r>
      <w:proofErr w:type="gramEnd"/>
    </w:p>
    <w:p w:rsidR="00D26C0A" w:rsidRPr="009477A3" w:rsidRDefault="00D26C0A" w:rsidP="00B2110F">
      <w:pPr>
        <w:pStyle w:val="a8"/>
        <w:ind w:firstLine="709"/>
        <w:jc w:val="both"/>
        <w:rPr>
          <w:sz w:val="26"/>
          <w:szCs w:val="26"/>
        </w:rPr>
      </w:pPr>
      <w:r>
        <w:rPr>
          <w:sz w:val="26"/>
          <w:szCs w:val="26"/>
        </w:rPr>
        <w:t>Оформлением и выдачей удостоверений   производится органами социальной защиты населения.</w:t>
      </w:r>
    </w:p>
    <w:p w:rsidR="00D30251" w:rsidRPr="001837F2" w:rsidRDefault="006315D9" w:rsidP="006562FF">
      <w:pPr>
        <w:pStyle w:val="a8"/>
        <w:ind w:firstLine="709"/>
        <w:jc w:val="both"/>
        <w:rPr>
          <w:b/>
          <w:i/>
          <w:sz w:val="26"/>
          <w:szCs w:val="26"/>
        </w:rPr>
      </w:pPr>
      <w:r w:rsidRPr="001837F2">
        <w:rPr>
          <w:b/>
          <w:i/>
          <w:sz w:val="26"/>
          <w:szCs w:val="26"/>
        </w:rPr>
        <w:t>На сегодняшний день, с</w:t>
      </w:r>
      <w:r w:rsidR="00D30251" w:rsidRPr="001837F2">
        <w:rPr>
          <w:b/>
          <w:i/>
          <w:sz w:val="26"/>
          <w:szCs w:val="26"/>
        </w:rPr>
        <w:t>колько в регионе граждан имеют данный статус?</w:t>
      </w:r>
    </w:p>
    <w:p w:rsidR="009477A3" w:rsidRDefault="00D26C0A" w:rsidP="009477A3">
      <w:pPr>
        <w:pStyle w:val="a8"/>
        <w:spacing w:before="0" w:beforeAutospacing="0" w:after="0" w:afterAutospacing="0"/>
        <w:ind w:firstLine="709"/>
        <w:jc w:val="both"/>
        <w:rPr>
          <w:sz w:val="26"/>
          <w:szCs w:val="26"/>
        </w:rPr>
      </w:pPr>
      <w:r>
        <w:rPr>
          <w:sz w:val="26"/>
          <w:szCs w:val="26"/>
        </w:rPr>
        <w:t>В</w:t>
      </w:r>
      <w:r w:rsidR="00D30251">
        <w:rPr>
          <w:sz w:val="26"/>
          <w:szCs w:val="26"/>
        </w:rPr>
        <w:t xml:space="preserve"> Белгородской области </w:t>
      </w:r>
      <w:r w:rsidR="00D30251" w:rsidRPr="009721E6">
        <w:rPr>
          <w:sz w:val="26"/>
          <w:szCs w:val="26"/>
        </w:rPr>
        <w:t xml:space="preserve">проживает </w:t>
      </w:r>
      <w:r w:rsidR="001F544A">
        <w:rPr>
          <w:sz w:val="26"/>
          <w:szCs w:val="26"/>
        </w:rPr>
        <w:t>1</w:t>
      </w:r>
      <w:r w:rsidR="00B2110F">
        <w:rPr>
          <w:sz w:val="26"/>
          <w:szCs w:val="26"/>
        </w:rPr>
        <w:t> </w:t>
      </w:r>
      <w:r w:rsidR="001F544A">
        <w:rPr>
          <w:sz w:val="26"/>
          <w:szCs w:val="26"/>
        </w:rPr>
        <w:t>886</w:t>
      </w:r>
      <w:r w:rsidR="00B2110F">
        <w:rPr>
          <w:sz w:val="26"/>
          <w:szCs w:val="26"/>
        </w:rPr>
        <w:t xml:space="preserve"> </w:t>
      </w:r>
      <w:r>
        <w:rPr>
          <w:sz w:val="26"/>
          <w:szCs w:val="26"/>
        </w:rPr>
        <w:t xml:space="preserve"> ликвидаторов и инвалидов вследствие Чернобыльской катастрофы.</w:t>
      </w:r>
    </w:p>
    <w:p w:rsidR="009477A3" w:rsidRDefault="009477A3" w:rsidP="009477A3">
      <w:pPr>
        <w:pStyle w:val="a8"/>
        <w:spacing w:before="0" w:beforeAutospacing="0"/>
        <w:ind w:firstLine="709"/>
        <w:jc w:val="both"/>
        <w:rPr>
          <w:sz w:val="26"/>
          <w:szCs w:val="26"/>
        </w:rPr>
      </w:pPr>
    </w:p>
    <w:p w:rsidR="009477A3" w:rsidRDefault="009477A3" w:rsidP="009477A3">
      <w:pPr>
        <w:pStyle w:val="a8"/>
        <w:spacing w:before="0" w:beforeAutospacing="0"/>
        <w:ind w:firstLine="709"/>
        <w:jc w:val="both"/>
        <w:rPr>
          <w:i/>
          <w:sz w:val="26"/>
          <w:szCs w:val="26"/>
        </w:rPr>
      </w:pPr>
      <w:r>
        <w:rPr>
          <w:i/>
          <w:sz w:val="26"/>
          <w:szCs w:val="26"/>
        </w:rPr>
        <w:lastRenderedPageBreak/>
        <w:t xml:space="preserve">Какие меры социальной поддержки имеют граждане, подвергшиеся радиации вследствие катастрофы на Чернобыльской </w:t>
      </w:r>
      <w:r w:rsidR="00E125B9">
        <w:rPr>
          <w:i/>
          <w:sz w:val="26"/>
          <w:szCs w:val="26"/>
        </w:rPr>
        <w:t>АЭС</w:t>
      </w:r>
      <w:r w:rsidRPr="00D30251">
        <w:rPr>
          <w:i/>
          <w:sz w:val="26"/>
          <w:szCs w:val="26"/>
        </w:rPr>
        <w:t>?</w:t>
      </w:r>
    </w:p>
    <w:p w:rsidR="00D26C0A" w:rsidRDefault="00E66CAB" w:rsidP="00E66CAB">
      <w:pPr>
        <w:pStyle w:val="a8"/>
        <w:spacing w:before="0" w:beforeAutospacing="0" w:after="0" w:afterAutospacing="0"/>
        <w:ind w:firstLine="709"/>
        <w:jc w:val="both"/>
        <w:rPr>
          <w:sz w:val="26"/>
          <w:szCs w:val="26"/>
        </w:rPr>
      </w:pPr>
      <w:r w:rsidRPr="009721E6">
        <w:rPr>
          <w:sz w:val="26"/>
          <w:szCs w:val="26"/>
        </w:rPr>
        <w:t>Как и все федеральные льготники, «чернобыльцы» и приравненные к ним категории лиц, пострадавших от последствий радиации, имеют право на получение ежемесячной денежной выплаты (ЕДВ).</w:t>
      </w:r>
      <w:r>
        <w:rPr>
          <w:sz w:val="26"/>
          <w:szCs w:val="26"/>
        </w:rPr>
        <w:t xml:space="preserve"> </w:t>
      </w:r>
    </w:p>
    <w:p w:rsidR="00E66CAB" w:rsidRPr="009721E6" w:rsidRDefault="00E66CAB" w:rsidP="00E66CAB">
      <w:pPr>
        <w:pStyle w:val="a8"/>
        <w:spacing w:before="0" w:beforeAutospacing="0" w:after="0" w:afterAutospacing="0"/>
        <w:ind w:firstLine="709"/>
        <w:jc w:val="both"/>
        <w:rPr>
          <w:sz w:val="26"/>
          <w:szCs w:val="26"/>
        </w:rPr>
      </w:pPr>
      <w:r w:rsidRPr="009721E6">
        <w:rPr>
          <w:sz w:val="26"/>
          <w:szCs w:val="26"/>
        </w:rPr>
        <w:t>Помимо «чернобыльской» ЕДВ пострадавшие лица могут получать вторую ЕДВ, если на то есть основания. Например, участники ликвидации последствий катастрофы на Чернобыльской АЭС, признанные инвалидами (первая ЕДВ выплачивается как ликвидатору, вторая ЕДВ — как инвалиду). Такое исключение предусмотрено только для лиц, имеющих право на ЕДВ как «чернобыльцы» — остальные категории граждан могут получать лишь одну выплату.</w:t>
      </w:r>
    </w:p>
    <w:p w:rsidR="00D26C0A" w:rsidRDefault="00D26C0A" w:rsidP="00B2110F">
      <w:pPr>
        <w:pStyle w:val="a8"/>
        <w:spacing w:before="0" w:beforeAutospacing="0" w:after="0" w:afterAutospacing="0"/>
        <w:ind w:firstLine="709"/>
        <w:jc w:val="both"/>
        <w:rPr>
          <w:sz w:val="26"/>
          <w:szCs w:val="26"/>
        </w:rPr>
      </w:pPr>
    </w:p>
    <w:p w:rsidR="00B2110F" w:rsidRPr="00CD7CDE" w:rsidRDefault="00B2110F" w:rsidP="00B2110F">
      <w:pPr>
        <w:pStyle w:val="a8"/>
        <w:spacing w:before="0" w:beforeAutospacing="0" w:after="0" w:afterAutospacing="0"/>
        <w:ind w:firstLine="709"/>
        <w:jc w:val="both"/>
        <w:rPr>
          <w:sz w:val="26"/>
          <w:szCs w:val="26"/>
        </w:rPr>
      </w:pPr>
      <w:r w:rsidRPr="00CD7CDE">
        <w:rPr>
          <w:sz w:val="26"/>
          <w:szCs w:val="26"/>
        </w:rPr>
        <w:t xml:space="preserve">С 2022 года </w:t>
      </w:r>
      <w:r w:rsidR="009477A3" w:rsidRPr="00CD7CDE">
        <w:rPr>
          <w:sz w:val="26"/>
          <w:szCs w:val="26"/>
        </w:rPr>
        <w:t xml:space="preserve">Социальному </w:t>
      </w:r>
      <w:r w:rsidR="00541CFD">
        <w:rPr>
          <w:sz w:val="26"/>
          <w:szCs w:val="26"/>
        </w:rPr>
        <w:t>фонду</w:t>
      </w:r>
      <w:r w:rsidR="009477A3" w:rsidRPr="00CD7CDE">
        <w:rPr>
          <w:sz w:val="26"/>
          <w:szCs w:val="26"/>
        </w:rPr>
        <w:t xml:space="preserve"> были переданы полномочия по назначению мер социальной поддержки, которые </w:t>
      </w:r>
      <w:proofErr w:type="gramStart"/>
      <w:r w:rsidR="009477A3" w:rsidRPr="00CD7CDE">
        <w:rPr>
          <w:sz w:val="26"/>
          <w:szCs w:val="26"/>
        </w:rPr>
        <w:t>раннее</w:t>
      </w:r>
      <w:proofErr w:type="gramEnd"/>
      <w:r w:rsidR="009477A3" w:rsidRPr="00CD7CDE">
        <w:rPr>
          <w:sz w:val="26"/>
          <w:szCs w:val="26"/>
        </w:rPr>
        <w:t xml:space="preserve"> выплачивались управлением социальной защиты населения.</w:t>
      </w:r>
    </w:p>
    <w:p w:rsidR="009477A3" w:rsidRDefault="00CD7CDE" w:rsidP="009477A3">
      <w:pPr>
        <w:pStyle w:val="a8"/>
        <w:spacing w:before="0" w:beforeAutospacing="0" w:after="0" w:afterAutospacing="0"/>
        <w:ind w:firstLine="709"/>
        <w:jc w:val="both"/>
        <w:rPr>
          <w:sz w:val="26"/>
          <w:szCs w:val="26"/>
        </w:rPr>
      </w:pPr>
      <w:r w:rsidRPr="00CD7CDE">
        <w:rPr>
          <w:sz w:val="26"/>
          <w:szCs w:val="26"/>
        </w:rPr>
        <w:t>В зависимости от категории чернобыльцев назначаются и выплачиваются следующие виды компенсаций</w:t>
      </w:r>
      <w:r>
        <w:t>:</w:t>
      </w:r>
    </w:p>
    <w:p w:rsidR="009477A3" w:rsidRPr="0022058F" w:rsidRDefault="00CD7CDE" w:rsidP="009477A3">
      <w:pPr>
        <w:pStyle w:val="a8"/>
        <w:spacing w:before="0" w:beforeAutospacing="0" w:after="0" w:afterAutospacing="0"/>
        <w:ind w:firstLine="709"/>
        <w:jc w:val="both"/>
        <w:rPr>
          <w:sz w:val="26"/>
          <w:szCs w:val="26"/>
          <w:u w:val="single"/>
        </w:rPr>
      </w:pPr>
      <w:r w:rsidRPr="0022058F">
        <w:rPr>
          <w:sz w:val="26"/>
          <w:szCs w:val="26"/>
          <w:u w:val="single"/>
        </w:rPr>
        <w:t>Е</w:t>
      </w:r>
      <w:r w:rsidR="009477A3" w:rsidRPr="0022058F">
        <w:rPr>
          <w:sz w:val="26"/>
          <w:szCs w:val="26"/>
          <w:u w:val="single"/>
        </w:rPr>
        <w:t>жемесячны</w:t>
      </w:r>
      <w:r w:rsidRPr="0022058F">
        <w:rPr>
          <w:sz w:val="26"/>
          <w:szCs w:val="26"/>
          <w:u w:val="single"/>
        </w:rPr>
        <w:t>е</w:t>
      </w:r>
      <w:r w:rsidR="009477A3" w:rsidRPr="0022058F">
        <w:rPr>
          <w:sz w:val="26"/>
          <w:szCs w:val="26"/>
          <w:u w:val="single"/>
        </w:rPr>
        <w:t>:</w:t>
      </w:r>
    </w:p>
    <w:p w:rsidR="009477A3" w:rsidRPr="0022058F" w:rsidRDefault="009477A3" w:rsidP="009477A3">
      <w:pPr>
        <w:pStyle w:val="a8"/>
        <w:spacing w:before="0" w:beforeAutospacing="0" w:after="0" w:afterAutospacing="0"/>
        <w:ind w:firstLine="709"/>
        <w:jc w:val="both"/>
        <w:rPr>
          <w:sz w:val="26"/>
          <w:szCs w:val="26"/>
        </w:rPr>
      </w:pPr>
      <w:r w:rsidRPr="0022058F">
        <w:rPr>
          <w:sz w:val="26"/>
          <w:szCs w:val="26"/>
        </w:rPr>
        <w:tab/>
      </w:r>
      <w:r w:rsidRPr="0022058F">
        <w:rPr>
          <w:sz w:val="26"/>
          <w:szCs w:val="26"/>
        </w:rPr>
        <w:tab/>
        <w:t>Компенсация на приобретение продовольственных товаров</w:t>
      </w:r>
    </w:p>
    <w:p w:rsidR="009477A3" w:rsidRPr="0022058F" w:rsidRDefault="009477A3" w:rsidP="009477A3">
      <w:pPr>
        <w:pStyle w:val="a8"/>
        <w:spacing w:before="0" w:beforeAutospacing="0" w:after="0" w:afterAutospacing="0"/>
        <w:ind w:firstLine="709"/>
        <w:jc w:val="both"/>
        <w:rPr>
          <w:sz w:val="26"/>
          <w:szCs w:val="26"/>
        </w:rPr>
      </w:pPr>
      <w:r w:rsidRPr="0022058F">
        <w:rPr>
          <w:sz w:val="26"/>
          <w:szCs w:val="26"/>
        </w:rPr>
        <w:tab/>
      </w:r>
      <w:r w:rsidRPr="0022058F">
        <w:rPr>
          <w:sz w:val="26"/>
          <w:szCs w:val="26"/>
        </w:rPr>
        <w:tab/>
        <w:t>Компенсация в возмещение вреда, причиненного здоровью</w:t>
      </w:r>
    </w:p>
    <w:p w:rsidR="009477A3" w:rsidRPr="0022058F" w:rsidRDefault="009477A3" w:rsidP="009477A3">
      <w:pPr>
        <w:pStyle w:val="a8"/>
        <w:spacing w:before="0" w:beforeAutospacing="0" w:after="0" w:afterAutospacing="0"/>
        <w:ind w:left="1415" w:firstLine="709"/>
        <w:jc w:val="both"/>
        <w:rPr>
          <w:sz w:val="26"/>
          <w:szCs w:val="26"/>
        </w:rPr>
      </w:pPr>
      <w:r w:rsidRPr="0022058F">
        <w:rPr>
          <w:sz w:val="26"/>
          <w:szCs w:val="26"/>
        </w:rPr>
        <w:t>Компенсация за потерю кормильца</w:t>
      </w:r>
    </w:p>
    <w:p w:rsidR="00B2110F" w:rsidRPr="0022058F" w:rsidRDefault="00CD7CDE" w:rsidP="009477A3">
      <w:pPr>
        <w:pStyle w:val="a8"/>
        <w:spacing w:before="0" w:beforeAutospacing="0" w:after="0" w:afterAutospacing="0"/>
        <w:ind w:firstLine="709"/>
        <w:jc w:val="both"/>
        <w:rPr>
          <w:sz w:val="26"/>
          <w:szCs w:val="26"/>
          <w:u w:val="single"/>
        </w:rPr>
      </w:pPr>
      <w:r w:rsidRPr="0022058F">
        <w:rPr>
          <w:sz w:val="26"/>
          <w:szCs w:val="26"/>
          <w:u w:val="single"/>
        </w:rPr>
        <w:t>Е</w:t>
      </w:r>
      <w:r w:rsidR="009477A3" w:rsidRPr="0022058F">
        <w:rPr>
          <w:sz w:val="26"/>
          <w:szCs w:val="26"/>
          <w:u w:val="single"/>
        </w:rPr>
        <w:t>диновременны</w:t>
      </w:r>
      <w:r w:rsidRPr="0022058F">
        <w:rPr>
          <w:sz w:val="26"/>
          <w:szCs w:val="26"/>
          <w:u w:val="single"/>
        </w:rPr>
        <w:t>е</w:t>
      </w:r>
      <w:r w:rsidR="009477A3" w:rsidRPr="0022058F">
        <w:rPr>
          <w:sz w:val="26"/>
          <w:szCs w:val="26"/>
          <w:u w:val="single"/>
        </w:rPr>
        <w:t>:</w:t>
      </w:r>
    </w:p>
    <w:p w:rsidR="009477A3" w:rsidRPr="0022058F" w:rsidRDefault="009477A3" w:rsidP="009477A3">
      <w:pPr>
        <w:pStyle w:val="a8"/>
        <w:spacing w:before="0" w:beforeAutospacing="0" w:after="0" w:afterAutospacing="0"/>
        <w:ind w:firstLine="709"/>
        <w:jc w:val="both"/>
        <w:rPr>
          <w:sz w:val="26"/>
          <w:szCs w:val="26"/>
        </w:rPr>
      </w:pPr>
      <w:r w:rsidRPr="0022058F">
        <w:rPr>
          <w:sz w:val="26"/>
          <w:szCs w:val="26"/>
        </w:rPr>
        <w:tab/>
      </w:r>
      <w:r w:rsidRPr="0022058F">
        <w:rPr>
          <w:sz w:val="26"/>
          <w:szCs w:val="26"/>
        </w:rPr>
        <w:tab/>
        <w:t xml:space="preserve">Пособие на погребение </w:t>
      </w:r>
    </w:p>
    <w:p w:rsidR="009477A3" w:rsidRPr="0022058F" w:rsidRDefault="009477A3" w:rsidP="009477A3">
      <w:pPr>
        <w:pStyle w:val="a8"/>
        <w:spacing w:before="0" w:beforeAutospacing="0" w:after="0" w:afterAutospacing="0"/>
        <w:ind w:firstLine="709"/>
        <w:jc w:val="both"/>
        <w:rPr>
          <w:sz w:val="26"/>
          <w:szCs w:val="26"/>
        </w:rPr>
      </w:pPr>
      <w:r w:rsidRPr="0022058F">
        <w:rPr>
          <w:sz w:val="26"/>
          <w:szCs w:val="26"/>
        </w:rPr>
        <w:tab/>
      </w:r>
      <w:r w:rsidRPr="0022058F">
        <w:rPr>
          <w:sz w:val="26"/>
          <w:szCs w:val="26"/>
        </w:rPr>
        <w:tab/>
        <w:t>Единовременная компенсация семьям, потерявшим кормильца.</w:t>
      </w:r>
    </w:p>
    <w:p w:rsidR="009477A3" w:rsidRPr="0022058F" w:rsidRDefault="00CD7CDE" w:rsidP="009477A3">
      <w:pPr>
        <w:pStyle w:val="a8"/>
        <w:spacing w:before="0" w:beforeAutospacing="0" w:after="0" w:afterAutospacing="0"/>
        <w:ind w:firstLine="709"/>
        <w:jc w:val="both"/>
        <w:rPr>
          <w:sz w:val="26"/>
          <w:szCs w:val="26"/>
          <w:u w:val="single"/>
        </w:rPr>
      </w:pPr>
      <w:r w:rsidRPr="0022058F">
        <w:rPr>
          <w:sz w:val="26"/>
          <w:szCs w:val="26"/>
          <w:u w:val="single"/>
        </w:rPr>
        <w:t>Ежегодные</w:t>
      </w:r>
      <w:r w:rsidR="0022058F">
        <w:rPr>
          <w:sz w:val="26"/>
          <w:szCs w:val="26"/>
          <w:u w:val="single"/>
        </w:rPr>
        <w:t xml:space="preserve">: </w:t>
      </w:r>
    </w:p>
    <w:p w:rsidR="009477A3" w:rsidRDefault="009477A3" w:rsidP="009477A3">
      <w:pPr>
        <w:pStyle w:val="a8"/>
        <w:spacing w:before="0" w:beforeAutospacing="0" w:after="0" w:afterAutospacing="0"/>
        <w:ind w:left="2124" w:firstLine="10"/>
        <w:jc w:val="both"/>
        <w:rPr>
          <w:sz w:val="26"/>
          <w:szCs w:val="26"/>
        </w:rPr>
      </w:pPr>
      <w:r>
        <w:rPr>
          <w:sz w:val="26"/>
          <w:szCs w:val="26"/>
        </w:rPr>
        <w:t xml:space="preserve">Компенсация на оздоровление </w:t>
      </w:r>
    </w:p>
    <w:p w:rsidR="009477A3" w:rsidRDefault="009477A3" w:rsidP="009477A3">
      <w:pPr>
        <w:pStyle w:val="a8"/>
        <w:spacing w:before="0" w:beforeAutospacing="0" w:after="0" w:afterAutospacing="0"/>
        <w:ind w:left="2124" w:firstLine="1"/>
        <w:jc w:val="both"/>
        <w:rPr>
          <w:sz w:val="26"/>
          <w:szCs w:val="26"/>
        </w:rPr>
      </w:pPr>
      <w:r>
        <w:rPr>
          <w:sz w:val="26"/>
          <w:szCs w:val="26"/>
        </w:rPr>
        <w:t>Компенсация за вред здоровью</w:t>
      </w:r>
    </w:p>
    <w:p w:rsidR="009477A3" w:rsidRDefault="009477A3" w:rsidP="009477A3">
      <w:pPr>
        <w:pStyle w:val="a8"/>
        <w:spacing w:before="0" w:beforeAutospacing="0" w:after="0" w:afterAutospacing="0"/>
        <w:ind w:firstLine="709"/>
        <w:jc w:val="both"/>
        <w:rPr>
          <w:sz w:val="26"/>
          <w:szCs w:val="26"/>
        </w:rPr>
      </w:pPr>
    </w:p>
    <w:p w:rsidR="00E36BE2" w:rsidRPr="001837F2" w:rsidRDefault="00E36BE2" w:rsidP="009477A3">
      <w:pPr>
        <w:pStyle w:val="a8"/>
        <w:spacing w:before="0" w:beforeAutospacing="0" w:after="0" w:afterAutospacing="0"/>
        <w:ind w:firstLine="709"/>
        <w:jc w:val="both"/>
        <w:rPr>
          <w:b/>
          <w:i/>
          <w:sz w:val="26"/>
          <w:szCs w:val="26"/>
        </w:rPr>
      </w:pPr>
      <w:r w:rsidRPr="001837F2">
        <w:rPr>
          <w:b/>
          <w:i/>
          <w:sz w:val="26"/>
          <w:szCs w:val="26"/>
        </w:rPr>
        <w:t xml:space="preserve">То есть независимо от того, был ли человек фактическим ликвидатором или просто проживал на то время в Чернобыле и окрестностях, за ним закрепляется соответствующий статус с возможностью воспользоваться целым рядом льгот? </w:t>
      </w:r>
    </w:p>
    <w:p w:rsidR="00383717" w:rsidRPr="00E36BE2" w:rsidRDefault="00383717" w:rsidP="009477A3">
      <w:pPr>
        <w:pStyle w:val="a8"/>
        <w:spacing w:before="0" w:beforeAutospacing="0" w:after="0" w:afterAutospacing="0"/>
        <w:ind w:firstLine="709"/>
        <w:jc w:val="both"/>
        <w:rPr>
          <w:i/>
          <w:sz w:val="26"/>
          <w:szCs w:val="26"/>
        </w:rPr>
      </w:pPr>
    </w:p>
    <w:p w:rsidR="00A41C08" w:rsidRDefault="00E36BE2" w:rsidP="00A41C08">
      <w:pPr>
        <w:pStyle w:val="a8"/>
        <w:spacing w:before="0" w:beforeAutospacing="0" w:after="0" w:afterAutospacing="0"/>
        <w:ind w:firstLine="709"/>
        <w:jc w:val="both"/>
        <w:rPr>
          <w:sz w:val="26"/>
          <w:szCs w:val="26"/>
        </w:rPr>
      </w:pPr>
      <w:r>
        <w:rPr>
          <w:sz w:val="26"/>
          <w:szCs w:val="26"/>
        </w:rPr>
        <w:t>- Да, все верно.</w:t>
      </w:r>
      <w:r w:rsidR="00D326D4">
        <w:rPr>
          <w:sz w:val="26"/>
          <w:szCs w:val="26"/>
        </w:rPr>
        <w:t xml:space="preserve"> </w:t>
      </w:r>
    </w:p>
    <w:p w:rsidR="00A41C08" w:rsidRDefault="00A41C08" w:rsidP="00A41C08">
      <w:pPr>
        <w:pStyle w:val="a8"/>
        <w:spacing w:before="0" w:beforeAutospacing="0" w:after="0" w:afterAutospacing="0"/>
        <w:ind w:firstLine="709"/>
        <w:jc w:val="both"/>
        <w:rPr>
          <w:sz w:val="26"/>
          <w:szCs w:val="26"/>
        </w:rPr>
      </w:pPr>
      <w:r>
        <w:rPr>
          <w:sz w:val="26"/>
          <w:szCs w:val="26"/>
        </w:rPr>
        <w:t xml:space="preserve">Перечень населенных пунктов, </w:t>
      </w:r>
      <w:r w:rsidR="00D26C0A">
        <w:rPr>
          <w:sz w:val="26"/>
          <w:szCs w:val="26"/>
        </w:rPr>
        <w:t xml:space="preserve">подвергшихся </w:t>
      </w:r>
      <w:r>
        <w:rPr>
          <w:sz w:val="26"/>
          <w:szCs w:val="26"/>
        </w:rPr>
        <w:t>воздействию радиации вследствие аварии на Чернобыльской АЭС, утверждается на федеральном уровне.</w:t>
      </w:r>
    </w:p>
    <w:p w:rsidR="00A41C08" w:rsidRDefault="00A41C08" w:rsidP="00A41C08">
      <w:pPr>
        <w:pStyle w:val="a8"/>
        <w:spacing w:before="0" w:beforeAutospacing="0" w:after="0" w:afterAutospacing="0"/>
        <w:ind w:firstLine="709"/>
        <w:jc w:val="both"/>
        <w:rPr>
          <w:sz w:val="26"/>
          <w:szCs w:val="26"/>
        </w:rPr>
      </w:pPr>
      <w:r>
        <w:rPr>
          <w:sz w:val="26"/>
          <w:szCs w:val="26"/>
        </w:rPr>
        <w:t xml:space="preserve">В настоящее время  6 районов нашей  области относятся к зоне проживания </w:t>
      </w:r>
      <w:r w:rsidRPr="00A41C08">
        <w:rPr>
          <w:sz w:val="26"/>
          <w:szCs w:val="26"/>
        </w:rPr>
        <w:t>с льготным социально-экономическим статусом</w:t>
      </w:r>
      <w:r w:rsidR="00AE341A">
        <w:rPr>
          <w:sz w:val="26"/>
          <w:szCs w:val="26"/>
        </w:rPr>
        <w:t xml:space="preserve"> – это Алексеевский  городской округ, </w:t>
      </w:r>
      <w:proofErr w:type="spellStart"/>
      <w:r w:rsidR="00AE341A">
        <w:rPr>
          <w:sz w:val="26"/>
          <w:szCs w:val="26"/>
        </w:rPr>
        <w:t>Красненский</w:t>
      </w:r>
      <w:proofErr w:type="spellEnd"/>
      <w:r w:rsidR="00AE341A">
        <w:rPr>
          <w:sz w:val="26"/>
          <w:szCs w:val="26"/>
        </w:rPr>
        <w:t xml:space="preserve">  и </w:t>
      </w:r>
      <w:proofErr w:type="spellStart"/>
      <w:r w:rsidR="00AE341A">
        <w:rPr>
          <w:sz w:val="26"/>
          <w:szCs w:val="26"/>
        </w:rPr>
        <w:t>Ровеньской</w:t>
      </w:r>
      <w:proofErr w:type="spellEnd"/>
      <w:r w:rsidR="00AE341A">
        <w:rPr>
          <w:sz w:val="26"/>
          <w:szCs w:val="26"/>
        </w:rPr>
        <w:t xml:space="preserve"> районы, </w:t>
      </w:r>
      <w:proofErr w:type="spellStart"/>
      <w:r w:rsidR="00AE341A">
        <w:rPr>
          <w:sz w:val="26"/>
          <w:szCs w:val="26"/>
        </w:rPr>
        <w:t>Староосколький</w:t>
      </w:r>
      <w:proofErr w:type="spellEnd"/>
      <w:r w:rsidR="00AE341A">
        <w:rPr>
          <w:sz w:val="26"/>
          <w:szCs w:val="26"/>
        </w:rPr>
        <w:t xml:space="preserve"> городской округ и </w:t>
      </w:r>
      <w:proofErr w:type="spellStart"/>
      <w:r w:rsidR="00AE341A">
        <w:rPr>
          <w:sz w:val="26"/>
          <w:szCs w:val="26"/>
        </w:rPr>
        <w:t>Новоооскольский</w:t>
      </w:r>
      <w:proofErr w:type="spellEnd"/>
      <w:r w:rsidR="00AE341A">
        <w:rPr>
          <w:sz w:val="26"/>
          <w:szCs w:val="26"/>
        </w:rPr>
        <w:t xml:space="preserve"> городской округ.</w:t>
      </w:r>
    </w:p>
    <w:p w:rsidR="00AA7917" w:rsidRDefault="00AE341A" w:rsidP="00A41C08">
      <w:pPr>
        <w:pStyle w:val="a8"/>
        <w:spacing w:before="0" w:beforeAutospacing="0" w:after="0" w:afterAutospacing="0"/>
        <w:ind w:firstLine="709"/>
        <w:jc w:val="both"/>
        <w:rPr>
          <w:sz w:val="26"/>
          <w:szCs w:val="26"/>
        </w:rPr>
      </w:pPr>
      <w:r>
        <w:rPr>
          <w:sz w:val="26"/>
          <w:szCs w:val="26"/>
        </w:rPr>
        <w:lastRenderedPageBreak/>
        <w:t>Гражданам, которые проживали на территории вышеуказанных  районов на  02.12.1995 года, предоставляется ежемесячная денежная выплата за проживание и за работу.</w:t>
      </w:r>
      <w:r w:rsidR="00042064">
        <w:rPr>
          <w:sz w:val="26"/>
          <w:szCs w:val="26"/>
        </w:rPr>
        <w:t xml:space="preserve"> </w:t>
      </w:r>
      <w:r w:rsidR="00AA7917">
        <w:rPr>
          <w:sz w:val="26"/>
          <w:szCs w:val="26"/>
        </w:rPr>
        <w:t>За проживание – 82,32</w:t>
      </w:r>
      <w:r w:rsidR="00042064">
        <w:rPr>
          <w:sz w:val="26"/>
          <w:szCs w:val="26"/>
        </w:rPr>
        <w:t xml:space="preserve">. </w:t>
      </w:r>
      <w:r w:rsidR="00AA7917">
        <w:rPr>
          <w:sz w:val="26"/>
          <w:szCs w:val="26"/>
        </w:rPr>
        <w:t>За работу – 329,29</w:t>
      </w:r>
    </w:p>
    <w:p w:rsidR="00AA7917" w:rsidRPr="00CD7CDE" w:rsidRDefault="00AA7917" w:rsidP="00A41C08">
      <w:pPr>
        <w:pStyle w:val="a8"/>
        <w:spacing w:before="0" w:beforeAutospacing="0" w:after="0" w:afterAutospacing="0"/>
        <w:ind w:firstLine="709"/>
        <w:jc w:val="both"/>
        <w:rPr>
          <w:sz w:val="26"/>
          <w:szCs w:val="26"/>
        </w:rPr>
      </w:pPr>
    </w:p>
    <w:p w:rsidR="00CD7CDE" w:rsidRDefault="00CD7CDE" w:rsidP="00A41C08">
      <w:pPr>
        <w:pStyle w:val="a8"/>
        <w:spacing w:before="0" w:beforeAutospacing="0" w:after="0" w:afterAutospacing="0"/>
        <w:ind w:firstLine="709"/>
        <w:jc w:val="both"/>
        <w:rPr>
          <w:sz w:val="26"/>
          <w:szCs w:val="26"/>
        </w:rPr>
      </w:pPr>
      <w:proofErr w:type="gramStart"/>
      <w:r w:rsidRPr="00CD7CDE">
        <w:rPr>
          <w:sz w:val="26"/>
          <w:szCs w:val="26"/>
        </w:rPr>
        <w:t xml:space="preserve">Граждане, работающие </w:t>
      </w:r>
      <w:r>
        <w:rPr>
          <w:sz w:val="26"/>
          <w:szCs w:val="26"/>
        </w:rPr>
        <w:t>в зоне с льготно-эконмическим статусом  имеют</w:t>
      </w:r>
      <w:proofErr w:type="gramEnd"/>
      <w:r>
        <w:rPr>
          <w:sz w:val="26"/>
          <w:szCs w:val="26"/>
        </w:rPr>
        <w:t xml:space="preserve"> право на дополнительный отпуск. Работник может  оформить его в любое удобное время по согласованию с работодателями. Продолжительность отпуска 7 дней.</w:t>
      </w:r>
    </w:p>
    <w:p w:rsidR="00CD7CDE" w:rsidRDefault="00CD7CDE" w:rsidP="00A41C08">
      <w:pPr>
        <w:pStyle w:val="a8"/>
        <w:spacing w:before="0" w:beforeAutospacing="0" w:after="0" w:afterAutospacing="0"/>
        <w:ind w:firstLine="709"/>
        <w:jc w:val="both"/>
        <w:rPr>
          <w:sz w:val="26"/>
          <w:szCs w:val="26"/>
        </w:rPr>
      </w:pPr>
      <w:proofErr w:type="gramStart"/>
      <w:r>
        <w:rPr>
          <w:sz w:val="26"/>
          <w:szCs w:val="26"/>
        </w:rPr>
        <w:t>Выплата доп. отпуска  осуществляется органами Социального фонда  по представленной справки от работодателя.</w:t>
      </w:r>
      <w:proofErr w:type="gramEnd"/>
    </w:p>
    <w:p w:rsidR="00CD7CDE" w:rsidRPr="00CD7CDE" w:rsidRDefault="00CD7CDE" w:rsidP="00A41C08">
      <w:pPr>
        <w:pStyle w:val="a8"/>
        <w:spacing w:before="0" w:beforeAutospacing="0" w:after="0" w:afterAutospacing="0"/>
        <w:ind w:firstLine="709"/>
        <w:jc w:val="both"/>
        <w:rPr>
          <w:sz w:val="26"/>
          <w:szCs w:val="26"/>
        </w:rPr>
      </w:pPr>
      <w:r>
        <w:rPr>
          <w:sz w:val="26"/>
          <w:szCs w:val="26"/>
        </w:rPr>
        <w:t>Кроме того отпуск на 14 календарных дней представляется инвалидам вследствие чернобыльской катастрофы</w:t>
      </w:r>
      <w:r w:rsidR="00F57E46">
        <w:rPr>
          <w:sz w:val="26"/>
          <w:szCs w:val="26"/>
        </w:rPr>
        <w:t xml:space="preserve"> и ликвидаторам.</w:t>
      </w:r>
    </w:p>
    <w:p w:rsidR="00CD7CDE" w:rsidRDefault="00CD7CDE" w:rsidP="00A41C08">
      <w:pPr>
        <w:pStyle w:val="a8"/>
        <w:spacing w:before="0" w:beforeAutospacing="0" w:after="0" w:afterAutospacing="0"/>
        <w:ind w:firstLine="709"/>
        <w:jc w:val="both"/>
        <w:rPr>
          <w:i/>
          <w:sz w:val="26"/>
          <w:szCs w:val="26"/>
        </w:rPr>
      </w:pPr>
    </w:p>
    <w:p w:rsidR="00DF1E18" w:rsidRPr="001837F2" w:rsidRDefault="00DF1E18" w:rsidP="00A41C08">
      <w:pPr>
        <w:pStyle w:val="a8"/>
        <w:spacing w:before="0" w:beforeAutospacing="0" w:after="0" w:afterAutospacing="0"/>
        <w:ind w:firstLine="709"/>
        <w:jc w:val="both"/>
        <w:rPr>
          <w:b/>
          <w:i/>
          <w:sz w:val="26"/>
          <w:szCs w:val="26"/>
        </w:rPr>
      </w:pPr>
      <w:r w:rsidRPr="001837F2">
        <w:rPr>
          <w:b/>
          <w:i/>
          <w:sz w:val="26"/>
          <w:szCs w:val="26"/>
        </w:rPr>
        <w:t>Имеются меры социальной поддержки, гражданам, имеющих детей и  проживающих в зоне с льготным социально-экономическим статусом?</w:t>
      </w:r>
    </w:p>
    <w:p w:rsidR="00DF1E18" w:rsidRPr="00DF1E18" w:rsidRDefault="00DF1E18" w:rsidP="00A41C08">
      <w:pPr>
        <w:pStyle w:val="a8"/>
        <w:spacing w:before="0" w:beforeAutospacing="0" w:after="0" w:afterAutospacing="0"/>
        <w:ind w:firstLine="709"/>
        <w:jc w:val="both"/>
        <w:rPr>
          <w:i/>
          <w:sz w:val="26"/>
          <w:szCs w:val="26"/>
        </w:rPr>
      </w:pPr>
    </w:p>
    <w:p w:rsidR="00F57E46" w:rsidRPr="00F57E46" w:rsidRDefault="00F57E46" w:rsidP="00383717">
      <w:pPr>
        <w:pStyle w:val="a8"/>
        <w:spacing w:before="0" w:beforeAutospacing="0" w:after="0" w:afterAutospacing="0"/>
        <w:ind w:firstLine="709"/>
        <w:jc w:val="both"/>
        <w:rPr>
          <w:sz w:val="26"/>
          <w:szCs w:val="26"/>
        </w:rPr>
      </w:pPr>
      <w:r w:rsidRPr="00F57E46">
        <w:rPr>
          <w:sz w:val="26"/>
          <w:szCs w:val="26"/>
        </w:rPr>
        <w:t>Да конечно.</w:t>
      </w:r>
    </w:p>
    <w:p w:rsidR="00F57E46" w:rsidRDefault="00F57E46" w:rsidP="00F57E46">
      <w:pPr>
        <w:pStyle w:val="1"/>
        <w:numPr>
          <w:ilvl w:val="1"/>
          <w:numId w:val="1"/>
        </w:numPr>
        <w:ind w:left="578"/>
        <w:rPr>
          <w:b w:val="0"/>
          <w:sz w:val="26"/>
          <w:szCs w:val="26"/>
        </w:rPr>
      </w:pPr>
      <w:r w:rsidRPr="00F57E46">
        <w:rPr>
          <w:b w:val="0"/>
          <w:sz w:val="26"/>
          <w:szCs w:val="26"/>
        </w:rPr>
        <w:t>Ежемесячная компенсация на питание детей</w:t>
      </w:r>
      <w:r>
        <w:rPr>
          <w:b w:val="0"/>
          <w:sz w:val="26"/>
          <w:szCs w:val="26"/>
        </w:rPr>
        <w:tab/>
      </w:r>
    </w:p>
    <w:p w:rsidR="00F57E46" w:rsidRPr="00F57E46" w:rsidRDefault="00F57E46" w:rsidP="00F57E46">
      <w:pPr>
        <w:spacing w:after="0" w:line="240" w:lineRule="auto"/>
        <w:ind w:left="578"/>
        <w:rPr>
          <w:rFonts w:ascii="Times New Roman" w:hAnsi="Times New Roman"/>
          <w:sz w:val="26"/>
          <w:szCs w:val="26"/>
          <w:lang w:eastAsia="ar-SA"/>
        </w:rPr>
      </w:pPr>
      <w:r w:rsidRPr="00F57E46">
        <w:rPr>
          <w:rFonts w:ascii="Times New Roman" w:hAnsi="Times New Roman"/>
          <w:sz w:val="26"/>
          <w:szCs w:val="26"/>
          <w:lang w:eastAsia="ar-SA"/>
        </w:rPr>
        <w:t>Питание в детском саду – 606</w:t>
      </w:r>
      <w:r>
        <w:rPr>
          <w:rFonts w:ascii="Times New Roman" w:hAnsi="Times New Roman"/>
          <w:sz w:val="26"/>
          <w:szCs w:val="26"/>
          <w:lang w:eastAsia="ar-SA"/>
        </w:rPr>
        <w:t xml:space="preserve">,79 руб. </w:t>
      </w:r>
    </w:p>
    <w:p w:rsidR="00F57E46" w:rsidRPr="00F57E46" w:rsidRDefault="00F57E46" w:rsidP="00F57E46">
      <w:pPr>
        <w:spacing w:after="0" w:line="240" w:lineRule="auto"/>
        <w:ind w:left="578"/>
        <w:rPr>
          <w:rFonts w:ascii="Times New Roman" w:hAnsi="Times New Roman"/>
          <w:sz w:val="26"/>
          <w:szCs w:val="26"/>
          <w:lang w:eastAsia="ar-SA"/>
        </w:rPr>
      </w:pPr>
      <w:r w:rsidRPr="00F57E46">
        <w:rPr>
          <w:rFonts w:ascii="Times New Roman" w:hAnsi="Times New Roman"/>
          <w:sz w:val="26"/>
          <w:szCs w:val="26"/>
          <w:lang w:eastAsia="ar-SA"/>
        </w:rPr>
        <w:t>Питание в средних школа и колледжах – 235,95 руб.</w:t>
      </w:r>
    </w:p>
    <w:p w:rsidR="00F57E46" w:rsidRDefault="00F57E46" w:rsidP="00F57E46">
      <w:pPr>
        <w:pStyle w:val="a8"/>
        <w:spacing w:before="0" w:beforeAutospacing="0" w:after="0" w:afterAutospacing="0"/>
        <w:jc w:val="both"/>
        <w:rPr>
          <w:sz w:val="26"/>
          <w:szCs w:val="26"/>
        </w:rPr>
      </w:pPr>
      <w:r w:rsidRPr="00E125B9">
        <w:rPr>
          <w:sz w:val="26"/>
          <w:szCs w:val="26"/>
        </w:rPr>
        <w:t>Образовательные учреждения должны находит</w:t>
      </w:r>
      <w:r>
        <w:rPr>
          <w:sz w:val="26"/>
          <w:szCs w:val="26"/>
        </w:rPr>
        <w:t>ь</w:t>
      </w:r>
      <w:r w:rsidRPr="00E125B9">
        <w:rPr>
          <w:sz w:val="26"/>
          <w:szCs w:val="26"/>
        </w:rPr>
        <w:t xml:space="preserve">ся в </w:t>
      </w:r>
      <w:r>
        <w:rPr>
          <w:sz w:val="26"/>
          <w:szCs w:val="26"/>
        </w:rPr>
        <w:t>за</w:t>
      </w:r>
      <w:r w:rsidRPr="00E125B9">
        <w:rPr>
          <w:sz w:val="26"/>
          <w:szCs w:val="26"/>
        </w:rPr>
        <w:t>грязн</w:t>
      </w:r>
      <w:r>
        <w:rPr>
          <w:sz w:val="26"/>
          <w:szCs w:val="26"/>
        </w:rPr>
        <w:t>енной</w:t>
      </w:r>
      <w:r w:rsidRPr="00E125B9">
        <w:rPr>
          <w:sz w:val="26"/>
          <w:szCs w:val="26"/>
        </w:rPr>
        <w:t xml:space="preserve"> зоне.</w:t>
      </w:r>
    </w:p>
    <w:p w:rsidR="00F57E46" w:rsidRPr="00E125B9" w:rsidRDefault="00F57E46" w:rsidP="00F57E46">
      <w:pPr>
        <w:pStyle w:val="a8"/>
        <w:spacing w:before="0" w:beforeAutospacing="0" w:after="0" w:afterAutospacing="0"/>
        <w:jc w:val="both"/>
        <w:rPr>
          <w:sz w:val="26"/>
          <w:szCs w:val="26"/>
        </w:rPr>
      </w:pPr>
    </w:p>
    <w:p w:rsidR="00F57E46" w:rsidRPr="00F57E46" w:rsidRDefault="00F57E46" w:rsidP="00F57E46">
      <w:pPr>
        <w:pStyle w:val="a8"/>
        <w:spacing w:before="0" w:beforeAutospacing="0" w:after="0" w:afterAutospacing="0"/>
        <w:jc w:val="both"/>
        <w:rPr>
          <w:sz w:val="26"/>
          <w:szCs w:val="26"/>
        </w:rPr>
      </w:pPr>
      <w:r w:rsidRPr="00F57E46">
        <w:rPr>
          <w:sz w:val="26"/>
          <w:szCs w:val="26"/>
        </w:rPr>
        <w:t>Е</w:t>
      </w:r>
      <w:r w:rsidR="00DF1E18" w:rsidRPr="00F57E46">
        <w:rPr>
          <w:sz w:val="26"/>
          <w:szCs w:val="26"/>
        </w:rPr>
        <w:t>жемесячная денежная выплата на питание с молочной кухни для детей до 3 лет.</w:t>
      </w:r>
      <w:r w:rsidR="00383717" w:rsidRPr="00F57E46">
        <w:rPr>
          <w:sz w:val="26"/>
          <w:szCs w:val="26"/>
        </w:rPr>
        <w:t xml:space="preserve"> </w:t>
      </w:r>
    </w:p>
    <w:p w:rsidR="00F57E46" w:rsidRDefault="00F57E46" w:rsidP="00F57E46">
      <w:pPr>
        <w:spacing w:after="0" w:line="240" w:lineRule="auto"/>
        <w:ind w:left="720"/>
        <w:rPr>
          <w:rFonts w:ascii="Times New Roman" w:eastAsia="Times New Roman" w:hAnsi="Times New Roman"/>
          <w:sz w:val="26"/>
          <w:szCs w:val="26"/>
          <w:lang w:eastAsia="ru-RU"/>
        </w:rPr>
      </w:pPr>
      <w:r w:rsidRPr="00F57E46">
        <w:rPr>
          <w:rFonts w:ascii="Times New Roman" w:eastAsia="Times New Roman" w:hAnsi="Times New Roman"/>
          <w:sz w:val="26"/>
          <w:szCs w:val="26"/>
          <w:lang w:eastAsia="ru-RU"/>
        </w:rPr>
        <w:t xml:space="preserve">На детей в возрасте до 1 года: 775,30 руб. </w:t>
      </w:r>
    </w:p>
    <w:p w:rsidR="00F57E46" w:rsidRDefault="00F57E46" w:rsidP="00F57E46">
      <w:pPr>
        <w:spacing w:after="0" w:line="240" w:lineRule="auto"/>
        <w:ind w:left="720"/>
        <w:rPr>
          <w:rFonts w:ascii="Times New Roman" w:eastAsia="Times New Roman" w:hAnsi="Times New Roman"/>
          <w:sz w:val="26"/>
          <w:szCs w:val="26"/>
          <w:lang w:eastAsia="ru-RU"/>
        </w:rPr>
      </w:pPr>
      <w:r w:rsidRPr="00F57E46">
        <w:rPr>
          <w:rFonts w:ascii="Times New Roman" w:eastAsia="Times New Roman" w:hAnsi="Times New Roman"/>
          <w:sz w:val="26"/>
          <w:szCs w:val="26"/>
          <w:lang w:eastAsia="ru-RU"/>
        </w:rPr>
        <w:t xml:space="preserve">На детей в возрасте от 2 до 3 лет: 674,16 руб. </w:t>
      </w:r>
    </w:p>
    <w:p w:rsidR="00383717" w:rsidRDefault="00383717" w:rsidP="00A41C08">
      <w:pPr>
        <w:pStyle w:val="a8"/>
        <w:spacing w:before="0" w:beforeAutospacing="0" w:after="0" w:afterAutospacing="0"/>
        <w:ind w:firstLine="709"/>
        <w:jc w:val="both"/>
        <w:rPr>
          <w:sz w:val="26"/>
          <w:szCs w:val="26"/>
        </w:rPr>
      </w:pPr>
      <w:r w:rsidRPr="00E125B9">
        <w:rPr>
          <w:sz w:val="26"/>
          <w:szCs w:val="26"/>
        </w:rPr>
        <w:t xml:space="preserve">Обязательными  условиями </w:t>
      </w:r>
      <w:r w:rsidR="00F57E46">
        <w:rPr>
          <w:sz w:val="26"/>
          <w:szCs w:val="26"/>
        </w:rPr>
        <w:t xml:space="preserve">для назначения </w:t>
      </w:r>
      <w:r w:rsidR="00AA7917">
        <w:rPr>
          <w:sz w:val="26"/>
          <w:szCs w:val="26"/>
        </w:rPr>
        <w:t xml:space="preserve">данных выплат </w:t>
      </w:r>
      <w:r w:rsidRPr="00E125B9">
        <w:rPr>
          <w:sz w:val="26"/>
          <w:szCs w:val="26"/>
        </w:rPr>
        <w:t>являются</w:t>
      </w:r>
      <w:r w:rsidR="00DF1E18" w:rsidRPr="00E125B9">
        <w:rPr>
          <w:sz w:val="26"/>
          <w:szCs w:val="26"/>
        </w:rPr>
        <w:t xml:space="preserve"> -  факт проживания заявителя 4 года </w:t>
      </w:r>
      <w:r w:rsidRPr="00E125B9">
        <w:rPr>
          <w:sz w:val="26"/>
          <w:szCs w:val="26"/>
        </w:rPr>
        <w:t xml:space="preserve">на загрязненной территории </w:t>
      </w:r>
      <w:r w:rsidR="00E125B9" w:rsidRPr="00E125B9">
        <w:rPr>
          <w:sz w:val="26"/>
          <w:szCs w:val="26"/>
        </w:rPr>
        <w:t xml:space="preserve"> на момент подачи заявления и </w:t>
      </w:r>
      <w:r w:rsidRPr="00E125B9">
        <w:rPr>
          <w:sz w:val="26"/>
          <w:szCs w:val="26"/>
        </w:rPr>
        <w:t>факт совместного проживания ребенка и заявителя.</w:t>
      </w:r>
    </w:p>
    <w:p w:rsidR="00AA7917" w:rsidRPr="00E125B9" w:rsidRDefault="00AA7917" w:rsidP="00A41C08">
      <w:pPr>
        <w:pStyle w:val="a8"/>
        <w:spacing w:before="0" w:beforeAutospacing="0" w:after="0" w:afterAutospacing="0"/>
        <w:ind w:firstLine="709"/>
        <w:jc w:val="both"/>
        <w:rPr>
          <w:sz w:val="26"/>
          <w:szCs w:val="26"/>
        </w:rPr>
      </w:pPr>
    </w:p>
    <w:p w:rsidR="00EF3CF5" w:rsidRDefault="00EF3CF5" w:rsidP="00AA7917">
      <w:pPr>
        <w:pStyle w:val="a8"/>
        <w:spacing w:before="0" w:beforeAutospacing="0" w:after="0" w:afterAutospacing="0"/>
        <w:jc w:val="both"/>
        <w:rPr>
          <w:sz w:val="26"/>
          <w:szCs w:val="26"/>
        </w:rPr>
      </w:pPr>
    </w:p>
    <w:p w:rsidR="00383717" w:rsidRDefault="00AA7917" w:rsidP="00AA7917">
      <w:pPr>
        <w:pStyle w:val="a8"/>
        <w:spacing w:before="0" w:beforeAutospacing="0" w:after="0" w:afterAutospacing="0"/>
        <w:jc w:val="both"/>
        <w:rPr>
          <w:sz w:val="26"/>
          <w:szCs w:val="26"/>
        </w:rPr>
      </w:pPr>
      <w:r>
        <w:rPr>
          <w:sz w:val="26"/>
          <w:szCs w:val="26"/>
        </w:rPr>
        <w:t>Е</w:t>
      </w:r>
      <w:r w:rsidR="00E66CAB">
        <w:rPr>
          <w:sz w:val="26"/>
          <w:szCs w:val="26"/>
        </w:rPr>
        <w:t>жемесячная</w:t>
      </w:r>
      <w:r w:rsidR="00E125B9" w:rsidRPr="00E125B9">
        <w:rPr>
          <w:sz w:val="26"/>
          <w:szCs w:val="26"/>
        </w:rPr>
        <w:t xml:space="preserve"> </w:t>
      </w:r>
      <w:hyperlink r:id="rId12" w:anchor="dst343" w:history="1">
        <w:proofErr w:type="gramStart"/>
        <w:r w:rsidR="00E125B9" w:rsidRPr="00E125B9">
          <w:rPr>
            <w:rStyle w:val="a7"/>
            <w:color w:val="auto"/>
            <w:sz w:val="26"/>
            <w:szCs w:val="26"/>
            <w:u w:val="none"/>
          </w:rPr>
          <w:t>выплат</w:t>
        </w:r>
        <w:proofErr w:type="gramEnd"/>
      </w:hyperlink>
      <w:r w:rsidR="00E66CAB">
        <w:rPr>
          <w:sz w:val="26"/>
          <w:szCs w:val="26"/>
        </w:rPr>
        <w:t>а</w:t>
      </w:r>
      <w:r w:rsidR="00E125B9" w:rsidRPr="00E125B9">
        <w:rPr>
          <w:sz w:val="26"/>
          <w:szCs w:val="26"/>
        </w:rPr>
        <w:t xml:space="preserve"> на каждого ребенка до достижения им возраста 3 лет.</w:t>
      </w:r>
    </w:p>
    <w:p w:rsidR="00E125B9" w:rsidRPr="00E125B9" w:rsidRDefault="00E125B9" w:rsidP="00E125B9">
      <w:pPr>
        <w:pStyle w:val="a8"/>
        <w:spacing w:before="0" w:beforeAutospacing="0" w:after="0" w:afterAutospacing="0"/>
        <w:ind w:firstLine="709"/>
        <w:jc w:val="both"/>
        <w:rPr>
          <w:sz w:val="26"/>
          <w:szCs w:val="26"/>
        </w:rPr>
      </w:pPr>
      <w:r w:rsidRPr="00E125B9">
        <w:rPr>
          <w:sz w:val="26"/>
          <w:szCs w:val="26"/>
        </w:rPr>
        <w:t xml:space="preserve">Обязательными  условиями являются  -  факт проживания заявителя 4 года на загрязненной территории  на </w:t>
      </w:r>
      <w:r>
        <w:rPr>
          <w:sz w:val="26"/>
          <w:szCs w:val="26"/>
        </w:rPr>
        <w:t>момент рождения ребенка</w:t>
      </w:r>
      <w:r w:rsidRPr="00E125B9">
        <w:rPr>
          <w:sz w:val="26"/>
          <w:szCs w:val="26"/>
        </w:rPr>
        <w:t xml:space="preserve"> и факт совместного проживания ребенка и заявителя.</w:t>
      </w:r>
    </w:p>
    <w:p w:rsidR="00AA7917" w:rsidRPr="00AA7917" w:rsidRDefault="00AA7917" w:rsidP="00AA7917">
      <w:pPr>
        <w:spacing w:after="0" w:line="240" w:lineRule="auto"/>
        <w:rPr>
          <w:rFonts w:ascii="Times New Roman" w:eastAsia="Times New Roman" w:hAnsi="Times New Roman"/>
          <w:sz w:val="26"/>
          <w:szCs w:val="26"/>
          <w:lang w:eastAsia="ru-RU"/>
        </w:rPr>
      </w:pPr>
      <w:r w:rsidRPr="00AA7917">
        <w:rPr>
          <w:rFonts w:ascii="Times New Roman" w:eastAsia="Times New Roman" w:hAnsi="Times New Roman"/>
          <w:sz w:val="26"/>
          <w:szCs w:val="26"/>
          <w:lang w:eastAsia="ru-RU"/>
        </w:rPr>
        <w:t>На каждого ребенка до 1,5 лет: 4 430,39 руб.</w:t>
      </w:r>
    </w:p>
    <w:p w:rsidR="00AA7917" w:rsidRDefault="00AA7917" w:rsidP="00AA7917">
      <w:pPr>
        <w:spacing w:after="0" w:line="240" w:lineRule="auto"/>
        <w:rPr>
          <w:rFonts w:ascii="Times New Roman" w:eastAsia="Times New Roman" w:hAnsi="Times New Roman"/>
          <w:sz w:val="26"/>
          <w:szCs w:val="26"/>
          <w:lang w:eastAsia="ru-RU"/>
        </w:rPr>
      </w:pPr>
      <w:r w:rsidRPr="00AA7917">
        <w:rPr>
          <w:rFonts w:ascii="Times New Roman" w:eastAsia="Times New Roman" w:hAnsi="Times New Roman"/>
          <w:sz w:val="26"/>
          <w:szCs w:val="26"/>
          <w:lang w:eastAsia="ru-RU"/>
        </w:rPr>
        <w:t>На каждого ребенка от 1,5 до 3 лет: 8 860,78 руб</w:t>
      </w:r>
      <w:r>
        <w:rPr>
          <w:rFonts w:ascii="Times New Roman" w:eastAsia="Times New Roman" w:hAnsi="Times New Roman"/>
          <w:sz w:val="26"/>
          <w:szCs w:val="26"/>
          <w:lang w:eastAsia="ru-RU"/>
        </w:rPr>
        <w:t>.</w:t>
      </w:r>
    </w:p>
    <w:p w:rsidR="00EF3CF5" w:rsidRDefault="00EF3CF5" w:rsidP="00AA7917">
      <w:pPr>
        <w:spacing w:after="0" w:line="240" w:lineRule="auto"/>
        <w:rPr>
          <w:rFonts w:ascii="Times New Roman" w:eastAsia="Times New Roman" w:hAnsi="Times New Roman"/>
          <w:sz w:val="26"/>
          <w:szCs w:val="26"/>
          <w:lang w:eastAsia="ru-RU"/>
        </w:rPr>
      </w:pPr>
    </w:p>
    <w:p w:rsidR="00EF3CF5" w:rsidRPr="001837F2" w:rsidRDefault="00EF3CF5" w:rsidP="00EF3CF5">
      <w:pPr>
        <w:spacing w:after="0" w:line="240" w:lineRule="auto"/>
        <w:ind w:firstLine="708"/>
        <w:rPr>
          <w:rFonts w:ascii="Times New Roman" w:eastAsia="Times New Roman" w:hAnsi="Times New Roman"/>
          <w:b/>
          <w:i/>
          <w:sz w:val="26"/>
          <w:szCs w:val="26"/>
          <w:lang w:eastAsia="ru-RU"/>
        </w:rPr>
      </w:pPr>
      <w:r w:rsidRPr="001837F2">
        <w:rPr>
          <w:rFonts w:ascii="Times New Roman" w:eastAsia="Times New Roman" w:hAnsi="Times New Roman"/>
          <w:b/>
          <w:i/>
          <w:sz w:val="26"/>
          <w:szCs w:val="26"/>
          <w:lang w:eastAsia="ru-RU"/>
        </w:rPr>
        <w:t>Каким образом можно подать заявления на чернобыльские выплаты?</w:t>
      </w:r>
    </w:p>
    <w:p w:rsidR="00EF3CF5" w:rsidRDefault="00EF3CF5" w:rsidP="00EF3CF5">
      <w:pPr>
        <w:pStyle w:val="a8"/>
        <w:spacing w:before="0" w:beforeAutospacing="0" w:after="0" w:afterAutospacing="0"/>
        <w:jc w:val="both"/>
        <w:rPr>
          <w:sz w:val="26"/>
          <w:szCs w:val="26"/>
        </w:rPr>
      </w:pPr>
    </w:p>
    <w:p w:rsidR="00EF3CF5" w:rsidRDefault="00EF3CF5" w:rsidP="00EF3CF5">
      <w:pPr>
        <w:pStyle w:val="a8"/>
        <w:spacing w:before="0" w:beforeAutospacing="0" w:after="0" w:afterAutospacing="0"/>
        <w:jc w:val="both"/>
        <w:rPr>
          <w:sz w:val="26"/>
          <w:szCs w:val="26"/>
        </w:rPr>
      </w:pPr>
      <w:r>
        <w:rPr>
          <w:sz w:val="26"/>
          <w:szCs w:val="26"/>
        </w:rPr>
        <w:t>Граждане могут подать заявление:</w:t>
      </w:r>
    </w:p>
    <w:p w:rsidR="00EF3CF5" w:rsidRDefault="00EF3CF5" w:rsidP="00EF3CF5">
      <w:pPr>
        <w:pStyle w:val="a8"/>
        <w:spacing w:before="0" w:beforeAutospacing="0" w:after="0" w:afterAutospacing="0"/>
        <w:jc w:val="both"/>
        <w:rPr>
          <w:sz w:val="26"/>
          <w:szCs w:val="26"/>
        </w:rPr>
      </w:pPr>
      <w:r>
        <w:rPr>
          <w:sz w:val="26"/>
          <w:szCs w:val="26"/>
        </w:rPr>
        <w:t>Лично в СФР</w:t>
      </w:r>
    </w:p>
    <w:p w:rsidR="00EF3CF5" w:rsidRDefault="00EF3CF5" w:rsidP="00EF3CF5">
      <w:pPr>
        <w:pStyle w:val="a8"/>
        <w:spacing w:before="0" w:beforeAutospacing="0" w:after="0" w:afterAutospacing="0"/>
        <w:jc w:val="both"/>
        <w:rPr>
          <w:sz w:val="26"/>
          <w:szCs w:val="26"/>
        </w:rPr>
      </w:pPr>
      <w:r>
        <w:rPr>
          <w:sz w:val="26"/>
          <w:szCs w:val="26"/>
        </w:rPr>
        <w:t>Через МФЦ</w:t>
      </w:r>
    </w:p>
    <w:p w:rsidR="00EF3CF5" w:rsidRDefault="00EF3CF5" w:rsidP="00EF3CF5">
      <w:pPr>
        <w:pStyle w:val="a8"/>
        <w:spacing w:before="0" w:beforeAutospacing="0" w:after="0" w:afterAutospacing="0"/>
        <w:jc w:val="both"/>
        <w:rPr>
          <w:sz w:val="26"/>
          <w:szCs w:val="26"/>
        </w:rPr>
      </w:pPr>
      <w:r>
        <w:rPr>
          <w:sz w:val="26"/>
          <w:szCs w:val="26"/>
        </w:rPr>
        <w:t>Через портал ГОСУСЛУ</w:t>
      </w:r>
    </w:p>
    <w:p w:rsidR="00E36BE2" w:rsidRPr="001837F2" w:rsidRDefault="006315D9" w:rsidP="00E36BE2">
      <w:pPr>
        <w:pStyle w:val="a8"/>
        <w:ind w:firstLine="709"/>
        <w:jc w:val="both"/>
        <w:rPr>
          <w:b/>
          <w:i/>
          <w:sz w:val="26"/>
          <w:szCs w:val="26"/>
        </w:rPr>
      </w:pPr>
      <w:r w:rsidRPr="001837F2">
        <w:rPr>
          <w:b/>
          <w:i/>
          <w:sz w:val="26"/>
          <w:szCs w:val="26"/>
        </w:rPr>
        <w:lastRenderedPageBreak/>
        <w:t xml:space="preserve">Что собой представляет </w:t>
      </w:r>
      <w:r w:rsidR="00E36BE2" w:rsidRPr="001837F2">
        <w:rPr>
          <w:b/>
          <w:i/>
          <w:sz w:val="26"/>
          <w:szCs w:val="26"/>
        </w:rPr>
        <w:t xml:space="preserve">«чернобыльская пенсия»? </w:t>
      </w:r>
    </w:p>
    <w:p w:rsidR="00E36BE2" w:rsidRPr="00D26C0A" w:rsidRDefault="00E36BE2" w:rsidP="00D26C0A">
      <w:pPr>
        <w:pStyle w:val="a8"/>
        <w:spacing w:before="0" w:beforeAutospacing="0" w:after="0" w:afterAutospacing="0"/>
        <w:ind w:firstLine="709"/>
        <w:jc w:val="both"/>
        <w:rPr>
          <w:sz w:val="26"/>
          <w:szCs w:val="26"/>
        </w:rPr>
      </w:pPr>
      <w:r w:rsidRPr="00D26C0A">
        <w:rPr>
          <w:sz w:val="26"/>
          <w:szCs w:val="26"/>
        </w:rPr>
        <w:t xml:space="preserve">Как такового понятия «чернобыльской пенсии» не существует. </w:t>
      </w:r>
    </w:p>
    <w:p w:rsidR="00D26C0A" w:rsidRDefault="00D26C0A" w:rsidP="00D26C0A">
      <w:pPr>
        <w:pStyle w:val="a8"/>
        <w:spacing w:before="0" w:beforeAutospacing="0" w:after="0" w:afterAutospacing="0"/>
        <w:ind w:firstLine="709"/>
        <w:jc w:val="both"/>
        <w:rPr>
          <w:sz w:val="26"/>
          <w:szCs w:val="26"/>
        </w:rPr>
      </w:pPr>
      <w:proofErr w:type="gramStart"/>
      <w:r w:rsidRPr="00D26C0A">
        <w:rPr>
          <w:sz w:val="26"/>
          <w:szCs w:val="26"/>
        </w:rPr>
        <w:t>Гражданам, пострадавшим вследствие катастрофы на Чернобыльской АЭС, государственная или страховая пенсия по старости назначается при наличии трудового стажа с уменьшением пенсионного возраста: участникам ликвидации аварии на ЧАЭС в 1986-1987 годах — на 10 лет (мужчинам с 50 лет, женщинам с 45 лет), участникам ликвидации аварии в 1988 -1990 годах - на 5 лет (мужчинам с 55 лет, женщинам с 50 лет).</w:t>
      </w:r>
      <w:proofErr w:type="gramEnd"/>
    </w:p>
    <w:p w:rsidR="00D26C0A" w:rsidRPr="00D26C0A" w:rsidRDefault="00D26C0A" w:rsidP="00D26C0A">
      <w:pPr>
        <w:pStyle w:val="a8"/>
        <w:spacing w:before="0" w:beforeAutospacing="0" w:after="0" w:afterAutospacing="0"/>
        <w:ind w:firstLine="709"/>
        <w:jc w:val="both"/>
        <w:rPr>
          <w:sz w:val="26"/>
          <w:szCs w:val="26"/>
        </w:rPr>
      </w:pPr>
    </w:p>
    <w:p w:rsidR="009721E6" w:rsidRDefault="009721E6" w:rsidP="00D26C0A">
      <w:pPr>
        <w:pStyle w:val="a8"/>
        <w:spacing w:before="0" w:beforeAutospacing="0" w:after="0" w:afterAutospacing="0"/>
        <w:ind w:firstLine="709"/>
        <w:jc w:val="both"/>
        <w:rPr>
          <w:sz w:val="26"/>
          <w:szCs w:val="26"/>
          <w:u w:val="single"/>
        </w:rPr>
      </w:pPr>
      <w:r w:rsidRPr="00D26C0A">
        <w:rPr>
          <w:sz w:val="26"/>
          <w:szCs w:val="26"/>
          <w:u w:val="single"/>
        </w:rPr>
        <w:t>Право на две пенсии</w:t>
      </w:r>
    </w:p>
    <w:p w:rsidR="00D26C0A" w:rsidRPr="00D26C0A" w:rsidRDefault="00D26C0A" w:rsidP="00D26C0A">
      <w:pPr>
        <w:pStyle w:val="a8"/>
        <w:spacing w:before="0" w:beforeAutospacing="0" w:after="0" w:afterAutospacing="0"/>
        <w:ind w:firstLine="709"/>
        <w:jc w:val="both"/>
        <w:rPr>
          <w:sz w:val="26"/>
          <w:szCs w:val="26"/>
          <w:u w:val="single"/>
        </w:rPr>
      </w:pPr>
    </w:p>
    <w:p w:rsidR="009721E6" w:rsidRDefault="00D26C0A" w:rsidP="00D26C0A">
      <w:pPr>
        <w:pStyle w:val="a8"/>
        <w:spacing w:before="0" w:beforeAutospacing="0" w:after="0" w:afterAutospacing="0"/>
        <w:ind w:firstLine="709"/>
        <w:jc w:val="both"/>
        <w:rPr>
          <w:sz w:val="26"/>
          <w:szCs w:val="26"/>
        </w:rPr>
      </w:pPr>
      <w:r w:rsidRPr="00D26C0A">
        <w:rPr>
          <w:sz w:val="26"/>
          <w:szCs w:val="26"/>
        </w:rPr>
        <w:t>В отдельных случаях «чернобыльцы» могут получать и государственную, и страховую пенсии одновременно. Так, на две пенсии имеют право граждане, получившие инвалидность вследствие военной травмы (полученной при исполнении обязанностей военной службы) при ликвидации последствий аварии на Чернобыльской АЭС — военнослужащие срочной службы, а также лица, призванные на военные сборы.</w:t>
      </w:r>
    </w:p>
    <w:p w:rsidR="00D26C0A" w:rsidRPr="00D26C0A" w:rsidRDefault="00D26C0A" w:rsidP="00D26C0A">
      <w:pPr>
        <w:pStyle w:val="a8"/>
        <w:spacing w:before="0" w:beforeAutospacing="0" w:after="0" w:afterAutospacing="0"/>
        <w:ind w:firstLine="709"/>
        <w:jc w:val="both"/>
        <w:rPr>
          <w:sz w:val="26"/>
          <w:szCs w:val="26"/>
        </w:rPr>
      </w:pPr>
    </w:p>
    <w:p w:rsidR="00D26C0A" w:rsidRPr="00D26C0A" w:rsidRDefault="00D26C0A" w:rsidP="00D26C0A">
      <w:pPr>
        <w:pStyle w:val="a8"/>
        <w:spacing w:before="0" w:beforeAutospacing="0" w:after="0" w:afterAutospacing="0"/>
        <w:ind w:firstLine="709"/>
        <w:jc w:val="both"/>
        <w:rPr>
          <w:sz w:val="26"/>
          <w:szCs w:val="26"/>
          <w:u w:val="single"/>
        </w:rPr>
      </w:pPr>
      <w:r w:rsidRPr="00D26C0A">
        <w:rPr>
          <w:sz w:val="26"/>
          <w:szCs w:val="26"/>
        </w:rPr>
        <w:t>Кроме того, право на получение двух пенсий имеют нетрудоспособные члены семьи умершего кормильца — участника ликвидации последствий аварии на ЧАЭС, инвалида вследствие катастрофы на ЧАЭС, а также лица, получившего или перенесшего лучевую болезнь и другие заболевания, связанные с радиационным воздействием вследствие катастрофы на ЧАЭС или работами по ликвидации последствий указанной катастрофы. Им может устанавливаться пенсия по случаю потери кормильца и пенсия по старости (инвалидности).</w:t>
      </w:r>
    </w:p>
    <w:p w:rsidR="00BC71D3" w:rsidRDefault="00B95041" w:rsidP="00D26C0A">
      <w:pPr>
        <w:spacing w:after="0" w:line="240" w:lineRule="auto"/>
        <w:ind w:firstLine="851"/>
        <w:jc w:val="both"/>
        <w:rPr>
          <w:rFonts w:ascii="Times New Roman" w:eastAsia="Times New Roman" w:hAnsi="Times New Roman"/>
          <w:sz w:val="26"/>
          <w:szCs w:val="26"/>
          <w:lang w:eastAsia="ru-RU"/>
        </w:rPr>
      </w:pPr>
      <w:r w:rsidRPr="00D26C0A">
        <w:rPr>
          <w:rFonts w:ascii="Times New Roman" w:eastAsia="Times New Roman" w:hAnsi="Times New Roman"/>
          <w:b/>
          <w:sz w:val="26"/>
          <w:szCs w:val="26"/>
          <w:lang w:eastAsia="ru-RU"/>
        </w:rPr>
        <w:t>ВАЖНО!</w:t>
      </w:r>
      <w:r w:rsidRPr="00D26C0A">
        <w:rPr>
          <w:rFonts w:ascii="Times New Roman" w:eastAsia="Times New Roman" w:hAnsi="Times New Roman"/>
          <w:sz w:val="26"/>
          <w:szCs w:val="26"/>
          <w:lang w:eastAsia="ru-RU"/>
        </w:rPr>
        <w:t xml:space="preserve"> С 2023 года действует </w:t>
      </w:r>
      <w:proofErr w:type="spellStart"/>
      <w:r w:rsidRPr="00D26C0A">
        <w:rPr>
          <w:rFonts w:ascii="Times New Roman" w:eastAsia="Times New Roman" w:hAnsi="Times New Roman"/>
          <w:sz w:val="26"/>
          <w:szCs w:val="26"/>
          <w:lang w:eastAsia="ru-RU"/>
        </w:rPr>
        <w:t>беззаявительный</w:t>
      </w:r>
      <w:proofErr w:type="spellEnd"/>
      <w:r w:rsidRPr="00D26C0A">
        <w:rPr>
          <w:rFonts w:ascii="Times New Roman" w:eastAsia="Times New Roman" w:hAnsi="Times New Roman"/>
          <w:sz w:val="26"/>
          <w:szCs w:val="26"/>
          <w:lang w:eastAsia="ru-RU"/>
        </w:rPr>
        <w:t xml:space="preserve"> порядок предоставлени</w:t>
      </w:r>
      <w:r w:rsidRPr="00B95041">
        <w:rPr>
          <w:rFonts w:ascii="Times New Roman" w:eastAsia="Times New Roman" w:hAnsi="Times New Roman"/>
          <w:sz w:val="26"/>
          <w:szCs w:val="26"/>
          <w:lang w:eastAsia="ru-RU"/>
        </w:rPr>
        <w:t xml:space="preserve">я </w:t>
      </w:r>
      <w:r w:rsidR="00BC71D3">
        <w:rPr>
          <w:rFonts w:ascii="Times New Roman" w:eastAsia="Times New Roman" w:hAnsi="Times New Roman"/>
          <w:sz w:val="26"/>
          <w:szCs w:val="26"/>
          <w:lang w:eastAsia="ru-RU"/>
        </w:rPr>
        <w:t xml:space="preserve">мер </w:t>
      </w:r>
      <w:proofErr w:type="spellStart"/>
      <w:r w:rsidR="00BC71D3">
        <w:rPr>
          <w:rFonts w:ascii="Times New Roman" w:eastAsia="Times New Roman" w:hAnsi="Times New Roman"/>
          <w:sz w:val="26"/>
          <w:szCs w:val="26"/>
          <w:lang w:eastAsia="ru-RU"/>
        </w:rPr>
        <w:t>соцподдержки</w:t>
      </w:r>
      <w:proofErr w:type="spellEnd"/>
      <w:r w:rsidR="00BC71D3">
        <w:rPr>
          <w:rFonts w:ascii="Times New Roman" w:eastAsia="Times New Roman" w:hAnsi="Times New Roman"/>
          <w:sz w:val="26"/>
          <w:szCs w:val="26"/>
          <w:lang w:eastAsia="ru-RU"/>
        </w:rPr>
        <w:t xml:space="preserve"> граждан, </w:t>
      </w:r>
      <w:r w:rsidRPr="00B95041">
        <w:rPr>
          <w:rFonts w:ascii="Times New Roman" w:eastAsia="Times New Roman" w:hAnsi="Times New Roman"/>
          <w:sz w:val="26"/>
          <w:szCs w:val="26"/>
          <w:lang w:eastAsia="ru-RU"/>
        </w:rPr>
        <w:t xml:space="preserve">работающих на территориях, пострадавших в результате катастрофы на Чернобыльской АЭС. </w:t>
      </w:r>
    </w:p>
    <w:p w:rsidR="00B95041" w:rsidRPr="008909E8" w:rsidRDefault="00B95041" w:rsidP="00D26C0A">
      <w:pPr>
        <w:spacing w:after="0" w:line="240" w:lineRule="auto"/>
        <w:ind w:firstLine="851"/>
        <w:jc w:val="both"/>
        <w:rPr>
          <w:rFonts w:ascii="Times New Roman" w:eastAsia="Times New Roman" w:hAnsi="Times New Roman"/>
          <w:color w:val="000000" w:themeColor="text1"/>
          <w:sz w:val="26"/>
          <w:szCs w:val="26"/>
          <w:lang w:eastAsia="ru-RU"/>
        </w:rPr>
      </w:pPr>
      <w:r w:rsidRPr="008909E8">
        <w:rPr>
          <w:rFonts w:ascii="Times New Roman" w:eastAsia="Times New Roman" w:hAnsi="Times New Roman"/>
          <w:color w:val="000000" w:themeColor="text1"/>
          <w:sz w:val="26"/>
          <w:szCs w:val="26"/>
          <w:lang w:eastAsia="ru-RU"/>
        </w:rPr>
        <w:t xml:space="preserve">Отделение Социального фонда </w:t>
      </w:r>
      <w:r w:rsidR="000A57A6" w:rsidRPr="008909E8">
        <w:rPr>
          <w:rFonts w:ascii="Times New Roman" w:eastAsia="Times New Roman" w:hAnsi="Times New Roman"/>
          <w:color w:val="000000" w:themeColor="text1"/>
          <w:sz w:val="26"/>
          <w:szCs w:val="26"/>
          <w:lang w:eastAsia="ru-RU"/>
        </w:rPr>
        <w:t xml:space="preserve">по Белгородской области </w:t>
      </w:r>
      <w:r w:rsidRPr="008909E8">
        <w:rPr>
          <w:rFonts w:ascii="Times New Roman" w:eastAsia="Times New Roman" w:hAnsi="Times New Roman"/>
          <w:color w:val="000000" w:themeColor="text1"/>
          <w:sz w:val="26"/>
          <w:szCs w:val="26"/>
          <w:lang w:eastAsia="ru-RU"/>
        </w:rPr>
        <w:t xml:space="preserve">в беззаявительном порядке </w:t>
      </w:r>
      <w:r w:rsidR="000A57A6" w:rsidRPr="008909E8">
        <w:rPr>
          <w:rFonts w:ascii="Times New Roman" w:eastAsia="Times New Roman" w:hAnsi="Times New Roman"/>
          <w:color w:val="000000" w:themeColor="text1"/>
          <w:sz w:val="26"/>
          <w:szCs w:val="26"/>
          <w:lang w:eastAsia="ru-RU"/>
        </w:rPr>
        <w:t>назначило дополнительное вознаграждение</w:t>
      </w:r>
      <w:r w:rsidRPr="008909E8">
        <w:rPr>
          <w:rFonts w:ascii="Times New Roman" w:eastAsia="Times New Roman" w:hAnsi="Times New Roman"/>
          <w:color w:val="000000" w:themeColor="text1"/>
          <w:sz w:val="26"/>
          <w:szCs w:val="26"/>
          <w:lang w:eastAsia="ru-RU"/>
        </w:rPr>
        <w:t xml:space="preserve"> за выслугу лет 16 041 жителю региона.</w:t>
      </w:r>
    </w:p>
    <w:p w:rsidR="001837F2" w:rsidRPr="008909E8" w:rsidRDefault="001837F2" w:rsidP="00D26C0A">
      <w:pPr>
        <w:spacing w:after="0" w:line="240" w:lineRule="auto"/>
        <w:ind w:firstLine="851"/>
        <w:jc w:val="both"/>
        <w:rPr>
          <w:rFonts w:ascii="Times New Roman" w:eastAsia="Times New Roman" w:hAnsi="Times New Roman"/>
          <w:color w:val="000000" w:themeColor="text1"/>
          <w:sz w:val="26"/>
          <w:szCs w:val="26"/>
          <w:lang w:eastAsia="ru-RU"/>
        </w:rPr>
      </w:pPr>
    </w:p>
    <w:p w:rsidR="001837F2" w:rsidRDefault="001837F2" w:rsidP="00D26C0A">
      <w:pPr>
        <w:spacing w:after="0" w:line="240" w:lineRule="auto"/>
        <w:ind w:firstLine="851"/>
        <w:jc w:val="both"/>
        <w:rPr>
          <w:rFonts w:ascii="Times New Roman" w:eastAsia="Times New Roman" w:hAnsi="Times New Roman"/>
          <w:sz w:val="26"/>
          <w:szCs w:val="26"/>
          <w:lang w:eastAsia="ru-RU"/>
        </w:rPr>
      </w:pPr>
    </w:p>
    <w:p w:rsidR="001837F2" w:rsidRDefault="001837F2" w:rsidP="00D26C0A">
      <w:pPr>
        <w:spacing w:after="0" w:line="240" w:lineRule="auto"/>
        <w:ind w:firstLine="851"/>
        <w:jc w:val="both"/>
        <w:rPr>
          <w:rFonts w:ascii="Times New Roman" w:eastAsia="Times New Roman" w:hAnsi="Times New Roman"/>
          <w:sz w:val="26"/>
          <w:szCs w:val="26"/>
          <w:lang w:eastAsia="ru-RU"/>
        </w:rPr>
      </w:pPr>
    </w:p>
    <w:p w:rsidR="001837F2" w:rsidRDefault="001837F2" w:rsidP="00D26C0A">
      <w:pPr>
        <w:spacing w:after="0" w:line="240" w:lineRule="auto"/>
        <w:ind w:firstLine="851"/>
        <w:jc w:val="both"/>
        <w:rPr>
          <w:rFonts w:ascii="Times New Roman" w:eastAsia="Times New Roman" w:hAnsi="Times New Roman"/>
          <w:sz w:val="26"/>
          <w:szCs w:val="26"/>
          <w:lang w:eastAsia="ru-RU"/>
        </w:rPr>
      </w:pPr>
    </w:p>
    <w:p w:rsidR="001837F2" w:rsidRDefault="001837F2" w:rsidP="00D26C0A">
      <w:pPr>
        <w:spacing w:after="0" w:line="240" w:lineRule="auto"/>
        <w:ind w:firstLine="851"/>
        <w:jc w:val="both"/>
        <w:rPr>
          <w:rFonts w:ascii="Times New Roman" w:eastAsia="Times New Roman" w:hAnsi="Times New Roman"/>
          <w:sz w:val="26"/>
          <w:szCs w:val="26"/>
          <w:lang w:eastAsia="ru-RU"/>
        </w:rPr>
      </w:pPr>
    </w:p>
    <w:p w:rsidR="001837F2" w:rsidRDefault="001837F2" w:rsidP="00D26C0A">
      <w:pPr>
        <w:spacing w:after="0" w:line="240" w:lineRule="auto"/>
        <w:ind w:firstLine="851"/>
        <w:jc w:val="both"/>
        <w:rPr>
          <w:rFonts w:ascii="Times New Roman" w:eastAsia="Times New Roman" w:hAnsi="Times New Roman"/>
          <w:sz w:val="26"/>
          <w:szCs w:val="26"/>
          <w:lang w:eastAsia="ru-RU"/>
        </w:rPr>
      </w:pPr>
    </w:p>
    <w:p w:rsidR="001837F2" w:rsidRDefault="001837F2" w:rsidP="00D26C0A">
      <w:pPr>
        <w:spacing w:after="0" w:line="240" w:lineRule="auto"/>
        <w:ind w:firstLine="851"/>
        <w:jc w:val="both"/>
        <w:rPr>
          <w:rFonts w:ascii="Times New Roman" w:eastAsia="Times New Roman" w:hAnsi="Times New Roman"/>
          <w:sz w:val="26"/>
          <w:szCs w:val="26"/>
          <w:lang w:eastAsia="ru-RU"/>
        </w:rPr>
      </w:pPr>
    </w:p>
    <w:p w:rsidR="001837F2" w:rsidRDefault="001837F2" w:rsidP="001837F2">
      <w:pPr>
        <w:pStyle w:val="a8"/>
        <w:rPr>
          <w:sz w:val="26"/>
          <w:szCs w:val="26"/>
        </w:rPr>
      </w:pPr>
    </w:p>
    <w:p w:rsidR="00042064" w:rsidRDefault="00042064" w:rsidP="001837F2">
      <w:pPr>
        <w:pStyle w:val="a8"/>
        <w:rPr>
          <w:b/>
          <w:sz w:val="26"/>
          <w:szCs w:val="26"/>
        </w:rPr>
      </w:pPr>
    </w:p>
    <w:p w:rsidR="009721E6" w:rsidRDefault="009721E6" w:rsidP="001837F2">
      <w:pPr>
        <w:pStyle w:val="a8"/>
        <w:rPr>
          <w:b/>
          <w:sz w:val="26"/>
          <w:szCs w:val="26"/>
        </w:rPr>
      </w:pPr>
      <w:r w:rsidRPr="009721E6">
        <w:rPr>
          <w:b/>
          <w:sz w:val="26"/>
          <w:szCs w:val="26"/>
        </w:rPr>
        <w:lastRenderedPageBreak/>
        <w:t>Ежегодная компенсация за вред, нанесенный здоровью</w:t>
      </w:r>
    </w:p>
    <w:tbl>
      <w:tblPr>
        <w:tblStyle w:val="ae"/>
        <w:tblW w:w="0" w:type="auto"/>
        <w:tblLook w:val="04A0" w:firstRow="1" w:lastRow="0" w:firstColumn="1" w:lastColumn="0" w:noHBand="0" w:noVBand="1"/>
      </w:tblPr>
      <w:tblGrid>
        <w:gridCol w:w="4785"/>
        <w:gridCol w:w="4786"/>
      </w:tblGrid>
      <w:tr w:rsidR="006562FF" w:rsidTr="006562FF">
        <w:tc>
          <w:tcPr>
            <w:tcW w:w="4785" w:type="dxa"/>
          </w:tcPr>
          <w:p w:rsidR="006562FF" w:rsidRDefault="006562FF" w:rsidP="009721E6">
            <w:pPr>
              <w:pStyle w:val="a8"/>
              <w:jc w:val="both"/>
              <w:rPr>
                <w:b/>
                <w:sz w:val="26"/>
                <w:szCs w:val="26"/>
              </w:rPr>
            </w:pPr>
            <w:r w:rsidRPr="009721E6">
              <w:rPr>
                <w:sz w:val="26"/>
                <w:szCs w:val="26"/>
              </w:rPr>
              <w:t>Инвалидам I и II группы</w:t>
            </w:r>
          </w:p>
        </w:tc>
        <w:tc>
          <w:tcPr>
            <w:tcW w:w="4786" w:type="dxa"/>
          </w:tcPr>
          <w:p w:rsidR="006562FF" w:rsidRDefault="006562FF" w:rsidP="009721E6">
            <w:pPr>
              <w:pStyle w:val="a8"/>
              <w:jc w:val="both"/>
              <w:rPr>
                <w:b/>
                <w:sz w:val="26"/>
                <w:szCs w:val="26"/>
              </w:rPr>
            </w:pPr>
            <w:r w:rsidRPr="009721E6">
              <w:rPr>
                <w:sz w:val="26"/>
                <w:szCs w:val="26"/>
              </w:rPr>
              <w:t>2 057,91 руб. в год</w:t>
            </w:r>
          </w:p>
        </w:tc>
      </w:tr>
      <w:tr w:rsidR="006562FF" w:rsidTr="006562FF">
        <w:tc>
          <w:tcPr>
            <w:tcW w:w="4785" w:type="dxa"/>
          </w:tcPr>
          <w:p w:rsidR="006562FF" w:rsidRDefault="006562FF" w:rsidP="009721E6">
            <w:pPr>
              <w:pStyle w:val="a8"/>
              <w:jc w:val="both"/>
              <w:rPr>
                <w:b/>
                <w:sz w:val="26"/>
                <w:szCs w:val="26"/>
              </w:rPr>
            </w:pPr>
            <w:r w:rsidRPr="009721E6">
              <w:rPr>
                <w:sz w:val="26"/>
                <w:szCs w:val="26"/>
              </w:rPr>
              <w:t>Инвалидам III группы</w:t>
            </w:r>
          </w:p>
        </w:tc>
        <w:tc>
          <w:tcPr>
            <w:tcW w:w="4786" w:type="dxa"/>
          </w:tcPr>
          <w:p w:rsidR="006562FF" w:rsidRDefault="006562FF" w:rsidP="009721E6">
            <w:pPr>
              <w:pStyle w:val="a8"/>
              <w:jc w:val="both"/>
              <w:rPr>
                <w:b/>
                <w:sz w:val="26"/>
                <w:szCs w:val="26"/>
              </w:rPr>
            </w:pPr>
            <w:r w:rsidRPr="009721E6">
              <w:rPr>
                <w:sz w:val="26"/>
                <w:szCs w:val="26"/>
              </w:rPr>
              <w:t>1 646,35 руб. в год</w:t>
            </w:r>
          </w:p>
        </w:tc>
      </w:tr>
    </w:tbl>
    <w:p w:rsidR="009721E6" w:rsidRPr="009721E6" w:rsidRDefault="009721E6" w:rsidP="009721E6">
      <w:pPr>
        <w:pStyle w:val="a8"/>
        <w:ind w:firstLine="709"/>
        <w:jc w:val="both"/>
        <w:rPr>
          <w:b/>
          <w:sz w:val="26"/>
          <w:szCs w:val="26"/>
        </w:rPr>
      </w:pPr>
      <w:r w:rsidRPr="009721E6">
        <w:rPr>
          <w:b/>
          <w:sz w:val="26"/>
          <w:szCs w:val="26"/>
        </w:rPr>
        <w:t>Единовременная компенсация по потере кормильца</w:t>
      </w:r>
    </w:p>
    <w:tbl>
      <w:tblPr>
        <w:tblStyle w:val="ae"/>
        <w:tblW w:w="0" w:type="auto"/>
        <w:tblLook w:val="04A0" w:firstRow="1" w:lastRow="0" w:firstColumn="1" w:lastColumn="0" w:noHBand="0" w:noVBand="1"/>
      </w:tblPr>
      <w:tblGrid>
        <w:gridCol w:w="4785"/>
        <w:gridCol w:w="4786"/>
      </w:tblGrid>
      <w:tr w:rsidR="006562FF" w:rsidTr="006562FF">
        <w:tc>
          <w:tcPr>
            <w:tcW w:w="4785" w:type="dxa"/>
          </w:tcPr>
          <w:p w:rsidR="006562FF" w:rsidRDefault="006562FF" w:rsidP="009721E6">
            <w:pPr>
              <w:pStyle w:val="a8"/>
              <w:jc w:val="both"/>
              <w:rPr>
                <w:sz w:val="26"/>
                <w:szCs w:val="26"/>
              </w:rPr>
            </w:pPr>
            <w:r w:rsidRPr="009721E6">
              <w:rPr>
                <w:sz w:val="26"/>
                <w:szCs w:val="26"/>
              </w:rPr>
              <w:t>Семьям, потерявшим кормильца</w:t>
            </w:r>
          </w:p>
        </w:tc>
        <w:tc>
          <w:tcPr>
            <w:tcW w:w="4786" w:type="dxa"/>
          </w:tcPr>
          <w:p w:rsidR="006562FF" w:rsidRDefault="006562FF" w:rsidP="009721E6">
            <w:pPr>
              <w:pStyle w:val="a8"/>
              <w:jc w:val="both"/>
              <w:rPr>
                <w:sz w:val="26"/>
                <w:szCs w:val="26"/>
              </w:rPr>
            </w:pPr>
            <w:r w:rsidRPr="009721E6">
              <w:rPr>
                <w:sz w:val="26"/>
                <w:szCs w:val="26"/>
              </w:rPr>
              <w:t>41 157,93 руб.</w:t>
            </w:r>
          </w:p>
        </w:tc>
      </w:tr>
      <w:tr w:rsidR="006562FF" w:rsidTr="006562FF">
        <w:tc>
          <w:tcPr>
            <w:tcW w:w="4785" w:type="dxa"/>
          </w:tcPr>
          <w:p w:rsidR="006562FF" w:rsidRDefault="006562FF" w:rsidP="009721E6">
            <w:pPr>
              <w:pStyle w:val="a8"/>
              <w:jc w:val="both"/>
              <w:rPr>
                <w:sz w:val="26"/>
                <w:szCs w:val="26"/>
              </w:rPr>
            </w:pPr>
            <w:r w:rsidRPr="009721E6">
              <w:rPr>
                <w:sz w:val="26"/>
                <w:szCs w:val="26"/>
              </w:rPr>
              <w:t>Родителям, потерявшим кормильца</w:t>
            </w:r>
          </w:p>
        </w:tc>
        <w:tc>
          <w:tcPr>
            <w:tcW w:w="4786" w:type="dxa"/>
          </w:tcPr>
          <w:p w:rsidR="006562FF" w:rsidRDefault="006562FF" w:rsidP="009721E6">
            <w:pPr>
              <w:pStyle w:val="a8"/>
              <w:jc w:val="both"/>
              <w:rPr>
                <w:sz w:val="26"/>
                <w:szCs w:val="26"/>
              </w:rPr>
            </w:pPr>
            <w:r w:rsidRPr="009721E6">
              <w:rPr>
                <w:sz w:val="26"/>
                <w:szCs w:val="26"/>
              </w:rPr>
              <w:t>20 579,03 руб.</w:t>
            </w:r>
          </w:p>
        </w:tc>
      </w:tr>
    </w:tbl>
    <w:p w:rsidR="009721E6" w:rsidRPr="009721E6" w:rsidRDefault="009721E6" w:rsidP="009721E6">
      <w:pPr>
        <w:pStyle w:val="a8"/>
        <w:ind w:firstLine="709"/>
        <w:jc w:val="both"/>
        <w:rPr>
          <w:sz w:val="26"/>
          <w:szCs w:val="26"/>
        </w:rPr>
      </w:pPr>
      <w:r w:rsidRPr="009721E6">
        <w:rPr>
          <w:b/>
          <w:sz w:val="26"/>
          <w:szCs w:val="26"/>
        </w:rPr>
        <w:t>Ежегодная компенсация детям по потере кормильца – ликвидатора ЧАЭС</w:t>
      </w:r>
      <w:r>
        <w:rPr>
          <w:b/>
          <w:sz w:val="26"/>
          <w:szCs w:val="26"/>
        </w:rPr>
        <w:t xml:space="preserve"> - </w:t>
      </w:r>
      <w:r w:rsidRPr="009721E6">
        <w:rPr>
          <w:sz w:val="26"/>
          <w:szCs w:val="26"/>
        </w:rPr>
        <w:t>411,59 руб. в год.</w:t>
      </w:r>
    </w:p>
    <w:p w:rsidR="009721E6" w:rsidRPr="009721E6" w:rsidRDefault="009721E6" w:rsidP="009721E6">
      <w:pPr>
        <w:pStyle w:val="a8"/>
        <w:ind w:firstLine="709"/>
        <w:jc w:val="both"/>
        <w:rPr>
          <w:b/>
          <w:sz w:val="26"/>
          <w:szCs w:val="26"/>
          <w:u w:val="single"/>
        </w:rPr>
      </w:pPr>
      <w:r w:rsidRPr="009721E6">
        <w:rPr>
          <w:b/>
          <w:sz w:val="26"/>
          <w:szCs w:val="26"/>
          <w:u w:val="single"/>
        </w:rPr>
        <w:t>Ежегодная компенсация на оздоровление</w:t>
      </w:r>
    </w:p>
    <w:tbl>
      <w:tblPr>
        <w:tblStyle w:val="ae"/>
        <w:tblW w:w="0" w:type="auto"/>
        <w:tblLook w:val="04A0" w:firstRow="1" w:lastRow="0" w:firstColumn="1" w:lastColumn="0" w:noHBand="0" w:noVBand="1"/>
      </w:tblPr>
      <w:tblGrid>
        <w:gridCol w:w="4785"/>
        <w:gridCol w:w="4786"/>
      </w:tblGrid>
      <w:tr w:rsidR="000A57A6" w:rsidTr="006562FF">
        <w:tc>
          <w:tcPr>
            <w:tcW w:w="4785" w:type="dxa"/>
          </w:tcPr>
          <w:p w:rsidR="000A57A6" w:rsidRDefault="000A57A6" w:rsidP="004E17A6">
            <w:pPr>
              <w:pStyle w:val="a8"/>
              <w:jc w:val="both"/>
              <w:rPr>
                <w:sz w:val="26"/>
                <w:szCs w:val="26"/>
              </w:rPr>
            </w:pPr>
            <w:r w:rsidRPr="009721E6">
              <w:rPr>
                <w:sz w:val="26"/>
                <w:szCs w:val="26"/>
              </w:rPr>
              <w:t>Ликвидаторам ЧАЭС в 1986 – 1987 годах</w:t>
            </w:r>
          </w:p>
        </w:tc>
        <w:tc>
          <w:tcPr>
            <w:tcW w:w="4786" w:type="dxa"/>
          </w:tcPr>
          <w:p w:rsidR="000A57A6" w:rsidRDefault="000A57A6" w:rsidP="004E17A6">
            <w:pPr>
              <w:pStyle w:val="a8"/>
              <w:jc w:val="both"/>
              <w:rPr>
                <w:sz w:val="26"/>
                <w:szCs w:val="26"/>
              </w:rPr>
            </w:pPr>
            <w:r>
              <w:rPr>
                <w:sz w:val="26"/>
                <w:szCs w:val="26"/>
              </w:rPr>
              <w:t>1234,75 руб. в год</w:t>
            </w:r>
          </w:p>
        </w:tc>
      </w:tr>
      <w:tr w:rsidR="000A57A6" w:rsidTr="006562FF">
        <w:tc>
          <w:tcPr>
            <w:tcW w:w="4785" w:type="dxa"/>
          </w:tcPr>
          <w:p w:rsidR="000A57A6" w:rsidRDefault="000A57A6" w:rsidP="004E17A6">
            <w:pPr>
              <w:pStyle w:val="a8"/>
              <w:jc w:val="both"/>
              <w:rPr>
                <w:sz w:val="26"/>
                <w:szCs w:val="26"/>
              </w:rPr>
            </w:pPr>
            <w:r w:rsidRPr="009721E6">
              <w:rPr>
                <w:sz w:val="26"/>
                <w:szCs w:val="26"/>
              </w:rPr>
              <w:t>Ликвидаторам ЧАЭС в 1988 году</w:t>
            </w:r>
          </w:p>
        </w:tc>
        <w:tc>
          <w:tcPr>
            <w:tcW w:w="4786" w:type="dxa"/>
          </w:tcPr>
          <w:p w:rsidR="000A57A6" w:rsidRDefault="000A57A6" w:rsidP="004E17A6">
            <w:pPr>
              <w:pStyle w:val="a8"/>
              <w:jc w:val="both"/>
              <w:rPr>
                <w:sz w:val="26"/>
                <w:szCs w:val="26"/>
              </w:rPr>
            </w:pPr>
            <w:r>
              <w:rPr>
                <w:sz w:val="26"/>
                <w:szCs w:val="26"/>
              </w:rPr>
              <w:t>823,11 руб. в год</w:t>
            </w:r>
          </w:p>
        </w:tc>
      </w:tr>
      <w:tr w:rsidR="000A57A6" w:rsidTr="006562FF">
        <w:tc>
          <w:tcPr>
            <w:tcW w:w="4785" w:type="dxa"/>
          </w:tcPr>
          <w:p w:rsidR="000A57A6" w:rsidRDefault="000A57A6" w:rsidP="004E17A6">
            <w:pPr>
              <w:pStyle w:val="a8"/>
              <w:jc w:val="both"/>
              <w:rPr>
                <w:sz w:val="26"/>
                <w:szCs w:val="26"/>
              </w:rPr>
            </w:pPr>
            <w:r w:rsidRPr="009721E6">
              <w:rPr>
                <w:sz w:val="26"/>
                <w:szCs w:val="26"/>
              </w:rPr>
              <w:t>Ликвидаторам ЧАЭС в 1989 году и гражданам, эвакуированным в 1986 году из зоны отчуждения</w:t>
            </w:r>
          </w:p>
        </w:tc>
        <w:tc>
          <w:tcPr>
            <w:tcW w:w="4786" w:type="dxa"/>
          </w:tcPr>
          <w:p w:rsidR="000A57A6" w:rsidRDefault="000A57A6" w:rsidP="004E17A6">
            <w:pPr>
              <w:pStyle w:val="a8"/>
              <w:jc w:val="both"/>
              <w:rPr>
                <w:sz w:val="26"/>
                <w:szCs w:val="26"/>
              </w:rPr>
            </w:pPr>
            <w:r>
              <w:rPr>
                <w:sz w:val="26"/>
                <w:szCs w:val="26"/>
              </w:rPr>
              <w:t>411,59 руб. в год</w:t>
            </w:r>
          </w:p>
        </w:tc>
      </w:tr>
    </w:tbl>
    <w:p w:rsidR="006562FF" w:rsidRPr="009721E6" w:rsidRDefault="006562FF" w:rsidP="001837F2">
      <w:pPr>
        <w:pStyle w:val="a8"/>
        <w:ind w:firstLine="709"/>
        <w:jc w:val="both"/>
        <w:rPr>
          <w:sz w:val="26"/>
          <w:szCs w:val="26"/>
        </w:rPr>
      </w:pPr>
    </w:p>
    <w:sectPr w:rsidR="006562FF" w:rsidRPr="009721E6" w:rsidSect="00E60B04">
      <w:headerReference w:type="default" r:id="rId13"/>
      <w:footerReference w:type="default" r:id="rId14"/>
      <w:pgSz w:w="11906" w:h="16838"/>
      <w:pgMar w:top="2662"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BB" w:rsidRDefault="00FA28BB" w:rsidP="00E60B04">
      <w:pPr>
        <w:spacing w:after="0" w:line="240" w:lineRule="auto"/>
      </w:pPr>
      <w:r>
        <w:separator/>
      </w:r>
    </w:p>
  </w:endnote>
  <w:endnote w:type="continuationSeparator" w:id="0">
    <w:p w:rsidR="00FA28BB" w:rsidRDefault="00FA28BB" w:rsidP="00E6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2B" w:rsidRDefault="002B08C2" w:rsidP="00E70CB6">
    <w:pPr>
      <w:tabs>
        <w:tab w:val="left" w:pos="765"/>
        <w:tab w:val="center" w:pos="4677"/>
      </w:tabs>
      <w:spacing w:after="0"/>
      <w:jc w:val="center"/>
    </w:pPr>
    <w:r>
      <w:rPr>
        <w:noProof/>
        <w:lang w:eastAsia="ru-RU"/>
      </w:rPr>
      <mc:AlternateContent>
        <mc:Choice Requires="wps">
          <w:drawing>
            <wp:anchor distT="0" distB="0" distL="114300" distR="114300" simplePos="0" relativeHeight="251662336" behindDoc="1" locked="0" layoutInCell="1" allowOverlap="1" wp14:anchorId="5CD0AC70" wp14:editId="4C7428B7">
              <wp:simplePos x="0" y="0"/>
              <wp:positionH relativeFrom="column">
                <wp:posOffset>-321945</wp:posOffset>
              </wp:positionH>
              <wp:positionV relativeFrom="paragraph">
                <wp:posOffset>-80010</wp:posOffset>
              </wp:positionV>
              <wp:extent cx="6352540" cy="0"/>
              <wp:effectExtent l="11430" t="15240" r="825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6.3pt" to="474.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" strokeweight=".35mm">
              <v:stroke joinstyle="miter"/>
            </v:line>
          </w:pict>
        </mc:Fallback>
      </mc:AlternateContent>
    </w:r>
    <w:r w:rsidR="00BF7B2B">
      <w:t>Горячая линия 8(800)</w:t>
    </w:r>
    <w:r w:rsidR="009721E6">
      <w:t>200</w:t>
    </w:r>
    <w:r w:rsidR="00BF7B2B">
      <w:t>-</w:t>
    </w:r>
    <w:r w:rsidR="009721E6">
      <w:t>1215</w:t>
    </w:r>
    <w:r w:rsidR="00BF7B2B">
      <w:t xml:space="preserve"> 8(4722)30-69-67</w:t>
    </w:r>
  </w:p>
  <w:p w:rsidR="00C441BF" w:rsidRDefault="00C441BF" w:rsidP="00E70CB6">
    <w:pPr>
      <w:tabs>
        <w:tab w:val="left" w:pos="765"/>
        <w:tab w:val="center" w:pos="4677"/>
      </w:tabs>
      <w:spacing w:after="0"/>
      <w:jc w:val="center"/>
    </w:pPr>
  </w:p>
  <w:p w:rsidR="00305ED0" w:rsidRDefault="00305ED0" w:rsidP="00E70CB6">
    <w:pPr>
      <w:tabs>
        <w:tab w:val="left" w:pos="765"/>
        <w:tab w:val="center" w:pos="4677"/>
      </w:tabs>
      <w:spacing w:after="0"/>
      <w:jc w:val="center"/>
    </w:pPr>
    <w:r>
      <w:t xml:space="preserve"> </w:t>
    </w:r>
  </w:p>
  <w:p w:rsidR="00305ED0" w:rsidRPr="004736C6" w:rsidRDefault="00305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BB" w:rsidRDefault="00FA28BB" w:rsidP="00E60B04">
      <w:pPr>
        <w:spacing w:after="0" w:line="240" w:lineRule="auto"/>
      </w:pPr>
      <w:r>
        <w:separator/>
      </w:r>
    </w:p>
  </w:footnote>
  <w:footnote w:type="continuationSeparator" w:id="0">
    <w:p w:rsidR="00FA28BB" w:rsidRDefault="00FA28BB" w:rsidP="00E6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D0" w:rsidRDefault="00BA4459">
    <w:pPr>
      <w:pStyle w:val="a3"/>
    </w:pPr>
    <w:r>
      <w:rPr>
        <w:noProof/>
        <w:lang w:eastAsia="ru-RU"/>
      </w:rPr>
      <w:drawing>
        <wp:anchor distT="0" distB="0" distL="114300" distR="114300" simplePos="0" relativeHeight="251663360" behindDoc="0" locked="0" layoutInCell="1" allowOverlap="1" wp14:anchorId="50D05294" wp14:editId="62FCD1E7">
          <wp:simplePos x="0" y="0"/>
          <wp:positionH relativeFrom="margin">
            <wp:posOffset>-509270</wp:posOffset>
          </wp:positionH>
          <wp:positionV relativeFrom="margin">
            <wp:posOffset>-1467485</wp:posOffset>
          </wp:positionV>
          <wp:extent cx="2124075" cy="1195705"/>
          <wp:effectExtent l="0" t="0" r="9525" b="4445"/>
          <wp:wrapSquare wrapText="bothSides"/>
          <wp:docPr id="5" name="Рисунок 5" descr="Z:\Логотип СФР\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Логотип СФР\Логотип.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t="10145" r="3593" b="8168"/>
                  <a:stretch/>
                </pic:blipFill>
                <pic:spPr bwMode="auto">
                  <a:xfrm>
                    <a:off x="0" y="0"/>
                    <a:ext cx="2124075" cy="1195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935" distR="114935" simplePos="0" relativeHeight="251660288" behindDoc="1" locked="0" layoutInCell="1" allowOverlap="1" wp14:anchorId="180D7877" wp14:editId="57D33622">
              <wp:simplePos x="0" y="0"/>
              <wp:positionH relativeFrom="column">
                <wp:posOffset>2234565</wp:posOffset>
              </wp:positionH>
              <wp:positionV relativeFrom="paragraph">
                <wp:posOffset>102870</wp:posOffset>
              </wp:positionV>
              <wp:extent cx="3726180" cy="1457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45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Преображенская дом 87                                                                 </w:t>
                          </w:r>
                        </w:p>
                        <w:p w:rsidR="00305ED0" w:rsidRDefault="00FA28BB" w:rsidP="00E60B04">
                          <w:r>
                            <w:rPr>
                              <w:sz w:val="24"/>
                              <w:szCs w:val="24"/>
                            </w:rPr>
                            <w:pict>
                              <v:rect id="_x0000_i1025" style="width:0;height:1.5pt" o:hralign="center" o:hrstd="t" o:hr="t" fillcolor="gray" stroked="f"/>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95pt;margin-top:8.1pt;width:293.4pt;height:114.7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" stroked="f">
              <v:fill opacity="0"/>
              <v:textbox inset="0,0,0,0">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Преображенская дом 87                                                                 </w:t>
                    </w:r>
                  </w:p>
                  <w:p w:rsidR="00305ED0" w:rsidRDefault="0049759E" w:rsidP="00E60B04">
                    <w:r>
                      <w:rPr>
                        <w:sz w:val="24"/>
                        <w:szCs w:val="24"/>
                      </w:rPr>
                      <w:pict>
                        <v:rect id="_x0000_i1025" style="width:0;height:1.5pt" o:hralign="center" o:hrstd="t" o:hr="t" fillcolor="gray" stroked="f"/>
                      </w:pic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05pt;height:246.05pt;visibility:visible;mso-wrap-style:square" o:bullet="t">
        <v:imagedata r:id="rId1" o:title="" croptop="12787f" cropbottom="14786f" cropleft="13386f" cropright="12989f"/>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7521F"/>
    <w:multiLevelType w:val="multilevel"/>
    <w:tmpl w:val="52B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F4A17"/>
    <w:multiLevelType w:val="multilevel"/>
    <w:tmpl w:val="54EA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0532C"/>
    <w:multiLevelType w:val="hybridMultilevel"/>
    <w:tmpl w:val="1D164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F03041"/>
    <w:multiLevelType w:val="multilevel"/>
    <w:tmpl w:val="B8D69D0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323F5DA7"/>
    <w:multiLevelType w:val="multilevel"/>
    <w:tmpl w:val="180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57364"/>
    <w:multiLevelType w:val="multilevel"/>
    <w:tmpl w:val="24C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8754E5"/>
    <w:multiLevelType w:val="multilevel"/>
    <w:tmpl w:val="2B5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97F6F"/>
    <w:multiLevelType w:val="hybridMultilevel"/>
    <w:tmpl w:val="1B6696D6"/>
    <w:lvl w:ilvl="0" w:tplc="2614511E">
      <w:start w:val="1"/>
      <w:numFmt w:val="bullet"/>
      <w:lvlText w:val=""/>
      <w:lvlPicBulletId w:val="0"/>
      <w:lvlJc w:val="left"/>
      <w:pPr>
        <w:tabs>
          <w:tab w:val="num" w:pos="720"/>
        </w:tabs>
        <w:ind w:left="720" w:hanging="360"/>
      </w:pPr>
      <w:rPr>
        <w:rFonts w:ascii="Symbol" w:hAnsi="Symbol" w:hint="default"/>
      </w:rPr>
    </w:lvl>
    <w:lvl w:ilvl="1" w:tplc="7C680F66" w:tentative="1">
      <w:start w:val="1"/>
      <w:numFmt w:val="bullet"/>
      <w:lvlText w:val=""/>
      <w:lvlJc w:val="left"/>
      <w:pPr>
        <w:tabs>
          <w:tab w:val="num" w:pos="1440"/>
        </w:tabs>
        <w:ind w:left="1440" w:hanging="360"/>
      </w:pPr>
      <w:rPr>
        <w:rFonts w:ascii="Symbol" w:hAnsi="Symbol" w:hint="default"/>
      </w:rPr>
    </w:lvl>
    <w:lvl w:ilvl="2" w:tplc="407E9F0E" w:tentative="1">
      <w:start w:val="1"/>
      <w:numFmt w:val="bullet"/>
      <w:lvlText w:val=""/>
      <w:lvlJc w:val="left"/>
      <w:pPr>
        <w:tabs>
          <w:tab w:val="num" w:pos="2160"/>
        </w:tabs>
        <w:ind w:left="2160" w:hanging="360"/>
      </w:pPr>
      <w:rPr>
        <w:rFonts w:ascii="Symbol" w:hAnsi="Symbol" w:hint="default"/>
      </w:rPr>
    </w:lvl>
    <w:lvl w:ilvl="3" w:tplc="65282EC0" w:tentative="1">
      <w:start w:val="1"/>
      <w:numFmt w:val="bullet"/>
      <w:lvlText w:val=""/>
      <w:lvlJc w:val="left"/>
      <w:pPr>
        <w:tabs>
          <w:tab w:val="num" w:pos="2880"/>
        </w:tabs>
        <w:ind w:left="2880" w:hanging="360"/>
      </w:pPr>
      <w:rPr>
        <w:rFonts w:ascii="Symbol" w:hAnsi="Symbol" w:hint="default"/>
      </w:rPr>
    </w:lvl>
    <w:lvl w:ilvl="4" w:tplc="C6C620BC" w:tentative="1">
      <w:start w:val="1"/>
      <w:numFmt w:val="bullet"/>
      <w:lvlText w:val=""/>
      <w:lvlJc w:val="left"/>
      <w:pPr>
        <w:tabs>
          <w:tab w:val="num" w:pos="3600"/>
        </w:tabs>
        <w:ind w:left="3600" w:hanging="360"/>
      </w:pPr>
      <w:rPr>
        <w:rFonts w:ascii="Symbol" w:hAnsi="Symbol" w:hint="default"/>
      </w:rPr>
    </w:lvl>
    <w:lvl w:ilvl="5" w:tplc="38A0DD7A" w:tentative="1">
      <w:start w:val="1"/>
      <w:numFmt w:val="bullet"/>
      <w:lvlText w:val=""/>
      <w:lvlJc w:val="left"/>
      <w:pPr>
        <w:tabs>
          <w:tab w:val="num" w:pos="4320"/>
        </w:tabs>
        <w:ind w:left="4320" w:hanging="360"/>
      </w:pPr>
      <w:rPr>
        <w:rFonts w:ascii="Symbol" w:hAnsi="Symbol" w:hint="default"/>
      </w:rPr>
    </w:lvl>
    <w:lvl w:ilvl="6" w:tplc="35A0C386" w:tentative="1">
      <w:start w:val="1"/>
      <w:numFmt w:val="bullet"/>
      <w:lvlText w:val=""/>
      <w:lvlJc w:val="left"/>
      <w:pPr>
        <w:tabs>
          <w:tab w:val="num" w:pos="5040"/>
        </w:tabs>
        <w:ind w:left="5040" w:hanging="360"/>
      </w:pPr>
      <w:rPr>
        <w:rFonts w:ascii="Symbol" w:hAnsi="Symbol" w:hint="default"/>
      </w:rPr>
    </w:lvl>
    <w:lvl w:ilvl="7" w:tplc="9496CC78" w:tentative="1">
      <w:start w:val="1"/>
      <w:numFmt w:val="bullet"/>
      <w:lvlText w:val=""/>
      <w:lvlJc w:val="left"/>
      <w:pPr>
        <w:tabs>
          <w:tab w:val="num" w:pos="5760"/>
        </w:tabs>
        <w:ind w:left="5760" w:hanging="360"/>
      </w:pPr>
      <w:rPr>
        <w:rFonts w:ascii="Symbol" w:hAnsi="Symbol" w:hint="default"/>
      </w:rPr>
    </w:lvl>
    <w:lvl w:ilvl="8" w:tplc="C1848F0C" w:tentative="1">
      <w:start w:val="1"/>
      <w:numFmt w:val="bullet"/>
      <w:lvlText w:val=""/>
      <w:lvlJc w:val="left"/>
      <w:pPr>
        <w:tabs>
          <w:tab w:val="num" w:pos="6480"/>
        </w:tabs>
        <w:ind w:left="6480" w:hanging="360"/>
      </w:pPr>
      <w:rPr>
        <w:rFonts w:ascii="Symbol" w:hAnsi="Symbol" w:hint="default"/>
      </w:rPr>
    </w:lvl>
  </w:abstractNum>
  <w:abstractNum w:abstractNumId="9">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9"/>
  </w:num>
  <w:num w:numId="6">
    <w:abstractNumId w:val="3"/>
  </w:num>
  <w:num w:numId="7">
    <w:abstractNumId w:val="7"/>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04"/>
    <w:rsid w:val="000008BC"/>
    <w:rsid w:val="0000196E"/>
    <w:rsid w:val="00002C0A"/>
    <w:rsid w:val="000111E5"/>
    <w:rsid w:val="00011E41"/>
    <w:rsid w:val="000176A9"/>
    <w:rsid w:val="000269FB"/>
    <w:rsid w:val="00037F38"/>
    <w:rsid w:val="00041395"/>
    <w:rsid w:val="00042064"/>
    <w:rsid w:val="00050263"/>
    <w:rsid w:val="00063688"/>
    <w:rsid w:val="000651A0"/>
    <w:rsid w:val="00081088"/>
    <w:rsid w:val="00094ABF"/>
    <w:rsid w:val="000A57A6"/>
    <w:rsid w:val="000B205A"/>
    <w:rsid w:val="000B779B"/>
    <w:rsid w:val="000C3750"/>
    <w:rsid w:val="000D1228"/>
    <w:rsid w:val="000D56AB"/>
    <w:rsid w:val="000D660A"/>
    <w:rsid w:val="000D688F"/>
    <w:rsid w:val="000E02A6"/>
    <w:rsid w:val="000F4165"/>
    <w:rsid w:val="000F42F0"/>
    <w:rsid w:val="00102800"/>
    <w:rsid w:val="0010358C"/>
    <w:rsid w:val="00106994"/>
    <w:rsid w:val="001173E1"/>
    <w:rsid w:val="00117792"/>
    <w:rsid w:val="001207C6"/>
    <w:rsid w:val="00126AA0"/>
    <w:rsid w:val="001339C3"/>
    <w:rsid w:val="00134018"/>
    <w:rsid w:val="00136357"/>
    <w:rsid w:val="00140819"/>
    <w:rsid w:val="001422A6"/>
    <w:rsid w:val="001654FC"/>
    <w:rsid w:val="001666FD"/>
    <w:rsid w:val="00171FE5"/>
    <w:rsid w:val="00174A41"/>
    <w:rsid w:val="001837F2"/>
    <w:rsid w:val="00192877"/>
    <w:rsid w:val="001A2A44"/>
    <w:rsid w:val="001A6D5E"/>
    <w:rsid w:val="001B0429"/>
    <w:rsid w:val="001C2DA5"/>
    <w:rsid w:val="001D0489"/>
    <w:rsid w:val="001D3FB2"/>
    <w:rsid w:val="001D7325"/>
    <w:rsid w:val="001F145E"/>
    <w:rsid w:val="001F21CE"/>
    <w:rsid w:val="001F544A"/>
    <w:rsid w:val="00201AA0"/>
    <w:rsid w:val="00206D70"/>
    <w:rsid w:val="002148DB"/>
    <w:rsid w:val="00214AFC"/>
    <w:rsid w:val="00217DFE"/>
    <w:rsid w:val="0022058F"/>
    <w:rsid w:val="0022216D"/>
    <w:rsid w:val="00233499"/>
    <w:rsid w:val="00241599"/>
    <w:rsid w:val="00247A7C"/>
    <w:rsid w:val="002559C3"/>
    <w:rsid w:val="00257B21"/>
    <w:rsid w:val="0027180B"/>
    <w:rsid w:val="00271C19"/>
    <w:rsid w:val="002723FB"/>
    <w:rsid w:val="0027775F"/>
    <w:rsid w:val="00283927"/>
    <w:rsid w:val="00285948"/>
    <w:rsid w:val="00290461"/>
    <w:rsid w:val="0029088D"/>
    <w:rsid w:val="00291B6F"/>
    <w:rsid w:val="002A30A2"/>
    <w:rsid w:val="002A4969"/>
    <w:rsid w:val="002A4C23"/>
    <w:rsid w:val="002A5DDB"/>
    <w:rsid w:val="002B08C2"/>
    <w:rsid w:val="002B1A52"/>
    <w:rsid w:val="002C27A3"/>
    <w:rsid w:val="002C53B8"/>
    <w:rsid w:val="002C70B4"/>
    <w:rsid w:val="002C747B"/>
    <w:rsid w:val="002D3576"/>
    <w:rsid w:val="002D38B7"/>
    <w:rsid w:val="002D4624"/>
    <w:rsid w:val="002D5148"/>
    <w:rsid w:val="002F50D2"/>
    <w:rsid w:val="002F720E"/>
    <w:rsid w:val="003034DF"/>
    <w:rsid w:val="00305ED0"/>
    <w:rsid w:val="00331E05"/>
    <w:rsid w:val="00336E02"/>
    <w:rsid w:val="00353BC2"/>
    <w:rsid w:val="003572BB"/>
    <w:rsid w:val="003620C4"/>
    <w:rsid w:val="0036685A"/>
    <w:rsid w:val="00383717"/>
    <w:rsid w:val="00392522"/>
    <w:rsid w:val="00394139"/>
    <w:rsid w:val="003A1DBB"/>
    <w:rsid w:val="003A2775"/>
    <w:rsid w:val="003A3DA0"/>
    <w:rsid w:val="003C2A2D"/>
    <w:rsid w:val="003D7683"/>
    <w:rsid w:val="00403691"/>
    <w:rsid w:val="0041084A"/>
    <w:rsid w:val="00417F1E"/>
    <w:rsid w:val="00420A60"/>
    <w:rsid w:val="00422102"/>
    <w:rsid w:val="0043100C"/>
    <w:rsid w:val="0043274C"/>
    <w:rsid w:val="0043408E"/>
    <w:rsid w:val="00444340"/>
    <w:rsid w:val="0044652E"/>
    <w:rsid w:val="00457E26"/>
    <w:rsid w:val="00462B15"/>
    <w:rsid w:val="00482792"/>
    <w:rsid w:val="00483195"/>
    <w:rsid w:val="0049759E"/>
    <w:rsid w:val="004A0BB5"/>
    <w:rsid w:val="004C05CC"/>
    <w:rsid w:val="004C09C7"/>
    <w:rsid w:val="004C1486"/>
    <w:rsid w:val="004D3207"/>
    <w:rsid w:val="004D4DD7"/>
    <w:rsid w:val="004E0615"/>
    <w:rsid w:val="004E2BBD"/>
    <w:rsid w:val="004E4259"/>
    <w:rsid w:val="004F649D"/>
    <w:rsid w:val="00507144"/>
    <w:rsid w:val="00513C34"/>
    <w:rsid w:val="00515B1D"/>
    <w:rsid w:val="00515F69"/>
    <w:rsid w:val="005225F7"/>
    <w:rsid w:val="005254E9"/>
    <w:rsid w:val="00530C3B"/>
    <w:rsid w:val="00530DD8"/>
    <w:rsid w:val="00541CFD"/>
    <w:rsid w:val="00550613"/>
    <w:rsid w:val="00552479"/>
    <w:rsid w:val="005625E1"/>
    <w:rsid w:val="005627E1"/>
    <w:rsid w:val="0056570D"/>
    <w:rsid w:val="00570F7D"/>
    <w:rsid w:val="005746EF"/>
    <w:rsid w:val="00584084"/>
    <w:rsid w:val="00595B3B"/>
    <w:rsid w:val="005967F1"/>
    <w:rsid w:val="00596C54"/>
    <w:rsid w:val="005B111A"/>
    <w:rsid w:val="005B34EB"/>
    <w:rsid w:val="005B56B4"/>
    <w:rsid w:val="005B5EFD"/>
    <w:rsid w:val="005D05E8"/>
    <w:rsid w:val="005D7B9F"/>
    <w:rsid w:val="005F5DBC"/>
    <w:rsid w:val="00602A85"/>
    <w:rsid w:val="00602B8F"/>
    <w:rsid w:val="00612E37"/>
    <w:rsid w:val="00613B6A"/>
    <w:rsid w:val="00616335"/>
    <w:rsid w:val="00617259"/>
    <w:rsid w:val="006315D9"/>
    <w:rsid w:val="00634F49"/>
    <w:rsid w:val="006353EB"/>
    <w:rsid w:val="0064018C"/>
    <w:rsid w:val="00647D8D"/>
    <w:rsid w:val="00654A78"/>
    <w:rsid w:val="006562FF"/>
    <w:rsid w:val="00675A01"/>
    <w:rsid w:val="00675F4E"/>
    <w:rsid w:val="0067639C"/>
    <w:rsid w:val="00684132"/>
    <w:rsid w:val="00690179"/>
    <w:rsid w:val="006A5E90"/>
    <w:rsid w:val="006A7840"/>
    <w:rsid w:val="006B2672"/>
    <w:rsid w:val="006C62AC"/>
    <w:rsid w:val="006C6865"/>
    <w:rsid w:val="006D61E4"/>
    <w:rsid w:val="006E003B"/>
    <w:rsid w:val="006E2D99"/>
    <w:rsid w:val="006E4BBF"/>
    <w:rsid w:val="006F1384"/>
    <w:rsid w:val="006F2F8D"/>
    <w:rsid w:val="006F3C4B"/>
    <w:rsid w:val="0070332B"/>
    <w:rsid w:val="00712538"/>
    <w:rsid w:val="00716F7F"/>
    <w:rsid w:val="007203CD"/>
    <w:rsid w:val="00733208"/>
    <w:rsid w:val="0074225F"/>
    <w:rsid w:val="00744445"/>
    <w:rsid w:val="007541CC"/>
    <w:rsid w:val="00760A90"/>
    <w:rsid w:val="00774988"/>
    <w:rsid w:val="007808E2"/>
    <w:rsid w:val="007A037B"/>
    <w:rsid w:val="007A10F4"/>
    <w:rsid w:val="007B06B1"/>
    <w:rsid w:val="007B0E5F"/>
    <w:rsid w:val="007B76B7"/>
    <w:rsid w:val="007C6CAE"/>
    <w:rsid w:val="007C776F"/>
    <w:rsid w:val="007E3AA3"/>
    <w:rsid w:val="007E42E7"/>
    <w:rsid w:val="007F70F1"/>
    <w:rsid w:val="0080313D"/>
    <w:rsid w:val="00810B96"/>
    <w:rsid w:val="00813CAC"/>
    <w:rsid w:val="0082231A"/>
    <w:rsid w:val="008236DC"/>
    <w:rsid w:val="008279A3"/>
    <w:rsid w:val="00830DFD"/>
    <w:rsid w:val="00852D1D"/>
    <w:rsid w:val="008538BB"/>
    <w:rsid w:val="00853B5D"/>
    <w:rsid w:val="00857364"/>
    <w:rsid w:val="00866C44"/>
    <w:rsid w:val="008909E8"/>
    <w:rsid w:val="008A1587"/>
    <w:rsid w:val="008A2F57"/>
    <w:rsid w:val="008A785E"/>
    <w:rsid w:val="008B1410"/>
    <w:rsid w:val="008D75E3"/>
    <w:rsid w:val="008E0354"/>
    <w:rsid w:val="008E656C"/>
    <w:rsid w:val="008F19A4"/>
    <w:rsid w:val="008F1D40"/>
    <w:rsid w:val="008F2B9C"/>
    <w:rsid w:val="008F5DE3"/>
    <w:rsid w:val="00906497"/>
    <w:rsid w:val="00907914"/>
    <w:rsid w:val="009118BC"/>
    <w:rsid w:val="0091214E"/>
    <w:rsid w:val="00914154"/>
    <w:rsid w:val="0091714F"/>
    <w:rsid w:val="00925960"/>
    <w:rsid w:val="009322B0"/>
    <w:rsid w:val="00946AA1"/>
    <w:rsid w:val="009477A3"/>
    <w:rsid w:val="0095432C"/>
    <w:rsid w:val="00962AD6"/>
    <w:rsid w:val="009721E6"/>
    <w:rsid w:val="00974DAC"/>
    <w:rsid w:val="009850B1"/>
    <w:rsid w:val="009874D7"/>
    <w:rsid w:val="009A2F4D"/>
    <w:rsid w:val="009A5E0E"/>
    <w:rsid w:val="009A6D39"/>
    <w:rsid w:val="009B2143"/>
    <w:rsid w:val="009B322C"/>
    <w:rsid w:val="009D4167"/>
    <w:rsid w:val="009E3FC7"/>
    <w:rsid w:val="009E6D30"/>
    <w:rsid w:val="00A27429"/>
    <w:rsid w:val="00A335F2"/>
    <w:rsid w:val="00A35CFC"/>
    <w:rsid w:val="00A36945"/>
    <w:rsid w:val="00A40222"/>
    <w:rsid w:val="00A41C08"/>
    <w:rsid w:val="00A428F8"/>
    <w:rsid w:val="00A61D30"/>
    <w:rsid w:val="00A731EF"/>
    <w:rsid w:val="00A86FB3"/>
    <w:rsid w:val="00A964A4"/>
    <w:rsid w:val="00AA74C3"/>
    <w:rsid w:val="00AA7917"/>
    <w:rsid w:val="00AC51C1"/>
    <w:rsid w:val="00AE24C7"/>
    <w:rsid w:val="00AE341A"/>
    <w:rsid w:val="00AF3001"/>
    <w:rsid w:val="00B12CD5"/>
    <w:rsid w:val="00B147C7"/>
    <w:rsid w:val="00B15C44"/>
    <w:rsid w:val="00B16182"/>
    <w:rsid w:val="00B2018B"/>
    <w:rsid w:val="00B2110F"/>
    <w:rsid w:val="00B2270D"/>
    <w:rsid w:val="00B24AB2"/>
    <w:rsid w:val="00B30528"/>
    <w:rsid w:val="00B3067C"/>
    <w:rsid w:val="00B30779"/>
    <w:rsid w:val="00B32FCE"/>
    <w:rsid w:val="00B54B78"/>
    <w:rsid w:val="00B603F9"/>
    <w:rsid w:val="00B64905"/>
    <w:rsid w:val="00B65254"/>
    <w:rsid w:val="00B652E3"/>
    <w:rsid w:val="00B728E7"/>
    <w:rsid w:val="00B82883"/>
    <w:rsid w:val="00B95041"/>
    <w:rsid w:val="00B971F5"/>
    <w:rsid w:val="00BA4459"/>
    <w:rsid w:val="00BA634F"/>
    <w:rsid w:val="00BA67FA"/>
    <w:rsid w:val="00BA7BB4"/>
    <w:rsid w:val="00BC38CF"/>
    <w:rsid w:val="00BC5E33"/>
    <w:rsid w:val="00BC71D3"/>
    <w:rsid w:val="00BC748E"/>
    <w:rsid w:val="00BD5CFB"/>
    <w:rsid w:val="00BE08FC"/>
    <w:rsid w:val="00BE539C"/>
    <w:rsid w:val="00BE64C6"/>
    <w:rsid w:val="00BF7B2B"/>
    <w:rsid w:val="00C03C6C"/>
    <w:rsid w:val="00C14205"/>
    <w:rsid w:val="00C15ED0"/>
    <w:rsid w:val="00C24B2A"/>
    <w:rsid w:val="00C263D2"/>
    <w:rsid w:val="00C309E1"/>
    <w:rsid w:val="00C32F2D"/>
    <w:rsid w:val="00C3686A"/>
    <w:rsid w:val="00C417BE"/>
    <w:rsid w:val="00C42977"/>
    <w:rsid w:val="00C441BF"/>
    <w:rsid w:val="00C455EC"/>
    <w:rsid w:val="00C52927"/>
    <w:rsid w:val="00C61009"/>
    <w:rsid w:val="00C65582"/>
    <w:rsid w:val="00C73740"/>
    <w:rsid w:val="00C7400F"/>
    <w:rsid w:val="00C75E78"/>
    <w:rsid w:val="00C91307"/>
    <w:rsid w:val="00C95971"/>
    <w:rsid w:val="00C96352"/>
    <w:rsid w:val="00CA4045"/>
    <w:rsid w:val="00CA51C7"/>
    <w:rsid w:val="00CA6F3E"/>
    <w:rsid w:val="00CC328D"/>
    <w:rsid w:val="00CC4666"/>
    <w:rsid w:val="00CD7CDE"/>
    <w:rsid w:val="00CE4883"/>
    <w:rsid w:val="00CE6574"/>
    <w:rsid w:val="00D04EE9"/>
    <w:rsid w:val="00D10023"/>
    <w:rsid w:val="00D144E1"/>
    <w:rsid w:val="00D26C0A"/>
    <w:rsid w:val="00D30251"/>
    <w:rsid w:val="00D326D4"/>
    <w:rsid w:val="00D45C4F"/>
    <w:rsid w:val="00D45ED2"/>
    <w:rsid w:val="00D4605F"/>
    <w:rsid w:val="00D51200"/>
    <w:rsid w:val="00D603C6"/>
    <w:rsid w:val="00D61F08"/>
    <w:rsid w:val="00D850D7"/>
    <w:rsid w:val="00D94319"/>
    <w:rsid w:val="00DA0656"/>
    <w:rsid w:val="00DA2261"/>
    <w:rsid w:val="00DA51BF"/>
    <w:rsid w:val="00DA5B14"/>
    <w:rsid w:val="00DB07B0"/>
    <w:rsid w:val="00DC1B2F"/>
    <w:rsid w:val="00DC5BA8"/>
    <w:rsid w:val="00DD491A"/>
    <w:rsid w:val="00DE297F"/>
    <w:rsid w:val="00DE7817"/>
    <w:rsid w:val="00DF1E18"/>
    <w:rsid w:val="00DF39F8"/>
    <w:rsid w:val="00DF3DC4"/>
    <w:rsid w:val="00DF795D"/>
    <w:rsid w:val="00E00798"/>
    <w:rsid w:val="00E125B9"/>
    <w:rsid w:val="00E13A9A"/>
    <w:rsid w:val="00E175A9"/>
    <w:rsid w:val="00E36BE2"/>
    <w:rsid w:val="00E37547"/>
    <w:rsid w:val="00E44F7C"/>
    <w:rsid w:val="00E53533"/>
    <w:rsid w:val="00E60B04"/>
    <w:rsid w:val="00E66CAB"/>
    <w:rsid w:val="00E67F90"/>
    <w:rsid w:val="00E70CB6"/>
    <w:rsid w:val="00E71F4E"/>
    <w:rsid w:val="00E80144"/>
    <w:rsid w:val="00E86D6A"/>
    <w:rsid w:val="00E9760E"/>
    <w:rsid w:val="00EA337E"/>
    <w:rsid w:val="00EB41B8"/>
    <w:rsid w:val="00EB6727"/>
    <w:rsid w:val="00EB7620"/>
    <w:rsid w:val="00ED406F"/>
    <w:rsid w:val="00ED64CA"/>
    <w:rsid w:val="00EE7AB4"/>
    <w:rsid w:val="00EF2C84"/>
    <w:rsid w:val="00EF3172"/>
    <w:rsid w:val="00EF3CF5"/>
    <w:rsid w:val="00F01693"/>
    <w:rsid w:val="00F04C7B"/>
    <w:rsid w:val="00F11FDE"/>
    <w:rsid w:val="00F13BA2"/>
    <w:rsid w:val="00F1763F"/>
    <w:rsid w:val="00F237B6"/>
    <w:rsid w:val="00F255DB"/>
    <w:rsid w:val="00F363E2"/>
    <w:rsid w:val="00F374D0"/>
    <w:rsid w:val="00F4090F"/>
    <w:rsid w:val="00F47C1D"/>
    <w:rsid w:val="00F503FD"/>
    <w:rsid w:val="00F54B0E"/>
    <w:rsid w:val="00F57E46"/>
    <w:rsid w:val="00F6156D"/>
    <w:rsid w:val="00F82F5B"/>
    <w:rsid w:val="00FA0E6F"/>
    <w:rsid w:val="00FA28BB"/>
    <w:rsid w:val="00FB071E"/>
    <w:rsid w:val="00FB3DFD"/>
    <w:rsid w:val="00FB408C"/>
    <w:rsid w:val="00FC73F3"/>
    <w:rsid w:val="00FE37D0"/>
    <w:rsid w:val="00FF300E"/>
    <w:rsid w:val="00FF7D58"/>
    <w:rsid w:val="00FF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 w:type="table" w:styleId="ae">
    <w:name w:val="Table Grid"/>
    <w:basedOn w:val="a1"/>
    <w:uiPriority w:val="59"/>
    <w:rsid w:val="0065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 w:type="table" w:styleId="ae">
    <w:name w:val="Table Grid"/>
    <w:basedOn w:val="a1"/>
    <w:uiPriority w:val="59"/>
    <w:rsid w:val="0065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7561">
      <w:bodyDiv w:val="1"/>
      <w:marLeft w:val="0"/>
      <w:marRight w:val="0"/>
      <w:marTop w:val="0"/>
      <w:marBottom w:val="0"/>
      <w:divBdr>
        <w:top w:val="none" w:sz="0" w:space="0" w:color="auto"/>
        <w:left w:val="none" w:sz="0" w:space="0" w:color="auto"/>
        <w:bottom w:val="none" w:sz="0" w:space="0" w:color="auto"/>
        <w:right w:val="none" w:sz="0" w:space="0" w:color="auto"/>
      </w:divBdr>
    </w:div>
    <w:div w:id="156380890">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46717521">
      <w:bodyDiv w:val="1"/>
      <w:marLeft w:val="0"/>
      <w:marRight w:val="0"/>
      <w:marTop w:val="0"/>
      <w:marBottom w:val="0"/>
      <w:divBdr>
        <w:top w:val="none" w:sz="0" w:space="0" w:color="auto"/>
        <w:left w:val="none" w:sz="0" w:space="0" w:color="auto"/>
        <w:bottom w:val="none" w:sz="0" w:space="0" w:color="auto"/>
        <w:right w:val="none" w:sz="0" w:space="0" w:color="auto"/>
      </w:divBdr>
    </w:div>
    <w:div w:id="365718920">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90869805">
      <w:bodyDiv w:val="1"/>
      <w:marLeft w:val="0"/>
      <w:marRight w:val="0"/>
      <w:marTop w:val="0"/>
      <w:marBottom w:val="0"/>
      <w:divBdr>
        <w:top w:val="none" w:sz="0" w:space="0" w:color="auto"/>
        <w:left w:val="none" w:sz="0" w:space="0" w:color="auto"/>
        <w:bottom w:val="none" w:sz="0" w:space="0" w:color="auto"/>
        <w:right w:val="none" w:sz="0" w:space="0" w:color="auto"/>
      </w:divBdr>
    </w:div>
    <w:div w:id="627785693">
      <w:bodyDiv w:val="1"/>
      <w:marLeft w:val="0"/>
      <w:marRight w:val="0"/>
      <w:marTop w:val="0"/>
      <w:marBottom w:val="0"/>
      <w:divBdr>
        <w:top w:val="none" w:sz="0" w:space="0" w:color="auto"/>
        <w:left w:val="none" w:sz="0" w:space="0" w:color="auto"/>
        <w:bottom w:val="none" w:sz="0" w:space="0" w:color="auto"/>
        <w:right w:val="none" w:sz="0" w:space="0" w:color="auto"/>
      </w:divBdr>
    </w:div>
    <w:div w:id="838543083">
      <w:bodyDiv w:val="1"/>
      <w:marLeft w:val="0"/>
      <w:marRight w:val="0"/>
      <w:marTop w:val="0"/>
      <w:marBottom w:val="0"/>
      <w:divBdr>
        <w:top w:val="none" w:sz="0" w:space="0" w:color="auto"/>
        <w:left w:val="none" w:sz="0" w:space="0" w:color="auto"/>
        <w:bottom w:val="none" w:sz="0" w:space="0" w:color="auto"/>
        <w:right w:val="none" w:sz="0" w:space="0" w:color="auto"/>
      </w:divBdr>
    </w:div>
    <w:div w:id="840237368">
      <w:bodyDiv w:val="1"/>
      <w:marLeft w:val="0"/>
      <w:marRight w:val="0"/>
      <w:marTop w:val="0"/>
      <w:marBottom w:val="0"/>
      <w:divBdr>
        <w:top w:val="none" w:sz="0" w:space="0" w:color="auto"/>
        <w:left w:val="none" w:sz="0" w:space="0" w:color="auto"/>
        <w:bottom w:val="none" w:sz="0" w:space="0" w:color="auto"/>
        <w:right w:val="none" w:sz="0" w:space="0" w:color="auto"/>
      </w:divBdr>
    </w:div>
    <w:div w:id="867987264">
      <w:bodyDiv w:val="1"/>
      <w:marLeft w:val="0"/>
      <w:marRight w:val="0"/>
      <w:marTop w:val="0"/>
      <w:marBottom w:val="0"/>
      <w:divBdr>
        <w:top w:val="none" w:sz="0" w:space="0" w:color="auto"/>
        <w:left w:val="none" w:sz="0" w:space="0" w:color="auto"/>
        <w:bottom w:val="none" w:sz="0" w:space="0" w:color="auto"/>
        <w:right w:val="none" w:sz="0" w:space="0" w:color="auto"/>
      </w:divBdr>
      <w:divsChild>
        <w:div w:id="636104071">
          <w:marLeft w:val="0"/>
          <w:marRight w:val="0"/>
          <w:marTop w:val="0"/>
          <w:marBottom w:val="0"/>
          <w:divBdr>
            <w:top w:val="none" w:sz="0" w:space="0" w:color="auto"/>
            <w:left w:val="none" w:sz="0" w:space="0" w:color="auto"/>
            <w:bottom w:val="none" w:sz="0" w:space="0" w:color="auto"/>
            <w:right w:val="none" w:sz="0" w:space="0" w:color="auto"/>
          </w:divBdr>
        </w:div>
      </w:divsChild>
    </w:div>
    <w:div w:id="920985155">
      <w:bodyDiv w:val="1"/>
      <w:marLeft w:val="0"/>
      <w:marRight w:val="0"/>
      <w:marTop w:val="0"/>
      <w:marBottom w:val="0"/>
      <w:divBdr>
        <w:top w:val="none" w:sz="0" w:space="0" w:color="auto"/>
        <w:left w:val="none" w:sz="0" w:space="0" w:color="auto"/>
        <w:bottom w:val="none" w:sz="0" w:space="0" w:color="auto"/>
        <w:right w:val="none" w:sz="0" w:space="0" w:color="auto"/>
      </w:divBdr>
    </w:div>
    <w:div w:id="953446238">
      <w:bodyDiv w:val="1"/>
      <w:marLeft w:val="0"/>
      <w:marRight w:val="0"/>
      <w:marTop w:val="0"/>
      <w:marBottom w:val="0"/>
      <w:divBdr>
        <w:top w:val="none" w:sz="0" w:space="0" w:color="auto"/>
        <w:left w:val="none" w:sz="0" w:space="0" w:color="auto"/>
        <w:bottom w:val="none" w:sz="0" w:space="0" w:color="auto"/>
        <w:right w:val="none" w:sz="0" w:space="0" w:color="auto"/>
      </w:divBdr>
    </w:div>
    <w:div w:id="1035959559">
      <w:bodyDiv w:val="1"/>
      <w:marLeft w:val="0"/>
      <w:marRight w:val="0"/>
      <w:marTop w:val="0"/>
      <w:marBottom w:val="0"/>
      <w:divBdr>
        <w:top w:val="none" w:sz="0" w:space="0" w:color="auto"/>
        <w:left w:val="none" w:sz="0" w:space="0" w:color="auto"/>
        <w:bottom w:val="none" w:sz="0" w:space="0" w:color="auto"/>
        <w:right w:val="none" w:sz="0" w:space="0" w:color="auto"/>
      </w:divBdr>
    </w:div>
    <w:div w:id="1056854253">
      <w:bodyDiv w:val="1"/>
      <w:marLeft w:val="0"/>
      <w:marRight w:val="0"/>
      <w:marTop w:val="0"/>
      <w:marBottom w:val="0"/>
      <w:divBdr>
        <w:top w:val="none" w:sz="0" w:space="0" w:color="auto"/>
        <w:left w:val="none" w:sz="0" w:space="0" w:color="auto"/>
        <w:bottom w:val="none" w:sz="0" w:space="0" w:color="auto"/>
        <w:right w:val="none" w:sz="0" w:space="0" w:color="auto"/>
      </w:divBdr>
    </w:div>
    <w:div w:id="1198277927">
      <w:bodyDiv w:val="1"/>
      <w:marLeft w:val="0"/>
      <w:marRight w:val="0"/>
      <w:marTop w:val="0"/>
      <w:marBottom w:val="0"/>
      <w:divBdr>
        <w:top w:val="none" w:sz="0" w:space="0" w:color="auto"/>
        <w:left w:val="none" w:sz="0" w:space="0" w:color="auto"/>
        <w:bottom w:val="none" w:sz="0" w:space="0" w:color="auto"/>
        <w:right w:val="none" w:sz="0" w:space="0" w:color="auto"/>
      </w:divBdr>
    </w:div>
    <w:div w:id="1223785404">
      <w:bodyDiv w:val="1"/>
      <w:marLeft w:val="0"/>
      <w:marRight w:val="0"/>
      <w:marTop w:val="0"/>
      <w:marBottom w:val="0"/>
      <w:divBdr>
        <w:top w:val="none" w:sz="0" w:space="0" w:color="auto"/>
        <w:left w:val="none" w:sz="0" w:space="0" w:color="auto"/>
        <w:bottom w:val="none" w:sz="0" w:space="0" w:color="auto"/>
        <w:right w:val="none" w:sz="0" w:space="0" w:color="auto"/>
      </w:divBdr>
      <w:divsChild>
        <w:div w:id="2001344657">
          <w:marLeft w:val="-375"/>
          <w:marRight w:val="-375"/>
          <w:marTop w:val="0"/>
          <w:marBottom w:val="0"/>
          <w:divBdr>
            <w:top w:val="none" w:sz="0" w:space="0" w:color="auto"/>
            <w:left w:val="none" w:sz="0" w:space="0" w:color="auto"/>
            <w:bottom w:val="none" w:sz="0" w:space="0" w:color="auto"/>
            <w:right w:val="none" w:sz="0" w:space="0" w:color="auto"/>
          </w:divBdr>
          <w:divsChild>
            <w:div w:id="442845542">
              <w:marLeft w:val="0"/>
              <w:marRight w:val="0"/>
              <w:marTop w:val="0"/>
              <w:marBottom w:val="0"/>
              <w:divBdr>
                <w:top w:val="none" w:sz="0" w:space="0" w:color="auto"/>
                <w:left w:val="none" w:sz="0" w:space="0" w:color="auto"/>
                <w:bottom w:val="none" w:sz="0" w:space="0" w:color="auto"/>
                <w:right w:val="none" w:sz="0" w:space="0" w:color="auto"/>
              </w:divBdr>
            </w:div>
          </w:divsChild>
        </w:div>
        <w:div w:id="1978872737">
          <w:marLeft w:val="-375"/>
          <w:marRight w:val="-375"/>
          <w:marTop w:val="0"/>
          <w:marBottom w:val="0"/>
          <w:divBdr>
            <w:top w:val="none" w:sz="0" w:space="0" w:color="auto"/>
            <w:left w:val="none" w:sz="0" w:space="0" w:color="auto"/>
            <w:bottom w:val="none" w:sz="0" w:space="0" w:color="auto"/>
            <w:right w:val="none" w:sz="0" w:space="0" w:color="auto"/>
          </w:divBdr>
          <w:divsChild>
            <w:div w:id="1489174751">
              <w:marLeft w:val="0"/>
              <w:marRight w:val="0"/>
              <w:marTop w:val="0"/>
              <w:marBottom w:val="0"/>
              <w:divBdr>
                <w:top w:val="none" w:sz="0" w:space="0" w:color="auto"/>
                <w:left w:val="none" w:sz="0" w:space="0" w:color="auto"/>
                <w:bottom w:val="none" w:sz="0" w:space="0" w:color="auto"/>
                <w:right w:val="none" w:sz="0" w:space="0" w:color="auto"/>
              </w:divBdr>
              <w:divsChild>
                <w:div w:id="28141144">
                  <w:marLeft w:val="0"/>
                  <w:marRight w:val="0"/>
                  <w:marTop w:val="0"/>
                  <w:marBottom w:val="0"/>
                  <w:divBdr>
                    <w:top w:val="none" w:sz="0" w:space="0" w:color="auto"/>
                    <w:left w:val="none" w:sz="0" w:space="0" w:color="auto"/>
                    <w:bottom w:val="none" w:sz="0" w:space="0" w:color="auto"/>
                    <w:right w:val="none" w:sz="0" w:space="0" w:color="auto"/>
                  </w:divBdr>
                </w:div>
              </w:divsChild>
            </w:div>
            <w:div w:id="1140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6064">
      <w:bodyDiv w:val="1"/>
      <w:marLeft w:val="0"/>
      <w:marRight w:val="0"/>
      <w:marTop w:val="0"/>
      <w:marBottom w:val="0"/>
      <w:divBdr>
        <w:top w:val="none" w:sz="0" w:space="0" w:color="auto"/>
        <w:left w:val="none" w:sz="0" w:space="0" w:color="auto"/>
        <w:bottom w:val="none" w:sz="0" w:space="0" w:color="auto"/>
        <w:right w:val="none" w:sz="0" w:space="0" w:color="auto"/>
      </w:divBdr>
      <w:divsChild>
        <w:div w:id="2018188659">
          <w:marLeft w:val="0"/>
          <w:marRight w:val="0"/>
          <w:marTop w:val="0"/>
          <w:marBottom w:val="0"/>
          <w:divBdr>
            <w:top w:val="none" w:sz="0" w:space="0" w:color="auto"/>
            <w:left w:val="none" w:sz="0" w:space="0" w:color="auto"/>
            <w:bottom w:val="none" w:sz="0" w:space="0" w:color="auto"/>
            <w:right w:val="none" w:sz="0" w:space="0" w:color="auto"/>
          </w:divBdr>
        </w:div>
      </w:divsChild>
    </w:div>
    <w:div w:id="1351106629">
      <w:bodyDiv w:val="1"/>
      <w:marLeft w:val="0"/>
      <w:marRight w:val="0"/>
      <w:marTop w:val="0"/>
      <w:marBottom w:val="0"/>
      <w:divBdr>
        <w:top w:val="none" w:sz="0" w:space="0" w:color="auto"/>
        <w:left w:val="none" w:sz="0" w:space="0" w:color="auto"/>
        <w:bottom w:val="none" w:sz="0" w:space="0" w:color="auto"/>
        <w:right w:val="none" w:sz="0" w:space="0" w:color="auto"/>
      </w:divBdr>
      <w:divsChild>
        <w:div w:id="553008528">
          <w:marLeft w:val="0"/>
          <w:marRight w:val="0"/>
          <w:marTop w:val="0"/>
          <w:marBottom w:val="0"/>
          <w:divBdr>
            <w:top w:val="none" w:sz="0" w:space="0" w:color="auto"/>
            <w:left w:val="none" w:sz="0" w:space="0" w:color="auto"/>
            <w:bottom w:val="none" w:sz="0" w:space="0" w:color="auto"/>
            <w:right w:val="none" w:sz="0" w:space="0" w:color="auto"/>
          </w:divBdr>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47135303">
      <w:bodyDiv w:val="1"/>
      <w:marLeft w:val="0"/>
      <w:marRight w:val="0"/>
      <w:marTop w:val="0"/>
      <w:marBottom w:val="0"/>
      <w:divBdr>
        <w:top w:val="none" w:sz="0" w:space="0" w:color="auto"/>
        <w:left w:val="none" w:sz="0" w:space="0" w:color="auto"/>
        <w:bottom w:val="none" w:sz="0" w:space="0" w:color="auto"/>
        <w:right w:val="none" w:sz="0" w:space="0" w:color="auto"/>
      </w:divBdr>
    </w:div>
    <w:div w:id="1584292084">
      <w:bodyDiv w:val="1"/>
      <w:marLeft w:val="0"/>
      <w:marRight w:val="0"/>
      <w:marTop w:val="0"/>
      <w:marBottom w:val="0"/>
      <w:divBdr>
        <w:top w:val="none" w:sz="0" w:space="0" w:color="auto"/>
        <w:left w:val="none" w:sz="0" w:space="0" w:color="auto"/>
        <w:bottom w:val="none" w:sz="0" w:space="0" w:color="auto"/>
        <w:right w:val="none" w:sz="0" w:space="0" w:color="auto"/>
      </w:divBdr>
    </w:div>
    <w:div w:id="1595631712">
      <w:bodyDiv w:val="1"/>
      <w:marLeft w:val="0"/>
      <w:marRight w:val="0"/>
      <w:marTop w:val="0"/>
      <w:marBottom w:val="0"/>
      <w:divBdr>
        <w:top w:val="none" w:sz="0" w:space="0" w:color="auto"/>
        <w:left w:val="none" w:sz="0" w:space="0" w:color="auto"/>
        <w:bottom w:val="none" w:sz="0" w:space="0" w:color="auto"/>
        <w:right w:val="none" w:sz="0" w:space="0" w:color="auto"/>
      </w:divBdr>
      <w:divsChild>
        <w:div w:id="934751121">
          <w:marLeft w:val="0"/>
          <w:marRight w:val="0"/>
          <w:marTop w:val="0"/>
          <w:marBottom w:val="0"/>
          <w:divBdr>
            <w:top w:val="none" w:sz="0" w:space="0" w:color="auto"/>
            <w:left w:val="none" w:sz="0" w:space="0" w:color="auto"/>
            <w:bottom w:val="none" w:sz="0" w:space="0" w:color="auto"/>
            <w:right w:val="none" w:sz="0" w:space="0" w:color="auto"/>
          </w:divBdr>
        </w:div>
      </w:divsChild>
    </w:div>
    <w:div w:id="1643192381">
      <w:bodyDiv w:val="1"/>
      <w:marLeft w:val="0"/>
      <w:marRight w:val="0"/>
      <w:marTop w:val="0"/>
      <w:marBottom w:val="0"/>
      <w:divBdr>
        <w:top w:val="none" w:sz="0" w:space="0" w:color="auto"/>
        <w:left w:val="none" w:sz="0" w:space="0" w:color="auto"/>
        <w:bottom w:val="none" w:sz="0" w:space="0" w:color="auto"/>
        <w:right w:val="none" w:sz="0" w:space="0" w:color="auto"/>
      </w:divBdr>
    </w:div>
    <w:div w:id="1678339244">
      <w:bodyDiv w:val="1"/>
      <w:marLeft w:val="0"/>
      <w:marRight w:val="0"/>
      <w:marTop w:val="0"/>
      <w:marBottom w:val="0"/>
      <w:divBdr>
        <w:top w:val="none" w:sz="0" w:space="0" w:color="auto"/>
        <w:left w:val="none" w:sz="0" w:space="0" w:color="auto"/>
        <w:bottom w:val="none" w:sz="0" w:space="0" w:color="auto"/>
        <w:right w:val="none" w:sz="0" w:space="0" w:color="auto"/>
      </w:divBdr>
    </w:div>
    <w:div w:id="1689792887">
      <w:bodyDiv w:val="1"/>
      <w:marLeft w:val="0"/>
      <w:marRight w:val="0"/>
      <w:marTop w:val="0"/>
      <w:marBottom w:val="0"/>
      <w:divBdr>
        <w:top w:val="none" w:sz="0" w:space="0" w:color="auto"/>
        <w:left w:val="none" w:sz="0" w:space="0" w:color="auto"/>
        <w:bottom w:val="none" w:sz="0" w:space="0" w:color="auto"/>
        <w:right w:val="none" w:sz="0" w:space="0" w:color="auto"/>
      </w:divBdr>
    </w:div>
    <w:div w:id="1697999954">
      <w:bodyDiv w:val="1"/>
      <w:marLeft w:val="0"/>
      <w:marRight w:val="0"/>
      <w:marTop w:val="0"/>
      <w:marBottom w:val="0"/>
      <w:divBdr>
        <w:top w:val="none" w:sz="0" w:space="0" w:color="auto"/>
        <w:left w:val="none" w:sz="0" w:space="0" w:color="auto"/>
        <w:bottom w:val="none" w:sz="0" w:space="0" w:color="auto"/>
        <w:right w:val="none" w:sz="0" w:space="0" w:color="auto"/>
      </w:divBdr>
      <w:divsChild>
        <w:div w:id="1635212178">
          <w:marLeft w:val="-375"/>
          <w:marRight w:val="-375"/>
          <w:marTop w:val="0"/>
          <w:marBottom w:val="0"/>
          <w:divBdr>
            <w:top w:val="none" w:sz="0" w:space="0" w:color="auto"/>
            <w:left w:val="none" w:sz="0" w:space="0" w:color="auto"/>
            <w:bottom w:val="none" w:sz="0" w:space="0" w:color="auto"/>
            <w:right w:val="none" w:sz="0" w:space="0" w:color="auto"/>
          </w:divBdr>
          <w:divsChild>
            <w:div w:id="2087920408">
              <w:marLeft w:val="0"/>
              <w:marRight w:val="0"/>
              <w:marTop w:val="0"/>
              <w:marBottom w:val="0"/>
              <w:divBdr>
                <w:top w:val="none" w:sz="0" w:space="0" w:color="auto"/>
                <w:left w:val="none" w:sz="0" w:space="0" w:color="auto"/>
                <w:bottom w:val="none" w:sz="0" w:space="0" w:color="auto"/>
                <w:right w:val="none" w:sz="0" w:space="0" w:color="auto"/>
              </w:divBdr>
            </w:div>
          </w:divsChild>
        </w:div>
        <w:div w:id="1159227595">
          <w:marLeft w:val="-375"/>
          <w:marRight w:val="-375"/>
          <w:marTop w:val="0"/>
          <w:marBottom w:val="0"/>
          <w:divBdr>
            <w:top w:val="none" w:sz="0" w:space="0" w:color="auto"/>
            <w:left w:val="none" w:sz="0" w:space="0" w:color="auto"/>
            <w:bottom w:val="none" w:sz="0" w:space="0" w:color="auto"/>
            <w:right w:val="none" w:sz="0" w:space="0" w:color="auto"/>
          </w:divBdr>
          <w:divsChild>
            <w:div w:id="1589462486">
              <w:marLeft w:val="0"/>
              <w:marRight w:val="0"/>
              <w:marTop w:val="0"/>
              <w:marBottom w:val="0"/>
              <w:divBdr>
                <w:top w:val="none" w:sz="0" w:space="0" w:color="auto"/>
                <w:left w:val="none" w:sz="0" w:space="0" w:color="auto"/>
                <w:bottom w:val="none" w:sz="0" w:space="0" w:color="auto"/>
                <w:right w:val="none" w:sz="0" w:space="0" w:color="auto"/>
              </w:divBdr>
              <w:divsChild>
                <w:div w:id="572859200">
                  <w:marLeft w:val="0"/>
                  <w:marRight w:val="0"/>
                  <w:marTop w:val="0"/>
                  <w:marBottom w:val="0"/>
                  <w:divBdr>
                    <w:top w:val="none" w:sz="0" w:space="0" w:color="auto"/>
                    <w:left w:val="none" w:sz="0" w:space="0" w:color="auto"/>
                    <w:bottom w:val="none" w:sz="0" w:space="0" w:color="auto"/>
                    <w:right w:val="none" w:sz="0" w:space="0" w:color="auto"/>
                  </w:divBdr>
                </w:div>
              </w:divsChild>
            </w:div>
            <w:div w:id="1588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876193137">
      <w:bodyDiv w:val="1"/>
      <w:marLeft w:val="0"/>
      <w:marRight w:val="0"/>
      <w:marTop w:val="0"/>
      <w:marBottom w:val="0"/>
      <w:divBdr>
        <w:top w:val="none" w:sz="0" w:space="0" w:color="auto"/>
        <w:left w:val="none" w:sz="0" w:space="0" w:color="auto"/>
        <w:bottom w:val="none" w:sz="0" w:space="0" w:color="auto"/>
        <w:right w:val="none" w:sz="0" w:space="0" w:color="auto"/>
      </w:divBdr>
    </w:div>
    <w:div w:id="1904607710">
      <w:bodyDiv w:val="1"/>
      <w:marLeft w:val="0"/>
      <w:marRight w:val="0"/>
      <w:marTop w:val="0"/>
      <w:marBottom w:val="0"/>
      <w:divBdr>
        <w:top w:val="none" w:sz="0" w:space="0" w:color="auto"/>
        <w:left w:val="none" w:sz="0" w:space="0" w:color="auto"/>
        <w:bottom w:val="none" w:sz="0" w:space="0" w:color="auto"/>
        <w:right w:val="none" w:sz="0" w:space="0" w:color="auto"/>
      </w:divBdr>
    </w:div>
    <w:div w:id="2025210678">
      <w:bodyDiv w:val="1"/>
      <w:marLeft w:val="0"/>
      <w:marRight w:val="0"/>
      <w:marTop w:val="0"/>
      <w:marBottom w:val="0"/>
      <w:divBdr>
        <w:top w:val="none" w:sz="0" w:space="0" w:color="auto"/>
        <w:left w:val="none" w:sz="0" w:space="0" w:color="auto"/>
        <w:bottom w:val="none" w:sz="0" w:space="0" w:color="auto"/>
        <w:right w:val="none" w:sz="0" w:space="0" w:color="auto"/>
      </w:divBdr>
      <w:divsChild>
        <w:div w:id="989945629">
          <w:marLeft w:val="-375"/>
          <w:marRight w:val="-375"/>
          <w:marTop w:val="0"/>
          <w:marBottom w:val="0"/>
          <w:divBdr>
            <w:top w:val="none" w:sz="0" w:space="0" w:color="auto"/>
            <w:left w:val="none" w:sz="0" w:space="0" w:color="auto"/>
            <w:bottom w:val="none" w:sz="0" w:space="0" w:color="auto"/>
            <w:right w:val="none" w:sz="0" w:space="0" w:color="auto"/>
          </w:divBdr>
          <w:divsChild>
            <w:div w:id="1766802098">
              <w:marLeft w:val="0"/>
              <w:marRight w:val="0"/>
              <w:marTop w:val="0"/>
              <w:marBottom w:val="0"/>
              <w:divBdr>
                <w:top w:val="none" w:sz="0" w:space="0" w:color="auto"/>
                <w:left w:val="none" w:sz="0" w:space="0" w:color="auto"/>
                <w:bottom w:val="none" w:sz="0" w:space="0" w:color="auto"/>
                <w:right w:val="none" w:sz="0" w:space="0" w:color="auto"/>
              </w:divBdr>
            </w:div>
          </w:divsChild>
        </w:div>
        <w:div w:id="1822386353">
          <w:marLeft w:val="-375"/>
          <w:marRight w:val="-375"/>
          <w:marTop w:val="0"/>
          <w:marBottom w:val="0"/>
          <w:divBdr>
            <w:top w:val="none" w:sz="0" w:space="0" w:color="auto"/>
            <w:left w:val="none" w:sz="0" w:space="0" w:color="auto"/>
            <w:bottom w:val="none" w:sz="0" w:space="0" w:color="auto"/>
            <w:right w:val="none" w:sz="0" w:space="0" w:color="auto"/>
          </w:divBdr>
          <w:divsChild>
            <w:div w:id="1100762830">
              <w:marLeft w:val="0"/>
              <w:marRight w:val="0"/>
              <w:marTop w:val="0"/>
              <w:marBottom w:val="0"/>
              <w:divBdr>
                <w:top w:val="none" w:sz="0" w:space="0" w:color="auto"/>
                <w:left w:val="none" w:sz="0" w:space="0" w:color="auto"/>
                <w:bottom w:val="none" w:sz="0" w:space="0" w:color="auto"/>
                <w:right w:val="none" w:sz="0" w:space="0" w:color="auto"/>
              </w:divBdr>
              <w:divsChild>
                <w:div w:id="2083945342">
                  <w:marLeft w:val="0"/>
                  <w:marRight w:val="0"/>
                  <w:marTop w:val="0"/>
                  <w:marBottom w:val="0"/>
                  <w:divBdr>
                    <w:top w:val="none" w:sz="0" w:space="0" w:color="auto"/>
                    <w:left w:val="none" w:sz="0" w:space="0" w:color="auto"/>
                    <w:bottom w:val="none" w:sz="0" w:space="0" w:color="auto"/>
                    <w:right w:val="none" w:sz="0" w:space="0" w:color="auto"/>
                  </w:divBdr>
                </w:div>
              </w:divsChild>
            </w:div>
            <w:div w:id="645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sultant.ru/document/cons_doc_LAW_436057/9343ebe71967c73ad658f37d94556876abed5b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kryginao@041.pfr.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3434-7D08-46F1-A92A-69239A7F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Бочарникова_204</cp:lastModifiedBy>
  <cp:revision>2</cp:revision>
  <cp:lastPrinted>2023-04-20T05:36:00Z</cp:lastPrinted>
  <dcterms:created xsi:type="dcterms:W3CDTF">2023-04-25T07:58:00Z</dcterms:created>
  <dcterms:modified xsi:type="dcterms:W3CDTF">2023-04-25T07:58:00Z</dcterms:modified>
</cp:coreProperties>
</file>