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40" w:rsidRPr="008A7DB2" w:rsidRDefault="00A74640" w:rsidP="00A74640">
      <w:pPr>
        <w:ind w:firstLine="0"/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0" w:name="_GoBack"/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A74640" w:rsidRPr="008A7DB2" w:rsidRDefault="00352E9F" w:rsidP="00A74640">
      <w:pPr>
        <w:ind w:firstLine="0"/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ТРАНСПОРТНАЯ </w:t>
      </w:r>
      <w:r w:rsidR="00A74640"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ПРОКУРАТУРА</w:t>
      </w:r>
      <w:r w:rsidR="00A74640"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="00A74640"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bookmarkEnd w:id="0"/>
    <w:p w:rsidR="00A74640" w:rsidRPr="00A74640" w:rsidRDefault="00A74640" w:rsidP="00A74640">
      <w:pPr>
        <w:pBdr>
          <w:bottom w:val="threeDEmboss" w:sz="24" w:space="1" w:color="auto"/>
        </w:pBd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52E9F" w:rsidRDefault="00352E9F" w:rsidP="00352E9F">
      <w:pPr>
        <w:shd w:val="clear" w:color="auto" w:fill="FFFFFF"/>
        <w:ind w:firstLine="0"/>
        <w:jc w:val="left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</w:p>
    <w:p w:rsid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352E9F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Об уголовной ответственности за незаконный ввоз на территорию</w:t>
      </w:r>
    </w:p>
    <w:p w:rsidR="00352E9F" w:rsidRP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страны наркотических средств </w:t>
      </w:r>
      <w:r w:rsidRPr="00352E9F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и сильнодействующих веществ</w:t>
      </w:r>
    </w:p>
    <w:p w:rsidR="00352E9F" w:rsidRP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Одной из актуальных проблем современного общества остается высокий уровень преступлений, связанных с незаконным оборотом наркотических средств, совершенных на территории Российской Федерации.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Федеральным законом от 08.01.1998 № 3-ФЗ «О наркотических средствах и психотропных веществах» на территории Российской Федерации запрещен свободный оборот наркотических средств, психотропных веществ, а также их </w:t>
      </w:r>
      <w:r w:rsidR="00887BDC">
        <w:rPr>
          <w:rFonts w:eastAsia="Times New Roman" w:cs="Times New Roman"/>
          <w:color w:val="333333"/>
          <w:szCs w:val="28"/>
          <w:lang w:eastAsia="ru-RU"/>
        </w:rPr>
        <w:t>прекурсоров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а в отдельных случаях ограничен в установленном законом порядке, на всей территории страны.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За совершение преступлений в сфере незаконного оборота наркотиков предусмотрена уголовная ответственность.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Среди множества зарегистрированных деяний особое место занимает ко</w:t>
      </w:r>
      <w:r w:rsidR="00B935BF" w:rsidRPr="00887BDC">
        <w:rPr>
          <w:rFonts w:eastAsia="Times New Roman" w:cs="Times New Roman"/>
          <w:color w:val="333333"/>
          <w:szCs w:val="28"/>
          <w:lang w:eastAsia="ru-RU"/>
        </w:rPr>
        <w:t xml:space="preserve">нтрабанда наркотических средств - </w:t>
      </w:r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перемещение через государственную или таможенную границу государства, совершенное </w:t>
      </w:r>
      <w:proofErr w:type="gram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помимо</w:t>
      </w:r>
      <w:proofErr w:type="gram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или </w:t>
      </w:r>
      <w:proofErr w:type="gram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сокрытием от таможенного контроля либо с обманным использованием документов или средств таможенной идентификации либо сопряженное с </w:t>
      </w:r>
      <w:proofErr w:type="spell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недекларированием</w:t>
      </w:r>
      <w:proofErr w:type="spell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или с недостоверным декларированием, наркотических средств, психотропных веществ и их прекурсоров.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Так, 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Уголовного кодекса Российской Федерации</w:t>
      </w:r>
      <w:r w:rsidRPr="00887BD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Следует обратить внимание, что получатель международного почтового отправления, содержащего наркотики или иные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 xml:space="preserve">сильнодействующие 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запрещенные вещества, также подлежит </w:t>
      </w:r>
      <w:r w:rsidR="00887BDC">
        <w:rPr>
          <w:rFonts w:eastAsia="Times New Roman" w:cs="Times New Roman"/>
          <w:color w:val="333333"/>
          <w:szCs w:val="28"/>
          <w:lang w:eastAsia="ru-RU"/>
        </w:rPr>
        <w:t xml:space="preserve">привлечению к 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уголовной </w:t>
      </w:r>
      <w:r w:rsidRPr="00887BDC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ответственности как соисполнитель контрабанды, если он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заказал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оплатил и предусмотрел способы его получения.</w:t>
      </w:r>
    </w:p>
    <w:p w:rsidR="00352E9F" w:rsidRPr="00887BDC" w:rsidRDefault="00352E9F" w:rsidP="00887BD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1 года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Уголовного кодекса Российской Федерации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в частности, за совершение контрабанды в крупном и особо крупном размерах или в составе организованной группы.</w:t>
      </w:r>
    </w:p>
    <w:p w:rsidR="00EC74CF" w:rsidRPr="00887BDC" w:rsidRDefault="00EC74CF" w:rsidP="00352E9F">
      <w:pPr>
        <w:rPr>
          <w:rFonts w:cs="Times New Roman"/>
          <w:szCs w:val="28"/>
        </w:rPr>
      </w:pPr>
    </w:p>
    <w:sectPr w:rsidR="00EC74CF" w:rsidRPr="00887BDC" w:rsidSect="001548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135"/>
    <w:multiLevelType w:val="multilevel"/>
    <w:tmpl w:val="F87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0"/>
    <w:rsid w:val="001548EA"/>
    <w:rsid w:val="00177FFC"/>
    <w:rsid w:val="001E1197"/>
    <w:rsid w:val="00283551"/>
    <w:rsid w:val="0028728D"/>
    <w:rsid w:val="002E6E41"/>
    <w:rsid w:val="00352E9F"/>
    <w:rsid w:val="00380589"/>
    <w:rsid w:val="003A6A6E"/>
    <w:rsid w:val="003E2294"/>
    <w:rsid w:val="00420F7B"/>
    <w:rsid w:val="00430007"/>
    <w:rsid w:val="00480443"/>
    <w:rsid w:val="004A479C"/>
    <w:rsid w:val="004F420B"/>
    <w:rsid w:val="005061F2"/>
    <w:rsid w:val="005C3AAC"/>
    <w:rsid w:val="00715DF0"/>
    <w:rsid w:val="00831BA0"/>
    <w:rsid w:val="00863A08"/>
    <w:rsid w:val="008716D0"/>
    <w:rsid w:val="00887BDC"/>
    <w:rsid w:val="008A7DB2"/>
    <w:rsid w:val="008B3A0B"/>
    <w:rsid w:val="008B66B4"/>
    <w:rsid w:val="00A74640"/>
    <w:rsid w:val="00B37032"/>
    <w:rsid w:val="00B7167E"/>
    <w:rsid w:val="00B72CC8"/>
    <w:rsid w:val="00B935BF"/>
    <w:rsid w:val="00CC0CD6"/>
    <w:rsid w:val="00CD051C"/>
    <w:rsid w:val="00EA7EAC"/>
    <w:rsid w:val="00EC74CF"/>
    <w:rsid w:val="00EF5054"/>
    <w:rsid w:val="00F00A7A"/>
    <w:rsid w:val="00F26D9A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B"/>
  </w:style>
  <w:style w:type="paragraph" w:styleId="2">
    <w:name w:val="heading 2"/>
    <w:basedOn w:val="a"/>
    <w:link w:val="20"/>
    <w:uiPriority w:val="9"/>
    <w:qFormat/>
    <w:rsid w:val="008716D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6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716D0"/>
  </w:style>
  <w:style w:type="character" w:customStyle="1" w:styleId="feeds-pagenavigationtooltip">
    <w:name w:val="feeds-page__navigation_tooltip"/>
    <w:basedOn w:val="a0"/>
    <w:rsid w:val="008716D0"/>
  </w:style>
  <w:style w:type="paragraph" w:styleId="a3">
    <w:name w:val="Normal (Web)"/>
    <w:basedOn w:val="a"/>
    <w:uiPriority w:val="99"/>
    <w:semiHidden/>
    <w:unhideWhenUsed/>
    <w:rsid w:val="008716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B"/>
  </w:style>
  <w:style w:type="paragraph" w:styleId="2">
    <w:name w:val="heading 2"/>
    <w:basedOn w:val="a"/>
    <w:link w:val="20"/>
    <w:uiPriority w:val="9"/>
    <w:qFormat/>
    <w:rsid w:val="008716D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6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716D0"/>
  </w:style>
  <w:style w:type="character" w:customStyle="1" w:styleId="feeds-pagenavigationtooltip">
    <w:name w:val="feeds-page__navigation_tooltip"/>
    <w:basedOn w:val="a0"/>
    <w:rsid w:val="008716D0"/>
  </w:style>
  <w:style w:type="paragraph" w:styleId="a3">
    <w:name w:val="Normal (Web)"/>
    <w:basedOn w:val="a"/>
    <w:uiPriority w:val="99"/>
    <w:semiHidden/>
    <w:unhideWhenUsed/>
    <w:rsid w:val="008716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11">
                                      <w:marLeft w:val="0"/>
                                      <w:marRight w:val="0"/>
                                      <w:marTop w:val="0"/>
                                      <w:marBottom w:val="69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703">
                                      <w:marLeft w:val="0"/>
                                      <w:marRight w:val="5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6940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1237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cp:lastPrinted>2022-11-11T14:56:00Z</cp:lastPrinted>
  <dcterms:created xsi:type="dcterms:W3CDTF">2022-11-17T11:41:00Z</dcterms:created>
  <dcterms:modified xsi:type="dcterms:W3CDTF">2022-11-17T11:41:00Z</dcterms:modified>
</cp:coreProperties>
</file>