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69" w:rsidRPr="008D5747" w:rsidRDefault="00400169" w:rsidP="00400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47">
        <w:rPr>
          <w:rFonts w:ascii="Times New Roman" w:hAnsi="Times New Roman" w:cs="Times New Roman"/>
          <w:b/>
          <w:sz w:val="28"/>
          <w:szCs w:val="28"/>
        </w:rPr>
        <w:t xml:space="preserve">В 2023 году заявления о регистрации в реестре организаций, проводящих специальную оценку условий труда, будут подаваться исключительно в электронном виде с использованием Единого портала </w:t>
      </w:r>
      <w:proofErr w:type="spellStart"/>
      <w:r w:rsidRPr="008D5747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400169" w:rsidRPr="008D5747" w:rsidRDefault="00400169" w:rsidP="00400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16.12.2021 № 2332 установлено, что проверка сведений и внесение в реестр записи о допуске к деятельности по проведению специальной оценки условий труда </w:t>
      </w:r>
      <w:proofErr w:type="gramStart"/>
      <w:r w:rsidRPr="008D5747">
        <w:rPr>
          <w:rFonts w:ascii="Times New Roman" w:hAnsi="Times New Roman" w:cs="Times New Roman"/>
          <w:sz w:val="28"/>
          <w:szCs w:val="28"/>
        </w:rPr>
        <w:t>начиная с 2023 года производятся исключительно в</w:t>
      </w:r>
      <w:proofErr w:type="gramEnd"/>
      <w:r w:rsidRPr="008D5747">
        <w:rPr>
          <w:rFonts w:ascii="Times New Roman" w:hAnsi="Times New Roman" w:cs="Times New Roman"/>
          <w:sz w:val="28"/>
          <w:szCs w:val="28"/>
        </w:rPr>
        <w:t xml:space="preserve"> автоматическом режиме.</w:t>
      </w:r>
    </w:p>
    <w:p w:rsidR="00400169" w:rsidRPr="008D5747" w:rsidRDefault="00400169" w:rsidP="00400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>Кроме того, с 1 января 2023 года через ФГИС СОУТ:</w:t>
      </w:r>
    </w:p>
    <w:p w:rsidR="00400169" w:rsidRPr="008D5747" w:rsidRDefault="00400169" w:rsidP="00400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>- подается заявление об изменении сведений, содержащихся в реестре, сведений в отношении области аккредитации испытательной лаборатории (центра) или состава экспертов;</w:t>
      </w:r>
    </w:p>
    <w:p w:rsidR="00400169" w:rsidRPr="008D5747" w:rsidRDefault="00400169" w:rsidP="00400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>- направляется уведомление о приостановлении (возобновлении) деятельности организации по проведению специальной оценки условий.</w:t>
      </w:r>
    </w:p>
    <w:p w:rsidR="00400169" w:rsidRPr="008D5747" w:rsidRDefault="00400169" w:rsidP="00400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 xml:space="preserve">Также 1 января 2023 года на выписку из реестра наносится двухмерный штрих-код, содержащий в кодированном виде адрес </w:t>
      </w:r>
      <w:proofErr w:type="gramStart"/>
      <w:r w:rsidRPr="008D5747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8D5747">
        <w:rPr>
          <w:rFonts w:ascii="Times New Roman" w:hAnsi="Times New Roman" w:cs="Times New Roman"/>
          <w:sz w:val="28"/>
          <w:szCs w:val="28"/>
        </w:rPr>
        <w:t xml:space="preserve"> с размещенными на ней записями в реестре, содержащими сведения об организации, проводящей специальную оценку условий труда. При помощи данного штрих-кода обеспечивается отображение записей в отношении организации, сведения о которой содержатся в реестре, а также реализуется подтверждение актуальности представленной в выписке информации.</w:t>
      </w:r>
    </w:p>
    <w:p w:rsidR="00400169" w:rsidRPr="008D5747" w:rsidRDefault="00400169" w:rsidP="00400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>Данные положения Постановления Правительства вступили в силу 1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4C"/>
    <w:rsid w:val="00400169"/>
    <w:rsid w:val="00557E64"/>
    <w:rsid w:val="00D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2023-02-14T11:03:00Z</dcterms:created>
  <dcterms:modified xsi:type="dcterms:W3CDTF">2023-02-14T11:04:00Z</dcterms:modified>
</cp:coreProperties>
</file>