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F41C86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41C86">
        <w:rPr>
          <w:b/>
          <w:bCs/>
          <w:sz w:val="26"/>
          <w:szCs w:val="26"/>
        </w:rPr>
        <w:t>Аналитическая записка</w:t>
      </w:r>
    </w:p>
    <w:p w:rsidR="00BF692F" w:rsidRPr="00564E5B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564E5B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Шебекинского </w:t>
      </w:r>
      <w:r w:rsidR="00C16298" w:rsidRPr="00564E5B">
        <w:rPr>
          <w:b/>
          <w:bCs/>
          <w:sz w:val="26"/>
          <w:szCs w:val="26"/>
        </w:rPr>
        <w:t>городского округа</w:t>
      </w:r>
      <w:r w:rsidRPr="00564E5B">
        <w:rPr>
          <w:b/>
          <w:bCs/>
          <w:sz w:val="26"/>
          <w:szCs w:val="26"/>
        </w:rPr>
        <w:t xml:space="preserve"> за</w:t>
      </w:r>
      <w:r w:rsidR="002479BB" w:rsidRPr="00564E5B">
        <w:rPr>
          <w:b/>
          <w:bCs/>
          <w:sz w:val="26"/>
          <w:szCs w:val="26"/>
        </w:rPr>
        <w:t xml:space="preserve"> </w:t>
      </w:r>
      <w:r w:rsidR="00BF692F" w:rsidRPr="00564E5B">
        <w:rPr>
          <w:b/>
          <w:bCs/>
          <w:sz w:val="26"/>
          <w:szCs w:val="26"/>
        </w:rPr>
        <w:t>20</w:t>
      </w:r>
      <w:r w:rsidR="00EF004E" w:rsidRPr="00564E5B">
        <w:rPr>
          <w:b/>
          <w:bCs/>
          <w:sz w:val="26"/>
          <w:szCs w:val="26"/>
        </w:rPr>
        <w:t>2</w:t>
      </w:r>
      <w:r w:rsidR="00056F2E" w:rsidRPr="00564E5B">
        <w:rPr>
          <w:b/>
          <w:bCs/>
          <w:sz w:val="26"/>
          <w:szCs w:val="26"/>
        </w:rPr>
        <w:t>3</w:t>
      </w:r>
      <w:r w:rsidR="00BF692F" w:rsidRPr="00564E5B">
        <w:rPr>
          <w:b/>
          <w:bCs/>
          <w:sz w:val="26"/>
          <w:szCs w:val="26"/>
        </w:rPr>
        <w:t xml:space="preserve"> год</w:t>
      </w:r>
    </w:p>
    <w:p w:rsidR="008A6986" w:rsidRPr="00564E5B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564E5B" w:rsidRDefault="008A6986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Общая</w:t>
      </w:r>
      <w:r w:rsidR="008C2D95" w:rsidRPr="00564E5B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564E5B">
        <w:rPr>
          <w:b/>
          <w:bCs/>
          <w:sz w:val="26"/>
          <w:szCs w:val="26"/>
        </w:rPr>
        <w:t>округе</w:t>
      </w:r>
      <w:r w:rsidR="008C2D95" w:rsidRPr="00564E5B">
        <w:rPr>
          <w:b/>
          <w:bCs/>
          <w:sz w:val="26"/>
          <w:szCs w:val="26"/>
        </w:rPr>
        <w:t>.</w:t>
      </w:r>
    </w:p>
    <w:p w:rsidR="004C7D45" w:rsidRPr="00564E5B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920F72" w:rsidRPr="00564E5B" w:rsidRDefault="00920F72" w:rsidP="00125C3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</w:p>
    <w:p w:rsidR="00920F72" w:rsidRPr="00564E5B" w:rsidRDefault="00920F72" w:rsidP="00385710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Приоритетными направлениями в р</w:t>
      </w:r>
      <w:r w:rsidR="002C3D60" w:rsidRPr="00564E5B">
        <w:rPr>
          <w:sz w:val="26"/>
          <w:szCs w:val="26"/>
        </w:rPr>
        <w:t xml:space="preserve">азвитии экономики были вопросы </w:t>
      </w:r>
      <w:r w:rsidRPr="00564E5B">
        <w:rPr>
          <w:sz w:val="26"/>
          <w:szCs w:val="26"/>
        </w:rPr>
        <w:t>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0B7904" w:rsidRPr="00564E5B" w:rsidRDefault="000B7904" w:rsidP="000B7904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C13654" w:rsidRPr="00564E5B" w:rsidRDefault="00C13654" w:rsidP="00C13654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Проектная деятельность в Шебекинском городском округе реализуется                     во всех отраслях экономики и социальной сферы начиная с 2011 года.                                Портфель проектов Шебекинского городского округа на 2023 год включает в себя  67 проектов из них: 29 – новых и 38 переходящих.</w:t>
      </w:r>
    </w:p>
    <w:p w:rsidR="00202ECC" w:rsidRPr="00564E5B" w:rsidRDefault="00202ECC" w:rsidP="000B7904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A87E38" w:rsidRPr="00564E5B" w:rsidRDefault="00202ECC" w:rsidP="00202ECC">
      <w:pPr>
        <w:jc w:val="center"/>
        <w:rPr>
          <w:sz w:val="26"/>
          <w:szCs w:val="26"/>
        </w:rPr>
      </w:pPr>
      <w:r w:rsidRPr="00564E5B">
        <w:rPr>
          <w:sz w:val="26"/>
          <w:szCs w:val="26"/>
        </w:rPr>
        <w:t xml:space="preserve">Нормативно-правовая база проектного управления </w:t>
      </w:r>
    </w:p>
    <w:p w:rsidR="00202ECC" w:rsidRPr="00564E5B" w:rsidRDefault="00202ECC" w:rsidP="00202ECC">
      <w:pPr>
        <w:jc w:val="center"/>
        <w:rPr>
          <w:sz w:val="26"/>
          <w:szCs w:val="26"/>
        </w:rPr>
      </w:pPr>
      <w:r w:rsidRPr="00564E5B">
        <w:rPr>
          <w:sz w:val="26"/>
          <w:szCs w:val="26"/>
        </w:rPr>
        <w:t xml:space="preserve">в Шебекинском городским округе </w:t>
      </w:r>
    </w:p>
    <w:p w:rsidR="00202ECC" w:rsidRPr="00564E5B" w:rsidRDefault="00202ECC" w:rsidP="00202EC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center"/>
              <w:rPr>
                <w:b/>
                <w:sz w:val="18"/>
                <w:szCs w:val="18"/>
              </w:rPr>
            </w:pPr>
            <w:r w:rsidRPr="00564E5B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center"/>
              <w:rPr>
                <w:b/>
                <w:sz w:val="18"/>
                <w:szCs w:val="18"/>
              </w:rPr>
            </w:pPr>
            <w:r w:rsidRPr="00564E5B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 xml:space="preserve">Утвержден постановлением 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>главы администрации Шебекинского городского округа             от 12 февраля 2019 года № 98 «</w:t>
            </w:r>
            <w:r w:rsidRPr="00564E5B">
              <w:rPr>
                <w:bCs/>
                <w:sz w:val="18"/>
                <w:szCs w:val="18"/>
              </w:rPr>
              <w:t>Об утверждении Положения об управлении проектами в Шебекинском городском округе»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 постановлением главы администрации Шебекинского городского округа                от  6 марта 2023 года № 268 «О формировании и использовании премиальных выплат участникам разработки и реализации проектов»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 распоряжением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 xml:space="preserve"> администрации Шебекинского городского округа                            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564E5B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564E5B">
              <w:rPr>
                <w:sz w:val="18"/>
                <w:szCs w:val="18"/>
              </w:rPr>
              <w:t>регламента администрирования проектов Шебекинского городского округа»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 распоряжением администрации Шебекинского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7D2BA3" w:rsidRPr="00564E5B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564E5B" w:rsidRDefault="007D2BA3" w:rsidP="007D2BA3">
            <w:pPr>
              <w:jc w:val="both"/>
              <w:rPr>
                <w:sz w:val="18"/>
                <w:szCs w:val="18"/>
              </w:rPr>
            </w:pPr>
            <w:r w:rsidRPr="00564E5B">
              <w:rPr>
                <w:sz w:val="18"/>
                <w:szCs w:val="18"/>
              </w:rPr>
              <w:t>Утвержден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Шебекинского городского округа                    от 21 февраля 2019 года № 150 «</w:t>
            </w:r>
            <w:r w:rsidRPr="00564E5B">
              <w:rPr>
                <w:bCs/>
                <w:sz w:val="18"/>
                <w:szCs w:val="18"/>
              </w:rPr>
              <w:t>Об утверждении порядка определения уровня профессионального соответствия проектных специалистов</w:t>
            </w:r>
            <w:r w:rsidRPr="00564E5B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202ECC" w:rsidRPr="00564E5B" w:rsidRDefault="00202ECC" w:rsidP="00202ECC">
      <w:pPr>
        <w:rPr>
          <w:sz w:val="28"/>
          <w:szCs w:val="28"/>
        </w:rPr>
      </w:pPr>
    </w:p>
    <w:p w:rsidR="00C13654" w:rsidRPr="00564E5B" w:rsidRDefault="00C13654" w:rsidP="00E12BA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настоящее время Перечень муниципальных программ Шебекинского городского округа состоит из 12 муниципальных программ.</w:t>
      </w:r>
    </w:p>
    <w:p w:rsidR="00C13654" w:rsidRPr="00564E5B" w:rsidRDefault="00C13654" w:rsidP="00E12BA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Шебекинского городского округа». Данная программа включает в себя 9 подпрограмм, направленных на развитие дошкольного образования, общего и дополнительного образования, оценку качества системы образования и другие, а также подпрограмма, направленная на </w:t>
      </w:r>
      <w:r w:rsidRPr="00564E5B">
        <w:rPr>
          <w:sz w:val="26"/>
          <w:szCs w:val="26"/>
        </w:rPr>
        <w:lastRenderedPageBreak/>
        <w:t>обеспечение реализации непосредственно муниципальной программы «Развитие образования Шебекинского городского округа».</w:t>
      </w:r>
    </w:p>
    <w:p w:rsidR="00244568" w:rsidRPr="00564E5B" w:rsidRDefault="00244568" w:rsidP="00244568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244568" w:rsidRPr="00564E5B" w:rsidRDefault="00A87E38" w:rsidP="00A87E38">
      <w:pPr>
        <w:tabs>
          <w:tab w:val="left" w:pos="851"/>
        </w:tabs>
        <w:suppressAutoHyphens w:val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1</w:t>
      </w:r>
      <w:r w:rsidR="00244568" w:rsidRPr="00564E5B">
        <w:rPr>
          <w:b/>
          <w:sz w:val="26"/>
          <w:szCs w:val="26"/>
        </w:rPr>
        <w:t xml:space="preserve">. </w:t>
      </w:r>
      <w:r w:rsidRPr="00564E5B">
        <w:rPr>
          <w:b/>
          <w:sz w:val="26"/>
          <w:szCs w:val="26"/>
        </w:rPr>
        <w:t>П</w:t>
      </w:r>
      <w:r w:rsidR="00244568" w:rsidRPr="00564E5B">
        <w:rPr>
          <w:b/>
          <w:sz w:val="26"/>
          <w:szCs w:val="26"/>
        </w:rPr>
        <w:t>ромышленно</w:t>
      </w:r>
      <w:r w:rsidRPr="00564E5B">
        <w:rPr>
          <w:b/>
          <w:sz w:val="26"/>
          <w:szCs w:val="26"/>
        </w:rPr>
        <w:t>е</w:t>
      </w:r>
      <w:r w:rsidR="00244568" w:rsidRPr="00564E5B">
        <w:rPr>
          <w:b/>
          <w:sz w:val="26"/>
          <w:szCs w:val="26"/>
        </w:rPr>
        <w:t xml:space="preserve"> производств</w:t>
      </w:r>
      <w:r w:rsidRPr="00564E5B">
        <w:rPr>
          <w:b/>
          <w:sz w:val="26"/>
          <w:szCs w:val="26"/>
        </w:rPr>
        <w:t>о</w:t>
      </w:r>
    </w:p>
    <w:p w:rsidR="00244568" w:rsidRPr="00564E5B" w:rsidRDefault="00244568" w:rsidP="00244568">
      <w:pPr>
        <w:pStyle w:val="a8"/>
        <w:tabs>
          <w:tab w:val="left" w:pos="851"/>
        </w:tabs>
        <w:suppressAutoHyphens w:val="0"/>
        <w:ind w:left="1069"/>
        <w:rPr>
          <w:b/>
          <w:sz w:val="26"/>
          <w:szCs w:val="26"/>
        </w:rPr>
      </w:pP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На территории Шебекинского городского округа возможно создание                                  промышленных парков на территории 2 промышленных площадок:</w:t>
      </w: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1. На территории бывшего Шебекинского биохимического завода планировалось создание промышленного парка «Нежегольский».</w:t>
      </w: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Инициатором инвестиционного проекта по созданию промышленного парка «Нежегольский»  является ООО «Биохим - Сервис». Территория промышленного парка находится в собственности  ООО «Биохим - Сервис». Промышленная площадка расположена по адресу: Белгородская область, г. Шебекино,                   ул. Нежегольское шоссе, 2.</w:t>
      </w:r>
    </w:p>
    <w:p w:rsidR="00C13654" w:rsidRPr="00564E5B" w:rsidRDefault="00C13654" w:rsidP="00C13654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Площадь земельных участков промышленного парка составляет 36,77 га.                         В рамках реализации мероприятий  по созданию промышленного парка                  «Нежегольский» разработан проект планировки промышленного парка, сформирована предварительная схема расположения земельных участков                     и проездов, сформирован инвестиционный паспорт площадки промышленного парка, разработано технико – экономическое обоснование и концепция развития промышленного парка, а также проведены мероприятия по расчистке территории общей площадью 1,3 га.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>Однако арбитражным судом Белгородской области 22 апреля 2019 года                    по заявлению ПАО Банк «Возрождение» было вынесено определение по делу                        № А08-653/2019 о введении процедуры наблюдения в отношении ООО «Биохим - Сервис», а 19 августа 2019 года вынесено  решение о признании  предприятия  несостоятельным (банкротом) и открыто конкурсное производство.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>Вопрос о создании промышленного парка в настоящее время                                       не рассматривается в связи с продолжающимся конкурсным производством.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>2. На территории бывшего ОАО «Новотаволжанского сахарного завода». Площадка  расположена  по адресу: Белгородская область, Шебекинский район                       с. Новая Таволжанка,  ул. Кирова 11. Общая площадь промышленной площадки составляет  10,5 га.  Площадка находится в собственности Белгородской области.</w:t>
      </w:r>
    </w:p>
    <w:p w:rsidR="00C13654" w:rsidRPr="00564E5B" w:rsidRDefault="00C13654" w:rsidP="00C13654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4E5B">
        <w:rPr>
          <w:color w:val="000000"/>
          <w:sz w:val="26"/>
          <w:szCs w:val="26"/>
          <w:lang w:bidi="ru-RU"/>
        </w:rPr>
        <w:t xml:space="preserve">В настоящее время на данной промышленной площадке осуществляет деятельность ООО «Телеком Групп» (производство телекоммуникационного оборудования). </w:t>
      </w:r>
    </w:p>
    <w:p w:rsidR="00E16D8A" w:rsidRPr="00564E5B" w:rsidRDefault="00E16D8A" w:rsidP="00E16D8A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D95EC4" w:rsidRPr="00564E5B" w:rsidRDefault="00107A3D" w:rsidP="00107A3D">
      <w:pPr>
        <w:pStyle w:val="a8"/>
        <w:tabs>
          <w:tab w:val="left" w:pos="851"/>
        </w:tabs>
        <w:suppressAutoHyphens w:val="0"/>
        <w:ind w:left="0" w:firstLine="567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 </w:t>
      </w:r>
      <w:r w:rsidR="00A87E38" w:rsidRPr="00564E5B">
        <w:rPr>
          <w:b/>
          <w:sz w:val="26"/>
          <w:szCs w:val="26"/>
        </w:rPr>
        <w:t>1</w:t>
      </w:r>
      <w:r w:rsidR="002C3D60" w:rsidRPr="00564E5B">
        <w:rPr>
          <w:b/>
          <w:sz w:val="26"/>
          <w:szCs w:val="26"/>
        </w:rPr>
        <w:t xml:space="preserve">.1. </w:t>
      </w:r>
      <w:r w:rsidR="00D95EC4" w:rsidRPr="00564E5B">
        <w:rPr>
          <w:b/>
          <w:sz w:val="26"/>
          <w:szCs w:val="26"/>
        </w:rPr>
        <w:t>Индекс промышленного производства</w:t>
      </w:r>
    </w:p>
    <w:p w:rsidR="00E931AA" w:rsidRPr="00564E5B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ab/>
      </w:r>
    </w:p>
    <w:p w:rsidR="00AF57C7" w:rsidRPr="00564E5B" w:rsidRDefault="00F33020" w:rsidP="00AF57C7">
      <w:pPr>
        <w:pStyle w:val="a5"/>
        <w:spacing w:before="0" w:after="0"/>
        <w:ind w:right="-2" w:firstLine="567"/>
        <w:jc w:val="both"/>
        <w:rPr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 </w:t>
      </w:r>
      <w:r w:rsidR="00AF57C7" w:rsidRPr="00564E5B">
        <w:rPr>
          <w:sz w:val="26"/>
          <w:szCs w:val="26"/>
        </w:rPr>
        <w:t xml:space="preserve"> Индекс промышленного п</w:t>
      </w:r>
      <w:r w:rsidR="00E217BD" w:rsidRPr="00564E5B">
        <w:rPr>
          <w:sz w:val="26"/>
          <w:szCs w:val="26"/>
        </w:rPr>
        <w:t>роизводства</w:t>
      </w:r>
      <w:r w:rsidR="00AF57C7" w:rsidRPr="00564E5B">
        <w:rPr>
          <w:sz w:val="26"/>
          <w:szCs w:val="26"/>
        </w:rPr>
        <w:t xml:space="preserve"> </w:t>
      </w:r>
      <w:r w:rsidR="009F1646">
        <w:rPr>
          <w:sz w:val="26"/>
          <w:szCs w:val="26"/>
        </w:rPr>
        <w:t xml:space="preserve"> за </w:t>
      </w:r>
      <w:r w:rsidR="00AF57C7" w:rsidRPr="00564E5B">
        <w:rPr>
          <w:sz w:val="26"/>
          <w:szCs w:val="26"/>
        </w:rPr>
        <w:t>202</w:t>
      </w:r>
      <w:r w:rsidR="00C13654" w:rsidRPr="00564E5B">
        <w:rPr>
          <w:sz w:val="26"/>
          <w:szCs w:val="26"/>
        </w:rPr>
        <w:t>3</w:t>
      </w:r>
      <w:r w:rsidR="00AF57C7" w:rsidRPr="00564E5B">
        <w:rPr>
          <w:sz w:val="26"/>
          <w:szCs w:val="26"/>
        </w:rPr>
        <w:t xml:space="preserve"> год составил </w:t>
      </w:r>
      <w:r w:rsidR="009F1646">
        <w:rPr>
          <w:sz w:val="26"/>
          <w:szCs w:val="26"/>
        </w:rPr>
        <w:t>70,1</w:t>
      </w:r>
      <w:r w:rsidR="00AF57C7" w:rsidRPr="00564E5B">
        <w:rPr>
          <w:sz w:val="26"/>
          <w:szCs w:val="26"/>
        </w:rPr>
        <w:t xml:space="preserve"> %.</w:t>
      </w:r>
    </w:p>
    <w:p w:rsidR="00125C35" w:rsidRPr="00564E5B" w:rsidRDefault="00F33020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</w:t>
      </w:r>
      <w:r w:rsidR="00AF57C7" w:rsidRPr="00564E5B">
        <w:rPr>
          <w:sz w:val="26"/>
          <w:szCs w:val="26"/>
        </w:rPr>
        <w:tab/>
      </w:r>
      <w:r w:rsidR="00207986" w:rsidRPr="00564E5B">
        <w:rPr>
          <w:sz w:val="26"/>
          <w:szCs w:val="26"/>
        </w:rPr>
        <w:t>Объем отгруж</w:t>
      </w:r>
      <w:r w:rsidR="00225C02" w:rsidRPr="00564E5B">
        <w:rPr>
          <w:sz w:val="26"/>
          <w:szCs w:val="26"/>
        </w:rPr>
        <w:t xml:space="preserve">енной продукции </w:t>
      </w:r>
      <w:r w:rsidR="00125C35" w:rsidRPr="00564E5B">
        <w:rPr>
          <w:sz w:val="26"/>
          <w:szCs w:val="26"/>
        </w:rPr>
        <w:t xml:space="preserve">собственного производства предприятиям                 (по данным Белгородстата) </w:t>
      </w:r>
      <w:r w:rsidR="00456557">
        <w:rPr>
          <w:sz w:val="26"/>
          <w:szCs w:val="26"/>
        </w:rPr>
        <w:t xml:space="preserve">за 2023 год </w:t>
      </w:r>
      <w:r w:rsidR="00125C35" w:rsidRPr="00564E5B">
        <w:rPr>
          <w:sz w:val="26"/>
          <w:szCs w:val="26"/>
        </w:rPr>
        <w:t xml:space="preserve">составил </w:t>
      </w:r>
      <w:r w:rsidR="00456557" w:rsidRPr="00456557">
        <w:rPr>
          <w:b/>
          <w:sz w:val="26"/>
          <w:szCs w:val="26"/>
        </w:rPr>
        <w:t>51,7</w:t>
      </w:r>
      <w:r w:rsidR="00E217BD" w:rsidRPr="00564E5B">
        <w:rPr>
          <w:sz w:val="26"/>
          <w:szCs w:val="26"/>
        </w:rPr>
        <w:t xml:space="preserve"> </w:t>
      </w:r>
      <w:r w:rsidR="00E217BD" w:rsidRPr="00564E5B">
        <w:rPr>
          <w:b/>
          <w:sz w:val="26"/>
          <w:szCs w:val="26"/>
        </w:rPr>
        <w:t>м</w:t>
      </w:r>
      <w:r w:rsidR="00125C35" w:rsidRPr="00564E5B">
        <w:rPr>
          <w:b/>
          <w:sz w:val="26"/>
          <w:szCs w:val="26"/>
        </w:rPr>
        <w:t>лрд. рублей</w:t>
      </w:r>
      <w:r w:rsidR="00125C35" w:rsidRPr="00564E5B">
        <w:rPr>
          <w:sz w:val="26"/>
          <w:szCs w:val="26"/>
        </w:rPr>
        <w:t xml:space="preserve">, что на </w:t>
      </w:r>
      <w:r w:rsidR="00456557">
        <w:rPr>
          <w:sz w:val="26"/>
          <w:szCs w:val="26"/>
        </w:rPr>
        <w:t>17,9</w:t>
      </w:r>
      <w:r w:rsidR="00125C35" w:rsidRPr="00564E5B">
        <w:rPr>
          <w:sz w:val="26"/>
          <w:szCs w:val="26"/>
        </w:rPr>
        <w:t xml:space="preserve"> % </w:t>
      </w:r>
      <w:r w:rsidR="00E217BD" w:rsidRPr="00564E5B">
        <w:rPr>
          <w:sz w:val="26"/>
          <w:szCs w:val="26"/>
        </w:rPr>
        <w:t>ниже</w:t>
      </w:r>
      <w:r w:rsidR="00125C35" w:rsidRPr="00564E5B">
        <w:rPr>
          <w:sz w:val="26"/>
          <w:szCs w:val="26"/>
        </w:rPr>
        <w:t xml:space="preserve"> соответствующего периода прошлого года.</w:t>
      </w:r>
    </w:p>
    <w:p w:rsidR="00125C35" w:rsidRPr="00564E5B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564E5B">
        <w:rPr>
          <w:sz w:val="26"/>
          <w:szCs w:val="26"/>
        </w:rPr>
        <w:t xml:space="preserve">(по данным Белгородстата) </w:t>
      </w:r>
      <w:r w:rsidRPr="00564E5B">
        <w:rPr>
          <w:sz w:val="26"/>
          <w:szCs w:val="26"/>
        </w:rPr>
        <w:t>за</w:t>
      </w:r>
      <w:r w:rsidR="00C52DB1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202</w:t>
      </w:r>
      <w:r w:rsidR="00E217BD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 составил </w:t>
      </w:r>
      <w:r w:rsidR="00456557" w:rsidRPr="00456557">
        <w:rPr>
          <w:b/>
          <w:sz w:val="26"/>
          <w:szCs w:val="26"/>
        </w:rPr>
        <w:t>50,8</w:t>
      </w:r>
      <w:r w:rsidRPr="00564E5B">
        <w:rPr>
          <w:b/>
          <w:sz w:val="26"/>
          <w:szCs w:val="26"/>
        </w:rPr>
        <w:t xml:space="preserve"> млрд.</w:t>
      </w:r>
      <w:r w:rsidR="00D4643D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рублей</w:t>
      </w:r>
      <w:r w:rsidRPr="00564E5B">
        <w:rPr>
          <w:sz w:val="26"/>
          <w:szCs w:val="26"/>
        </w:rPr>
        <w:t xml:space="preserve">, что на </w:t>
      </w:r>
      <w:r w:rsidR="00456557">
        <w:rPr>
          <w:sz w:val="26"/>
          <w:szCs w:val="26"/>
        </w:rPr>
        <w:t>9,5</w:t>
      </w:r>
      <w:r w:rsidRPr="00564E5B">
        <w:rPr>
          <w:sz w:val="26"/>
          <w:szCs w:val="26"/>
        </w:rPr>
        <w:t xml:space="preserve"> % </w:t>
      </w:r>
      <w:r w:rsidR="00E217BD" w:rsidRPr="00564E5B">
        <w:rPr>
          <w:sz w:val="26"/>
          <w:szCs w:val="26"/>
        </w:rPr>
        <w:t>ниже</w:t>
      </w:r>
      <w:r w:rsidRPr="00564E5B">
        <w:rPr>
          <w:sz w:val="26"/>
          <w:szCs w:val="26"/>
        </w:rPr>
        <w:t xml:space="preserve"> аналогичного периода прошлого года. </w:t>
      </w:r>
    </w:p>
    <w:p w:rsidR="00603EF0" w:rsidRPr="00564E5B" w:rsidRDefault="00603EF0" w:rsidP="00603EF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 xml:space="preserve">Снижение объемов производства предприятий (организаций), осуществляющих (осуществлявших) предпринимательскую деятельность на территории Шебекинского городского округа, произошло по причине утраты имущества или невозможностью использования имущество для осуществления деятельности, в результате обстрелов со стороны вооруженных формирований Украины и террористических актов. </w:t>
      </w:r>
    </w:p>
    <w:p w:rsidR="00125C35" w:rsidRPr="00564E5B" w:rsidRDefault="00603EF0" w:rsidP="00603EF0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564E5B">
        <w:rPr>
          <w:sz w:val="26"/>
          <w:szCs w:val="26"/>
        </w:rPr>
        <w:lastRenderedPageBreak/>
        <w:tab/>
        <w:t>Такое снижение произошло по следующим отраслям: животноводство, добыча полезных ископаемых, переработка пищевых продуктов, производство изделий из бумаги и картона, производство химических веществ, производство неметаллической минеральной продукции, производство мебели, деятельность профессиональная, научная и техническая, деятельность административная, образование, деятельность в области культуры, спорта, организация досуга и предоставление прочих видов услуг.</w:t>
      </w:r>
    </w:p>
    <w:p w:rsidR="000D6990" w:rsidRPr="00564E5B" w:rsidRDefault="000D6990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CF32CB" w:rsidRPr="00564E5B" w:rsidRDefault="00A87E38" w:rsidP="00C52DB1">
      <w:pPr>
        <w:pStyle w:val="a5"/>
        <w:tabs>
          <w:tab w:val="left" w:pos="708"/>
          <w:tab w:val="left" w:pos="1980"/>
        </w:tabs>
        <w:spacing w:before="0" w:after="0"/>
        <w:ind w:right="-2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1</w:t>
      </w:r>
      <w:r w:rsidR="00CD03AB" w:rsidRPr="00564E5B">
        <w:rPr>
          <w:b/>
          <w:bCs/>
          <w:sz w:val="26"/>
          <w:szCs w:val="26"/>
        </w:rPr>
        <w:t>.</w:t>
      </w:r>
      <w:r w:rsidR="002576BE" w:rsidRPr="00564E5B">
        <w:rPr>
          <w:b/>
          <w:bCs/>
          <w:sz w:val="26"/>
          <w:szCs w:val="26"/>
        </w:rPr>
        <w:t>2</w:t>
      </w:r>
      <w:r w:rsidR="002C3D60" w:rsidRPr="00564E5B">
        <w:rPr>
          <w:b/>
          <w:bCs/>
          <w:sz w:val="26"/>
          <w:szCs w:val="26"/>
        </w:rPr>
        <w:t>.</w:t>
      </w:r>
      <w:r w:rsidR="00CD03AB" w:rsidRPr="00564E5B">
        <w:rPr>
          <w:b/>
          <w:bCs/>
          <w:sz w:val="26"/>
          <w:szCs w:val="26"/>
        </w:rPr>
        <w:t xml:space="preserve"> </w:t>
      </w:r>
      <w:r w:rsidR="008D31E6" w:rsidRPr="00564E5B">
        <w:rPr>
          <w:b/>
          <w:bCs/>
          <w:sz w:val="26"/>
          <w:szCs w:val="26"/>
        </w:rPr>
        <w:t>Добыча полезных ископаемых</w:t>
      </w:r>
    </w:p>
    <w:p w:rsidR="002D7AD6" w:rsidRPr="00564E5B" w:rsidRDefault="002D7AD6" w:rsidP="00CF32CB">
      <w:pPr>
        <w:jc w:val="center"/>
        <w:rPr>
          <w:b/>
          <w:bCs/>
          <w:sz w:val="26"/>
          <w:szCs w:val="26"/>
        </w:rPr>
      </w:pPr>
    </w:p>
    <w:p w:rsidR="00AB69FB" w:rsidRPr="00564E5B" w:rsidRDefault="00BF692F" w:rsidP="0036655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Объем отгруженных товаров </w:t>
      </w:r>
      <w:r w:rsidR="008D31E6" w:rsidRPr="00564E5B">
        <w:rPr>
          <w:sz w:val="26"/>
          <w:szCs w:val="26"/>
        </w:rPr>
        <w:t xml:space="preserve">собственного производства выполненных работ  и услуг </w:t>
      </w:r>
      <w:r w:rsidRPr="00564E5B">
        <w:rPr>
          <w:sz w:val="26"/>
          <w:szCs w:val="26"/>
        </w:rPr>
        <w:t>составил</w:t>
      </w:r>
      <w:r w:rsidR="00E74B86">
        <w:rPr>
          <w:sz w:val="26"/>
          <w:szCs w:val="26"/>
        </w:rPr>
        <w:t xml:space="preserve"> </w:t>
      </w:r>
      <w:r w:rsidR="00300441">
        <w:rPr>
          <w:sz w:val="26"/>
          <w:szCs w:val="26"/>
        </w:rPr>
        <w:t>200</w:t>
      </w:r>
      <w:r w:rsidR="00900B9C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</w:t>
      </w:r>
      <w:r w:rsidR="00D4643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руб., что </w:t>
      </w:r>
      <w:r w:rsidR="00A87130" w:rsidRPr="00564E5B">
        <w:rPr>
          <w:sz w:val="26"/>
          <w:szCs w:val="26"/>
        </w:rPr>
        <w:t>ниже</w:t>
      </w:r>
      <w:r w:rsidR="00B017A2" w:rsidRPr="00564E5B">
        <w:rPr>
          <w:sz w:val="26"/>
          <w:szCs w:val="26"/>
        </w:rPr>
        <w:t xml:space="preserve"> </w:t>
      </w:r>
      <w:r w:rsidR="00672FF6" w:rsidRPr="00564E5B">
        <w:rPr>
          <w:sz w:val="26"/>
          <w:szCs w:val="26"/>
        </w:rPr>
        <w:t xml:space="preserve">уровня прошлого года </w:t>
      </w:r>
      <w:r w:rsidR="00900B9C" w:rsidRPr="00564E5B">
        <w:rPr>
          <w:sz w:val="26"/>
          <w:szCs w:val="26"/>
        </w:rPr>
        <w:t xml:space="preserve">на </w:t>
      </w:r>
      <w:r w:rsidR="00300441">
        <w:rPr>
          <w:sz w:val="26"/>
          <w:szCs w:val="26"/>
        </w:rPr>
        <w:t>10</w:t>
      </w:r>
      <w:r w:rsidR="00E74B86">
        <w:rPr>
          <w:sz w:val="26"/>
          <w:szCs w:val="26"/>
        </w:rPr>
        <w:t xml:space="preserve"> </w:t>
      </w:r>
      <w:r w:rsidR="00900B9C" w:rsidRPr="00564E5B">
        <w:rPr>
          <w:sz w:val="26"/>
          <w:szCs w:val="26"/>
        </w:rPr>
        <w:t>%.</w:t>
      </w:r>
    </w:p>
    <w:p w:rsidR="000E5CF4" w:rsidRPr="00564E5B" w:rsidRDefault="000E5CF4" w:rsidP="0036655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D31E6" w:rsidRPr="00564E5B" w:rsidRDefault="00A87E38" w:rsidP="003E7797">
      <w:pPr>
        <w:pStyle w:val="a3"/>
        <w:spacing w:before="0" w:after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1</w:t>
      </w:r>
      <w:r w:rsidR="00CD03AB" w:rsidRPr="00564E5B">
        <w:rPr>
          <w:b/>
          <w:sz w:val="26"/>
          <w:szCs w:val="26"/>
        </w:rPr>
        <w:t>.</w:t>
      </w:r>
      <w:r w:rsidR="00E5785F" w:rsidRPr="00564E5B">
        <w:rPr>
          <w:b/>
          <w:sz w:val="26"/>
          <w:szCs w:val="26"/>
        </w:rPr>
        <w:t>3</w:t>
      </w:r>
      <w:r w:rsidR="002C3D60" w:rsidRPr="00564E5B">
        <w:rPr>
          <w:b/>
          <w:sz w:val="26"/>
          <w:szCs w:val="26"/>
        </w:rPr>
        <w:t>.</w:t>
      </w:r>
      <w:r w:rsidR="00CD03AB" w:rsidRPr="00564E5B">
        <w:rPr>
          <w:b/>
          <w:sz w:val="26"/>
          <w:szCs w:val="26"/>
        </w:rPr>
        <w:t xml:space="preserve"> </w:t>
      </w:r>
      <w:r w:rsidR="008D31E6" w:rsidRPr="00564E5B">
        <w:rPr>
          <w:b/>
          <w:sz w:val="26"/>
          <w:szCs w:val="26"/>
        </w:rPr>
        <w:t>Обрабатывающ</w:t>
      </w:r>
      <w:r w:rsidRPr="00564E5B">
        <w:rPr>
          <w:b/>
          <w:sz w:val="26"/>
          <w:szCs w:val="26"/>
        </w:rPr>
        <w:t>и</w:t>
      </w:r>
      <w:r w:rsidR="008D31E6" w:rsidRPr="00564E5B">
        <w:rPr>
          <w:b/>
          <w:sz w:val="26"/>
          <w:szCs w:val="26"/>
        </w:rPr>
        <w:t>е производство</w:t>
      </w:r>
    </w:p>
    <w:p w:rsidR="00C52DB1" w:rsidRPr="00564E5B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564E5B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564E5B">
        <w:rPr>
          <w:sz w:val="26"/>
          <w:szCs w:val="26"/>
          <w:lang w:eastAsia="ru-RU"/>
        </w:rPr>
        <w:t>округе</w:t>
      </w:r>
      <w:r w:rsidRPr="00564E5B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564E5B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564E5B">
        <w:rPr>
          <w:sz w:val="26"/>
          <w:szCs w:val="26"/>
          <w:lang w:eastAsia="ru-RU"/>
        </w:rPr>
        <w:t xml:space="preserve"> </w:t>
      </w:r>
      <w:r w:rsidRPr="00564E5B">
        <w:rPr>
          <w:sz w:val="26"/>
          <w:szCs w:val="26"/>
          <w:lang w:eastAsia="ru-RU"/>
        </w:rPr>
        <w:t>товаров собственного производства</w:t>
      </w:r>
      <w:r w:rsidR="004554E9" w:rsidRPr="00564E5B">
        <w:rPr>
          <w:sz w:val="26"/>
          <w:szCs w:val="26"/>
          <w:lang w:eastAsia="ru-RU"/>
        </w:rPr>
        <w:t xml:space="preserve"> за</w:t>
      </w:r>
      <w:r w:rsidR="00271AFB" w:rsidRPr="00564E5B">
        <w:rPr>
          <w:sz w:val="26"/>
          <w:szCs w:val="26"/>
          <w:lang w:eastAsia="ru-RU"/>
        </w:rPr>
        <w:t xml:space="preserve"> </w:t>
      </w:r>
      <w:r w:rsidR="00D4643D" w:rsidRPr="00564E5B">
        <w:rPr>
          <w:sz w:val="26"/>
          <w:szCs w:val="26"/>
          <w:lang w:eastAsia="ru-RU"/>
        </w:rPr>
        <w:t>2</w:t>
      </w:r>
      <w:r w:rsidR="004554E9" w:rsidRPr="00564E5B">
        <w:rPr>
          <w:sz w:val="26"/>
          <w:szCs w:val="26"/>
          <w:lang w:eastAsia="ru-RU"/>
        </w:rPr>
        <w:t>0</w:t>
      </w:r>
      <w:r w:rsidR="0088105A" w:rsidRPr="00564E5B">
        <w:rPr>
          <w:sz w:val="26"/>
          <w:szCs w:val="26"/>
          <w:lang w:eastAsia="ru-RU"/>
        </w:rPr>
        <w:t>2</w:t>
      </w:r>
      <w:r w:rsidR="00C76C8B" w:rsidRPr="00564E5B">
        <w:rPr>
          <w:sz w:val="26"/>
          <w:szCs w:val="26"/>
          <w:lang w:eastAsia="ru-RU"/>
        </w:rPr>
        <w:t>3</w:t>
      </w:r>
      <w:r w:rsidR="004554E9" w:rsidRPr="00564E5B">
        <w:rPr>
          <w:sz w:val="26"/>
          <w:szCs w:val="26"/>
          <w:lang w:eastAsia="ru-RU"/>
        </w:rPr>
        <w:t xml:space="preserve"> год</w:t>
      </w:r>
      <w:r w:rsidRPr="00564E5B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C25B95">
        <w:rPr>
          <w:sz w:val="26"/>
          <w:szCs w:val="26"/>
          <w:lang w:eastAsia="ru-RU"/>
        </w:rPr>
        <w:t xml:space="preserve">51,7 </w:t>
      </w:r>
      <w:r w:rsidR="00DB1711" w:rsidRPr="00564E5B">
        <w:rPr>
          <w:sz w:val="26"/>
          <w:szCs w:val="26"/>
          <w:lang w:eastAsia="ru-RU"/>
        </w:rPr>
        <w:t xml:space="preserve">млрд. рублей, </w:t>
      </w:r>
      <w:r w:rsidR="00C25B95">
        <w:rPr>
          <w:sz w:val="26"/>
          <w:szCs w:val="26"/>
          <w:lang w:eastAsia="ru-RU"/>
        </w:rPr>
        <w:t>95,77</w:t>
      </w:r>
      <w:r w:rsidR="00271AFB" w:rsidRPr="00564E5B">
        <w:rPr>
          <w:sz w:val="26"/>
          <w:szCs w:val="26"/>
          <w:lang w:eastAsia="ru-RU"/>
        </w:rPr>
        <w:t xml:space="preserve"> </w:t>
      </w:r>
      <w:r w:rsidRPr="00564E5B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564E5B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По итогам работы за</w:t>
      </w:r>
      <w:r w:rsidR="00C76C8B" w:rsidRPr="00564E5B">
        <w:rPr>
          <w:sz w:val="26"/>
          <w:szCs w:val="26"/>
        </w:rPr>
        <w:t xml:space="preserve"> </w:t>
      </w:r>
      <w:r w:rsidR="00B6605C" w:rsidRPr="00564E5B">
        <w:rPr>
          <w:sz w:val="26"/>
          <w:szCs w:val="26"/>
        </w:rPr>
        <w:t>20</w:t>
      </w:r>
      <w:r w:rsidR="0088105A" w:rsidRPr="00564E5B">
        <w:rPr>
          <w:sz w:val="26"/>
          <w:szCs w:val="26"/>
        </w:rPr>
        <w:t>2</w:t>
      </w:r>
      <w:r w:rsidR="00C76C8B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 объем отгруженных товаров собственного производства выполненных работ и услуг </w:t>
      </w:r>
      <w:r w:rsidR="00CD03AB" w:rsidRPr="00564E5B">
        <w:rPr>
          <w:sz w:val="26"/>
          <w:szCs w:val="26"/>
        </w:rPr>
        <w:t xml:space="preserve">крупными и средними предприятиями </w:t>
      </w:r>
      <w:r w:rsidRPr="00564E5B">
        <w:rPr>
          <w:sz w:val="26"/>
          <w:szCs w:val="26"/>
        </w:rPr>
        <w:t>по данному виду деятельности</w:t>
      </w:r>
      <w:r w:rsidR="00BF692F" w:rsidRPr="00564E5B">
        <w:rPr>
          <w:b/>
          <w:sz w:val="26"/>
          <w:szCs w:val="26"/>
        </w:rPr>
        <w:t xml:space="preserve"> </w:t>
      </w:r>
      <w:r w:rsidR="00BF692F" w:rsidRPr="00564E5B">
        <w:rPr>
          <w:sz w:val="26"/>
          <w:szCs w:val="26"/>
        </w:rPr>
        <w:t xml:space="preserve">составил </w:t>
      </w:r>
      <w:r w:rsidR="00C25B95">
        <w:rPr>
          <w:sz w:val="26"/>
          <w:szCs w:val="26"/>
        </w:rPr>
        <w:t>49,5</w:t>
      </w:r>
      <w:r w:rsidR="00FA638C">
        <w:rPr>
          <w:sz w:val="26"/>
          <w:szCs w:val="26"/>
        </w:rPr>
        <w:t xml:space="preserve"> </w:t>
      </w:r>
      <w:r w:rsidR="00BF692F" w:rsidRPr="00564E5B">
        <w:rPr>
          <w:sz w:val="26"/>
          <w:szCs w:val="26"/>
        </w:rPr>
        <w:t>мл</w:t>
      </w:r>
      <w:r w:rsidR="00B31888" w:rsidRPr="00564E5B">
        <w:rPr>
          <w:sz w:val="26"/>
          <w:szCs w:val="26"/>
        </w:rPr>
        <w:t>рд.</w:t>
      </w:r>
      <w:r w:rsidR="00D4643D" w:rsidRPr="00564E5B">
        <w:rPr>
          <w:sz w:val="26"/>
          <w:szCs w:val="26"/>
        </w:rPr>
        <w:t xml:space="preserve"> </w:t>
      </w:r>
      <w:r w:rsidR="00BF692F" w:rsidRPr="00564E5B">
        <w:rPr>
          <w:sz w:val="26"/>
          <w:szCs w:val="26"/>
        </w:rPr>
        <w:t>руб</w:t>
      </w:r>
      <w:r w:rsidR="00C50F97" w:rsidRPr="00564E5B">
        <w:rPr>
          <w:sz w:val="26"/>
          <w:szCs w:val="26"/>
        </w:rPr>
        <w:t>.</w:t>
      </w:r>
      <w:r w:rsidR="000C7DA1" w:rsidRPr="00564E5B">
        <w:rPr>
          <w:sz w:val="26"/>
          <w:szCs w:val="26"/>
        </w:rPr>
        <w:t>, что</w:t>
      </w:r>
      <w:r w:rsidR="008601DB" w:rsidRPr="00564E5B">
        <w:rPr>
          <w:sz w:val="26"/>
          <w:szCs w:val="26"/>
        </w:rPr>
        <w:t xml:space="preserve"> </w:t>
      </w:r>
      <w:r w:rsidR="00E147CE" w:rsidRPr="00564E5B">
        <w:rPr>
          <w:sz w:val="26"/>
          <w:szCs w:val="26"/>
        </w:rPr>
        <w:t xml:space="preserve">на </w:t>
      </w:r>
      <w:r w:rsidR="00C25B95">
        <w:rPr>
          <w:sz w:val="26"/>
          <w:szCs w:val="26"/>
        </w:rPr>
        <w:t>9,7</w:t>
      </w:r>
      <w:r w:rsidR="00E147CE" w:rsidRPr="00564E5B">
        <w:rPr>
          <w:sz w:val="26"/>
          <w:szCs w:val="26"/>
        </w:rPr>
        <w:t xml:space="preserve"> % </w:t>
      </w:r>
      <w:r w:rsidR="00C76C8B" w:rsidRPr="00564E5B">
        <w:rPr>
          <w:sz w:val="26"/>
          <w:szCs w:val="26"/>
        </w:rPr>
        <w:t>ниже</w:t>
      </w:r>
      <w:r w:rsidR="00B22223" w:rsidRPr="00564E5B">
        <w:rPr>
          <w:sz w:val="26"/>
          <w:szCs w:val="26"/>
        </w:rPr>
        <w:t xml:space="preserve"> </w:t>
      </w:r>
      <w:r w:rsidR="00E147CE" w:rsidRPr="00564E5B">
        <w:rPr>
          <w:sz w:val="26"/>
          <w:szCs w:val="26"/>
        </w:rPr>
        <w:t xml:space="preserve">уровня прошлого аналогичного периода </w:t>
      </w:r>
      <w:r w:rsidR="00B22223" w:rsidRPr="00564E5B">
        <w:rPr>
          <w:sz w:val="26"/>
          <w:szCs w:val="26"/>
        </w:rPr>
        <w:t>прошлого года</w:t>
      </w:r>
      <w:r w:rsidR="00DC75EC" w:rsidRPr="00564E5B">
        <w:rPr>
          <w:sz w:val="26"/>
          <w:szCs w:val="26"/>
        </w:rPr>
        <w:t>.</w:t>
      </w:r>
      <w:r w:rsidR="00BF692F" w:rsidRPr="00564E5B">
        <w:rPr>
          <w:sz w:val="26"/>
          <w:szCs w:val="26"/>
        </w:rPr>
        <w:t xml:space="preserve"> </w:t>
      </w:r>
    </w:p>
    <w:p w:rsidR="004C7D45" w:rsidRPr="00564E5B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564E5B" w:rsidRDefault="00A87E38" w:rsidP="00E5785F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1</w:t>
      </w:r>
      <w:r w:rsidR="000E600B" w:rsidRPr="00564E5B">
        <w:rPr>
          <w:b/>
          <w:sz w:val="26"/>
          <w:szCs w:val="26"/>
        </w:rPr>
        <w:t>.</w:t>
      </w:r>
      <w:r w:rsidR="00E5785F" w:rsidRPr="00564E5B">
        <w:rPr>
          <w:b/>
          <w:sz w:val="26"/>
          <w:szCs w:val="26"/>
        </w:rPr>
        <w:t>4</w:t>
      </w:r>
      <w:r w:rsidR="002C3D60" w:rsidRPr="00564E5B">
        <w:rPr>
          <w:b/>
          <w:sz w:val="26"/>
          <w:szCs w:val="26"/>
        </w:rPr>
        <w:t>.</w:t>
      </w:r>
      <w:r w:rsidR="000E600B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Обеспечение электрической энергией, газом</w:t>
      </w:r>
      <w:r w:rsidR="003552F6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 xml:space="preserve">и паром; кондиционирование воздуха; </w:t>
      </w:r>
      <w:r w:rsidR="00E2483E" w:rsidRPr="00564E5B">
        <w:rPr>
          <w:b/>
          <w:sz w:val="26"/>
          <w:szCs w:val="26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CB1D93" w:rsidRPr="00564E5B" w:rsidRDefault="00CB1D93" w:rsidP="00DC7EA2">
      <w:pPr>
        <w:jc w:val="both"/>
        <w:rPr>
          <w:b/>
          <w:sz w:val="26"/>
          <w:szCs w:val="26"/>
        </w:rPr>
      </w:pPr>
    </w:p>
    <w:p w:rsidR="00A2689F" w:rsidRPr="00564E5B" w:rsidRDefault="00A2689F" w:rsidP="00A2689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</w:t>
      </w:r>
      <w:r w:rsidR="003641E6" w:rsidRPr="00564E5B">
        <w:rPr>
          <w:sz w:val="26"/>
          <w:szCs w:val="26"/>
        </w:rPr>
        <w:t>Объем отгруженной продукции по данн</w:t>
      </w:r>
      <w:r w:rsidR="00270F30" w:rsidRPr="00564E5B">
        <w:rPr>
          <w:sz w:val="26"/>
          <w:szCs w:val="26"/>
        </w:rPr>
        <w:t>ым</w:t>
      </w:r>
      <w:r w:rsidR="003641E6" w:rsidRPr="00564E5B">
        <w:rPr>
          <w:sz w:val="26"/>
          <w:szCs w:val="26"/>
        </w:rPr>
        <w:t xml:space="preserve"> вид</w:t>
      </w:r>
      <w:r w:rsidR="00270F30" w:rsidRPr="00564E5B">
        <w:rPr>
          <w:sz w:val="26"/>
          <w:szCs w:val="26"/>
        </w:rPr>
        <w:t>ам</w:t>
      </w:r>
      <w:r w:rsidR="003641E6" w:rsidRPr="00564E5B">
        <w:rPr>
          <w:sz w:val="26"/>
          <w:szCs w:val="26"/>
        </w:rPr>
        <w:t xml:space="preserve"> деятельности </w:t>
      </w:r>
      <w:r w:rsidRPr="00564E5B">
        <w:rPr>
          <w:sz w:val="26"/>
          <w:szCs w:val="26"/>
        </w:rPr>
        <w:t>составил</w:t>
      </w:r>
      <w:r w:rsidR="005D2102">
        <w:rPr>
          <w:sz w:val="26"/>
          <w:szCs w:val="26"/>
        </w:rPr>
        <w:t xml:space="preserve">      </w:t>
      </w:r>
      <w:r w:rsidRPr="00564E5B">
        <w:rPr>
          <w:sz w:val="26"/>
          <w:szCs w:val="26"/>
        </w:rPr>
        <w:t xml:space="preserve"> </w:t>
      </w:r>
      <w:r w:rsidR="00C25B95">
        <w:rPr>
          <w:sz w:val="26"/>
          <w:szCs w:val="26"/>
        </w:rPr>
        <w:t>1</w:t>
      </w:r>
      <w:r w:rsidR="005D2102">
        <w:rPr>
          <w:sz w:val="26"/>
          <w:szCs w:val="26"/>
        </w:rPr>
        <w:t xml:space="preserve"> </w:t>
      </w:r>
      <w:r w:rsidR="00C25B95">
        <w:rPr>
          <w:sz w:val="26"/>
          <w:szCs w:val="26"/>
        </w:rPr>
        <w:t>0</w:t>
      </w:r>
      <w:r w:rsidR="005D2102">
        <w:rPr>
          <w:sz w:val="26"/>
          <w:szCs w:val="26"/>
        </w:rPr>
        <w:t>75,4</w:t>
      </w:r>
      <w:r w:rsidR="003552F6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</w:t>
      </w:r>
      <w:r w:rsidR="00AE7621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руб., что</w:t>
      </w:r>
      <w:r w:rsidR="001D145A" w:rsidRPr="00564E5B">
        <w:rPr>
          <w:sz w:val="26"/>
          <w:szCs w:val="26"/>
        </w:rPr>
        <w:t xml:space="preserve"> </w:t>
      </w:r>
      <w:r w:rsidR="006B55DC" w:rsidRPr="00564E5B">
        <w:rPr>
          <w:sz w:val="26"/>
          <w:szCs w:val="26"/>
        </w:rPr>
        <w:t>на</w:t>
      </w:r>
      <w:r w:rsidR="002E141E" w:rsidRPr="00564E5B">
        <w:rPr>
          <w:sz w:val="26"/>
          <w:szCs w:val="26"/>
        </w:rPr>
        <w:t xml:space="preserve"> </w:t>
      </w:r>
      <w:r w:rsidR="005D2102">
        <w:rPr>
          <w:sz w:val="26"/>
          <w:szCs w:val="26"/>
        </w:rPr>
        <w:t>5,6</w:t>
      </w:r>
      <w:r w:rsidR="00C76C8B" w:rsidRPr="00564E5B">
        <w:rPr>
          <w:sz w:val="26"/>
          <w:szCs w:val="26"/>
        </w:rPr>
        <w:t xml:space="preserve"> </w:t>
      </w:r>
      <w:r w:rsidR="006B55DC" w:rsidRPr="00564E5B">
        <w:rPr>
          <w:sz w:val="26"/>
          <w:szCs w:val="26"/>
        </w:rPr>
        <w:t xml:space="preserve">% </w:t>
      </w:r>
      <w:r w:rsidR="005D2102">
        <w:rPr>
          <w:sz w:val="26"/>
          <w:szCs w:val="26"/>
        </w:rPr>
        <w:t>ниже</w:t>
      </w:r>
      <w:r w:rsidRPr="00564E5B">
        <w:rPr>
          <w:sz w:val="26"/>
          <w:szCs w:val="26"/>
        </w:rPr>
        <w:t xml:space="preserve"> уровня прошлого года.</w:t>
      </w:r>
    </w:p>
    <w:p w:rsidR="00DC7EA2" w:rsidRPr="00564E5B" w:rsidRDefault="00DC7EA2" w:rsidP="00DC7EA2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</w:t>
      </w:r>
      <w:r w:rsidR="00AE7621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73599B" w:rsidRPr="00564E5B" w:rsidTr="00334BDB">
        <w:tc>
          <w:tcPr>
            <w:tcW w:w="4644" w:type="dxa"/>
          </w:tcPr>
          <w:p w:rsidR="0073599B" w:rsidRPr="00564E5B" w:rsidRDefault="0073599B" w:rsidP="009B1DB7">
            <w:pPr>
              <w:pStyle w:val="a3"/>
              <w:spacing w:before="0" w:after="0"/>
              <w:jc w:val="center"/>
            </w:pPr>
            <w:r w:rsidRPr="00564E5B">
              <w:t xml:space="preserve">По виду деятельности </w:t>
            </w:r>
          </w:p>
          <w:p w:rsidR="0073599B" w:rsidRPr="00564E5B" w:rsidRDefault="0073599B" w:rsidP="009B1DB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64E5B">
              <w:t>(данные Белгородстата)</w:t>
            </w:r>
          </w:p>
        </w:tc>
        <w:tc>
          <w:tcPr>
            <w:tcW w:w="1560" w:type="dxa"/>
          </w:tcPr>
          <w:p w:rsidR="0073599B" w:rsidRPr="00564E5B" w:rsidRDefault="0073599B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2</w:t>
            </w:r>
            <w:r w:rsidRPr="00564E5B">
              <w:t xml:space="preserve"> г.</w:t>
            </w:r>
          </w:p>
        </w:tc>
        <w:tc>
          <w:tcPr>
            <w:tcW w:w="1701" w:type="dxa"/>
          </w:tcPr>
          <w:p w:rsidR="0073599B" w:rsidRPr="00564E5B" w:rsidRDefault="0073599B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3</w:t>
            </w:r>
            <w:r w:rsidRPr="00564E5B">
              <w:t xml:space="preserve"> г.</w:t>
            </w:r>
          </w:p>
        </w:tc>
        <w:tc>
          <w:tcPr>
            <w:tcW w:w="1451" w:type="dxa"/>
          </w:tcPr>
          <w:p w:rsidR="0073599B" w:rsidRPr="00564E5B" w:rsidRDefault="0073599B" w:rsidP="000F3A2F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3</w:t>
            </w:r>
            <w:r w:rsidRPr="00564E5B">
              <w:t>/</w:t>
            </w:r>
          </w:p>
          <w:p w:rsidR="0073599B" w:rsidRPr="00564E5B" w:rsidRDefault="0073599B" w:rsidP="00C76C8B">
            <w:pPr>
              <w:pStyle w:val="a5"/>
              <w:spacing w:before="0" w:after="0"/>
              <w:ind w:right="75"/>
              <w:jc w:val="center"/>
            </w:pPr>
            <w:r w:rsidRPr="00564E5B">
              <w:t>202</w:t>
            </w:r>
            <w:r w:rsidR="00C76C8B" w:rsidRPr="00564E5B">
              <w:t>2</w:t>
            </w:r>
            <w:r w:rsidRPr="00564E5B">
              <w:t xml:space="preserve"> г %</w:t>
            </w:r>
          </w:p>
        </w:tc>
      </w:tr>
      <w:tr w:rsidR="00FE2D69" w:rsidRPr="00564E5B" w:rsidTr="00334BDB">
        <w:tc>
          <w:tcPr>
            <w:tcW w:w="4644" w:type="dxa"/>
          </w:tcPr>
          <w:p w:rsidR="00FE2D69" w:rsidRPr="00564E5B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FE2D69" w:rsidRPr="00564E5B" w:rsidRDefault="005D2102" w:rsidP="00032C4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1701" w:type="dxa"/>
          </w:tcPr>
          <w:p w:rsidR="00FE2D69" w:rsidRPr="00564E5B" w:rsidRDefault="005D2102" w:rsidP="0073599B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512,4</w:t>
            </w:r>
          </w:p>
        </w:tc>
        <w:tc>
          <w:tcPr>
            <w:tcW w:w="1451" w:type="dxa"/>
          </w:tcPr>
          <w:p w:rsidR="00FE2D69" w:rsidRPr="00564E5B" w:rsidRDefault="005D2102" w:rsidP="002D7C10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  <w:tr w:rsidR="00FE2D69" w:rsidRPr="00564E5B" w:rsidTr="00334BDB">
        <w:tc>
          <w:tcPr>
            <w:tcW w:w="4644" w:type="dxa"/>
          </w:tcPr>
          <w:p w:rsidR="00FE2D69" w:rsidRPr="00564E5B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FE2D69" w:rsidRPr="00564E5B" w:rsidRDefault="005D2102" w:rsidP="00133604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590,7</w:t>
            </w:r>
          </w:p>
        </w:tc>
        <w:tc>
          <w:tcPr>
            <w:tcW w:w="1701" w:type="dxa"/>
          </w:tcPr>
          <w:p w:rsidR="00FE2D69" w:rsidRPr="00564E5B" w:rsidRDefault="005D2102" w:rsidP="005D210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563,0</w:t>
            </w:r>
          </w:p>
        </w:tc>
        <w:tc>
          <w:tcPr>
            <w:tcW w:w="1451" w:type="dxa"/>
          </w:tcPr>
          <w:p w:rsidR="00FE2D69" w:rsidRPr="00564E5B" w:rsidRDefault="005D2102" w:rsidP="002D7C10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</w:tr>
    </w:tbl>
    <w:p w:rsidR="00DC7EA2" w:rsidRPr="00564E5B" w:rsidRDefault="00DC7EA2" w:rsidP="00A2689F">
      <w:pPr>
        <w:pStyle w:val="a3"/>
        <w:spacing w:before="0" w:after="0"/>
        <w:jc w:val="both"/>
        <w:rPr>
          <w:sz w:val="28"/>
          <w:szCs w:val="28"/>
        </w:rPr>
      </w:pPr>
    </w:p>
    <w:p w:rsidR="00BB684B" w:rsidRPr="00564E5B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564E5B">
        <w:rPr>
          <w:rStyle w:val="af2"/>
          <w:b w:val="0"/>
          <w:sz w:val="26"/>
          <w:szCs w:val="26"/>
        </w:rPr>
        <w:tab/>
        <w:t xml:space="preserve"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133604">
        <w:rPr>
          <w:rStyle w:val="af2"/>
          <w:b w:val="0"/>
          <w:sz w:val="26"/>
          <w:szCs w:val="26"/>
        </w:rPr>
        <w:t xml:space="preserve">за </w:t>
      </w:r>
      <w:r w:rsidRPr="00564E5B">
        <w:rPr>
          <w:rStyle w:val="af2"/>
          <w:b w:val="0"/>
          <w:sz w:val="26"/>
          <w:szCs w:val="26"/>
        </w:rPr>
        <w:t>20</w:t>
      </w:r>
      <w:r w:rsidR="005C0F2B" w:rsidRPr="00564E5B">
        <w:rPr>
          <w:rStyle w:val="af2"/>
          <w:b w:val="0"/>
          <w:sz w:val="26"/>
          <w:szCs w:val="26"/>
        </w:rPr>
        <w:t>2</w:t>
      </w:r>
      <w:r w:rsidR="00DA058E" w:rsidRPr="00564E5B">
        <w:rPr>
          <w:rStyle w:val="af2"/>
          <w:b w:val="0"/>
          <w:sz w:val="26"/>
          <w:szCs w:val="26"/>
        </w:rPr>
        <w:t>3</w:t>
      </w:r>
      <w:r w:rsidRPr="00564E5B">
        <w:rPr>
          <w:rStyle w:val="af2"/>
          <w:b w:val="0"/>
          <w:sz w:val="26"/>
          <w:szCs w:val="26"/>
        </w:rPr>
        <w:t xml:space="preserve"> год проводились мероприятия в бюджетной сфере и жилищном фонде Шебекинского городского округа.</w:t>
      </w:r>
    </w:p>
    <w:p w:rsidR="00BB684B" w:rsidRPr="00564E5B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564E5B">
        <w:rPr>
          <w:rStyle w:val="af2"/>
          <w:b w:val="0"/>
          <w:sz w:val="26"/>
          <w:szCs w:val="26"/>
        </w:rPr>
        <w:tab/>
      </w:r>
      <w:r w:rsidR="009E121F" w:rsidRPr="00564E5B">
        <w:rPr>
          <w:rStyle w:val="af2"/>
          <w:b w:val="0"/>
          <w:sz w:val="26"/>
          <w:szCs w:val="26"/>
        </w:rPr>
        <w:tab/>
      </w:r>
      <w:r w:rsidRPr="00564E5B">
        <w:rPr>
          <w:rStyle w:val="af2"/>
          <w:b w:val="0"/>
          <w:sz w:val="26"/>
          <w:szCs w:val="26"/>
        </w:rPr>
        <w:t xml:space="preserve">По состоянию на 1 </w:t>
      </w:r>
      <w:r w:rsidR="005D2102">
        <w:rPr>
          <w:rStyle w:val="af2"/>
          <w:b w:val="0"/>
          <w:sz w:val="26"/>
          <w:szCs w:val="26"/>
        </w:rPr>
        <w:t xml:space="preserve">января </w:t>
      </w:r>
      <w:r w:rsidRPr="00564E5B">
        <w:rPr>
          <w:rStyle w:val="af2"/>
          <w:b w:val="0"/>
          <w:sz w:val="26"/>
          <w:szCs w:val="26"/>
        </w:rPr>
        <w:t>202</w:t>
      </w:r>
      <w:r w:rsidR="005D2102">
        <w:rPr>
          <w:rStyle w:val="af2"/>
          <w:b w:val="0"/>
          <w:sz w:val="26"/>
          <w:szCs w:val="26"/>
        </w:rPr>
        <w:t>4</w:t>
      </w:r>
      <w:r w:rsidRPr="00564E5B">
        <w:rPr>
          <w:rStyle w:val="af2"/>
          <w:b w:val="0"/>
          <w:sz w:val="26"/>
          <w:szCs w:val="26"/>
        </w:rPr>
        <w:t xml:space="preserve"> год</w:t>
      </w:r>
      <w:r w:rsidR="00391577" w:rsidRPr="00564E5B">
        <w:rPr>
          <w:rStyle w:val="af2"/>
          <w:b w:val="0"/>
          <w:sz w:val="26"/>
          <w:szCs w:val="26"/>
        </w:rPr>
        <w:t>а</w:t>
      </w:r>
      <w:r w:rsidRPr="00564E5B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564E5B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564E5B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564E5B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564E5B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5D2102" w:rsidRPr="00564E5B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</w:p>
        </w:tc>
      </w:tr>
      <w:tr w:rsidR="005D2102" w:rsidRPr="00564E5B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</w:tr>
      <w:tr w:rsidR="005D2102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102" w:rsidRPr="00564E5B" w:rsidRDefault="005D2102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</w:tr>
      <w:tr w:rsidR="005D2102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102" w:rsidRPr="00564E5B" w:rsidRDefault="005D2102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</w:tr>
      <w:tr w:rsidR="005D2102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102" w:rsidRPr="00564E5B" w:rsidRDefault="005D2102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sz w:val="22"/>
                <w:szCs w:val="22"/>
              </w:rPr>
              <w:t>12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sz w:val="22"/>
                <w:szCs w:val="22"/>
              </w:rPr>
              <w:t>598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357</w:t>
            </w:r>
          </w:p>
        </w:tc>
      </w:tr>
      <w:tr w:rsidR="005D2102" w:rsidRPr="00564E5B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102" w:rsidRPr="00564E5B" w:rsidRDefault="005D2102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D2102">
              <w:rPr>
                <w:rFonts w:ascii="Liberation Serif" w:hAnsi="Liberation Serif"/>
                <w:color w:val="000000"/>
                <w:sz w:val="22"/>
                <w:szCs w:val="22"/>
              </w:rPr>
              <w:t>167</w:t>
            </w:r>
          </w:p>
        </w:tc>
      </w:tr>
    </w:tbl>
    <w:p w:rsidR="00206265" w:rsidRPr="00564E5B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B684B" w:rsidRPr="00564E5B" w:rsidRDefault="00535656" w:rsidP="00535656">
      <w:pPr>
        <w:tabs>
          <w:tab w:val="left" w:pos="540"/>
          <w:tab w:val="left" w:pos="599"/>
        </w:tabs>
        <w:rPr>
          <w:sz w:val="26"/>
          <w:szCs w:val="26"/>
        </w:rPr>
      </w:pPr>
      <w:r w:rsidRPr="00564E5B">
        <w:rPr>
          <w:sz w:val="26"/>
          <w:szCs w:val="26"/>
        </w:rPr>
        <w:tab/>
      </w:r>
      <w:r w:rsidRPr="00564E5B">
        <w:rPr>
          <w:sz w:val="26"/>
          <w:szCs w:val="26"/>
        </w:rPr>
        <w:tab/>
      </w:r>
      <w:r w:rsidR="00BB684B" w:rsidRPr="00564E5B">
        <w:rPr>
          <w:sz w:val="26"/>
          <w:szCs w:val="26"/>
        </w:rPr>
        <w:t>Структура потребления энергетических ресурсов на 1</w:t>
      </w:r>
      <w:r w:rsidR="008B0DE7" w:rsidRPr="00564E5B">
        <w:rPr>
          <w:sz w:val="26"/>
          <w:szCs w:val="26"/>
        </w:rPr>
        <w:t xml:space="preserve"> </w:t>
      </w:r>
      <w:r w:rsidR="005D2102">
        <w:rPr>
          <w:sz w:val="26"/>
          <w:szCs w:val="26"/>
        </w:rPr>
        <w:t>января</w:t>
      </w:r>
      <w:r w:rsidRPr="00564E5B">
        <w:rPr>
          <w:sz w:val="26"/>
          <w:szCs w:val="26"/>
        </w:rPr>
        <w:t xml:space="preserve"> </w:t>
      </w:r>
      <w:r w:rsidR="00BB684B" w:rsidRPr="00564E5B">
        <w:rPr>
          <w:sz w:val="26"/>
          <w:szCs w:val="26"/>
        </w:rPr>
        <w:t>202</w:t>
      </w:r>
      <w:r w:rsidR="005D2102">
        <w:rPr>
          <w:sz w:val="26"/>
          <w:szCs w:val="26"/>
        </w:rPr>
        <w:t>4</w:t>
      </w:r>
      <w:r w:rsidR="00BB684B" w:rsidRPr="00564E5B">
        <w:rPr>
          <w:sz w:val="26"/>
          <w:szCs w:val="26"/>
        </w:rPr>
        <w:t xml:space="preserve"> года:</w:t>
      </w:r>
    </w:p>
    <w:p w:rsidR="00206265" w:rsidRPr="00564E5B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564E5B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564E5B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564E5B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5D2102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5D2102">
              <w:rPr>
                <w:color w:val="000000"/>
                <w:sz w:val="22"/>
                <w:szCs w:val="22"/>
              </w:rPr>
              <w:t>9236,644</w:t>
            </w:r>
          </w:p>
        </w:tc>
      </w:tr>
      <w:tr w:rsidR="005D2102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5D2102">
              <w:rPr>
                <w:color w:val="000000"/>
                <w:sz w:val="22"/>
                <w:szCs w:val="22"/>
              </w:rPr>
              <w:t>28,448</w:t>
            </w:r>
          </w:p>
        </w:tc>
      </w:tr>
      <w:tr w:rsidR="005D2102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5D2102">
              <w:rPr>
                <w:color w:val="000000"/>
                <w:sz w:val="22"/>
                <w:szCs w:val="22"/>
              </w:rPr>
              <w:t>43,263</w:t>
            </w:r>
          </w:p>
        </w:tc>
      </w:tr>
      <w:tr w:rsidR="005D2102" w:rsidRPr="00564E5B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>
            <w:pPr>
              <w:pStyle w:val="aff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102" w:rsidRPr="00564E5B" w:rsidRDefault="005D2102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564E5B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102" w:rsidRPr="005D2102" w:rsidRDefault="005D2102" w:rsidP="005D2102">
            <w:pPr>
              <w:pStyle w:val="aff"/>
              <w:jc w:val="center"/>
              <w:rPr>
                <w:sz w:val="22"/>
                <w:szCs w:val="22"/>
              </w:rPr>
            </w:pPr>
            <w:r w:rsidRPr="005D2102">
              <w:rPr>
                <w:color w:val="000000"/>
                <w:sz w:val="22"/>
                <w:szCs w:val="22"/>
                <w:shd w:val="clear" w:color="auto" w:fill="FFFFFF"/>
              </w:rPr>
              <w:t>333,0</w:t>
            </w:r>
          </w:p>
        </w:tc>
      </w:tr>
    </w:tbl>
    <w:p w:rsidR="00206265" w:rsidRPr="00564E5B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FD2535" w:rsidRPr="00220D94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220D94">
        <w:rPr>
          <w:sz w:val="26"/>
          <w:szCs w:val="26"/>
        </w:rPr>
        <w:t xml:space="preserve">Услуги по погрузке твердых коммунальных отходов, в том числе крупногабаритных отходов, в местах их накопления в границах территории оказания услуг и их последующему транспортированию в целях утилизации, </w:t>
      </w:r>
      <w:r w:rsidR="00F2684C" w:rsidRPr="00220D94">
        <w:rPr>
          <w:sz w:val="26"/>
          <w:szCs w:val="26"/>
        </w:rPr>
        <w:t xml:space="preserve">          </w:t>
      </w:r>
      <w:r w:rsidRPr="00220D94">
        <w:rPr>
          <w:sz w:val="26"/>
          <w:szCs w:val="26"/>
        </w:rPr>
        <w:t xml:space="preserve">и захоронения на территории Шебекинского городского округа оказывает </w:t>
      </w:r>
      <w:r w:rsidR="009C721D" w:rsidRPr="00220D94">
        <w:rPr>
          <w:sz w:val="26"/>
          <w:szCs w:val="26"/>
        </w:rPr>
        <w:t xml:space="preserve">         </w:t>
      </w:r>
      <w:r w:rsidRPr="00220D94">
        <w:rPr>
          <w:sz w:val="26"/>
          <w:szCs w:val="26"/>
        </w:rPr>
        <w:t xml:space="preserve">МАУ «Коммунальная служба сервиса» в рамках Договоров по транспортированию </w:t>
      </w:r>
      <w:r w:rsidR="00F2684C" w:rsidRPr="00220D94">
        <w:rPr>
          <w:sz w:val="26"/>
          <w:szCs w:val="26"/>
        </w:rPr>
        <w:t xml:space="preserve">          </w:t>
      </w:r>
      <w:r w:rsidRPr="00220D94">
        <w:rPr>
          <w:sz w:val="26"/>
          <w:szCs w:val="26"/>
        </w:rPr>
        <w:t>и захоронению.</w:t>
      </w:r>
    </w:p>
    <w:p w:rsidR="00FD2535" w:rsidRPr="00A60F19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A60F19">
        <w:rPr>
          <w:sz w:val="26"/>
          <w:szCs w:val="26"/>
        </w:rPr>
        <w:t>Объем твердых коммунальных отходов за 202</w:t>
      </w:r>
      <w:r w:rsidR="009C721D" w:rsidRPr="00A60F19">
        <w:rPr>
          <w:sz w:val="26"/>
          <w:szCs w:val="26"/>
        </w:rPr>
        <w:t>3</w:t>
      </w:r>
      <w:r w:rsidRPr="00A60F19">
        <w:rPr>
          <w:sz w:val="26"/>
          <w:szCs w:val="26"/>
        </w:rPr>
        <w:t xml:space="preserve"> год:</w:t>
      </w:r>
    </w:p>
    <w:p w:rsidR="00FD2535" w:rsidRPr="00564E5B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A60F19">
        <w:rPr>
          <w:sz w:val="26"/>
          <w:szCs w:val="26"/>
        </w:rPr>
        <w:t xml:space="preserve">- вывезенных </w:t>
      </w:r>
      <w:r w:rsidR="002E1B7E" w:rsidRPr="00A60F19">
        <w:rPr>
          <w:sz w:val="26"/>
          <w:szCs w:val="26"/>
        </w:rPr>
        <w:t>–</w:t>
      </w:r>
      <w:r w:rsidRPr="00A60F19">
        <w:rPr>
          <w:sz w:val="26"/>
          <w:szCs w:val="26"/>
        </w:rPr>
        <w:t xml:space="preserve"> </w:t>
      </w:r>
      <w:r w:rsidR="00A60F19" w:rsidRPr="00A60F19">
        <w:rPr>
          <w:sz w:val="26"/>
          <w:szCs w:val="26"/>
        </w:rPr>
        <w:t>14,9</w:t>
      </w:r>
      <w:r w:rsidR="00220D94" w:rsidRPr="00A60F19">
        <w:rPr>
          <w:sz w:val="26"/>
          <w:szCs w:val="26"/>
        </w:rPr>
        <w:t xml:space="preserve"> </w:t>
      </w:r>
      <w:r w:rsidRPr="00A60F19">
        <w:rPr>
          <w:sz w:val="26"/>
          <w:szCs w:val="26"/>
        </w:rPr>
        <w:t xml:space="preserve">тыс. </w:t>
      </w:r>
      <w:r w:rsidR="00755968" w:rsidRPr="00A60F19">
        <w:rPr>
          <w:sz w:val="26"/>
          <w:szCs w:val="26"/>
        </w:rPr>
        <w:t>тонн</w:t>
      </w:r>
      <w:r w:rsidR="000926C2" w:rsidRPr="00A60F19">
        <w:rPr>
          <w:sz w:val="26"/>
          <w:szCs w:val="26"/>
        </w:rPr>
        <w:t xml:space="preserve"> на сумму – </w:t>
      </w:r>
      <w:r w:rsidR="00A60F19" w:rsidRPr="00A60F19">
        <w:rPr>
          <w:sz w:val="26"/>
          <w:szCs w:val="26"/>
        </w:rPr>
        <w:t>56,7</w:t>
      </w:r>
      <w:r w:rsidR="000926C2" w:rsidRPr="00A60F19">
        <w:rPr>
          <w:sz w:val="26"/>
          <w:szCs w:val="26"/>
        </w:rPr>
        <w:t xml:space="preserve"> млн. руб.</w:t>
      </w:r>
    </w:p>
    <w:p w:rsidR="00BB684B" w:rsidRPr="00564E5B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564E5B" w:rsidRDefault="00A87E38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2</w:t>
      </w:r>
      <w:r w:rsidR="002C3D60" w:rsidRPr="00564E5B">
        <w:rPr>
          <w:b/>
          <w:bCs/>
          <w:sz w:val="26"/>
          <w:szCs w:val="26"/>
        </w:rPr>
        <w:t xml:space="preserve">. </w:t>
      </w:r>
      <w:r w:rsidRPr="00564E5B">
        <w:rPr>
          <w:b/>
          <w:bCs/>
          <w:sz w:val="26"/>
          <w:szCs w:val="26"/>
        </w:rPr>
        <w:t>С</w:t>
      </w:r>
      <w:r w:rsidR="00E5785F" w:rsidRPr="00564E5B">
        <w:rPr>
          <w:b/>
          <w:bCs/>
          <w:sz w:val="26"/>
          <w:szCs w:val="26"/>
        </w:rPr>
        <w:t>ельско</w:t>
      </w:r>
      <w:r w:rsidRPr="00564E5B">
        <w:rPr>
          <w:b/>
          <w:bCs/>
          <w:sz w:val="26"/>
          <w:szCs w:val="26"/>
        </w:rPr>
        <w:t>е</w:t>
      </w:r>
      <w:r w:rsidR="00E5785F" w:rsidRPr="00564E5B">
        <w:rPr>
          <w:b/>
          <w:bCs/>
          <w:sz w:val="26"/>
          <w:szCs w:val="26"/>
        </w:rPr>
        <w:t xml:space="preserve"> хозяйств</w:t>
      </w:r>
      <w:r w:rsidRPr="00564E5B">
        <w:rPr>
          <w:b/>
          <w:bCs/>
          <w:sz w:val="26"/>
          <w:szCs w:val="26"/>
        </w:rPr>
        <w:t>о</w:t>
      </w:r>
      <w:r w:rsidR="00E5785F" w:rsidRPr="00564E5B">
        <w:rPr>
          <w:b/>
          <w:bCs/>
          <w:sz w:val="26"/>
          <w:szCs w:val="26"/>
        </w:rPr>
        <w:t xml:space="preserve"> </w:t>
      </w:r>
    </w:p>
    <w:p w:rsidR="0010013F" w:rsidRPr="00564E5B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5D2102" w:rsidRPr="005D2102" w:rsidRDefault="005D2102" w:rsidP="005D210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D2102">
        <w:rPr>
          <w:rFonts w:ascii="Times New Roman" w:hAnsi="Times New Roman"/>
          <w:sz w:val="26"/>
          <w:szCs w:val="26"/>
        </w:rPr>
        <w:t xml:space="preserve">Стоимость валовой продукции в действующих ценах за 2023 год составила        22,9 млрд. руб., что меньше уровня 2022 года на 1,4 млрд. руб. (2022 г. – 24,3 млрд. руб.). </w:t>
      </w:r>
    </w:p>
    <w:p w:rsidR="005D2102" w:rsidRPr="005D2102" w:rsidRDefault="005D2102" w:rsidP="005D2102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2102">
        <w:rPr>
          <w:rFonts w:ascii="Times New Roman" w:hAnsi="Times New Roman"/>
          <w:color w:val="000000"/>
          <w:sz w:val="26"/>
          <w:szCs w:val="26"/>
        </w:rPr>
        <w:t xml:space="preserve">По состоянию на 31 декабря 2023 года сельскохозяйственными предприятиями на поля вывезено 673,9 тыс. тонн органических удобрений, которые полностью внесены. </w:t>
      </w:r>
    </w:p>
    <w:p w:rsidR="005D2102" w:rsidRPr="005D2102" w:rsidRDefault="005D2102" w:rsidP="005D2102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2102">
        <w:rPr>
          <w:rFonts w:ascii="Times New Roman" w:hAnsi="Times New Roman"/>
          <w:sz w:val="26"/>
          <w:szCs w:val="26"/>
        </w:rPr>
        <w:t xml:space="preserve">В 2023 году </w:t>
      </w:r>
      <w:r w:rsidRPr="005D2102">
        <w:rPr>
          <w:rFonts w:ascii="Times New Roman" w:hAnsi="Times New Roman"/>
          <w:color w:val="000000"/>
          <w:sz w:val="26"/>
          <w:szCs w:val="26"/>
        </w:rPr>
        <w:t>сельскохозяйственными предприятиями округа убрано:</w:t>
      </w:r>
    </w:p>
    <w:p w:rsidR="005D2102" w:rsidRPr="005D2102" w:rsidRDefault="005D2102" w:rsidP="005D2102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D2102">
        <w:rPr>
          <w:rFonts w:ascii="Times New Roman" w:hAnsi="Times New Roman"/>
          <w:color w:val="000000"/>
          <w:sz w:val="26"/>
          <w:szCs w:val="26"/>
        </w:rPr>
        <w:tab/>
        <w:t>- зерновых 186,2 тыс. тонн, что на 82,9 тыс. тонн меньше уровня                     2022 года. Наибольшая урожайность достигнута в АО «Яснозоренское» -                       88,8 ц/га и ООО ООО «Победа» - 72,3 ц/га;</w:t>
      </w:r>
    </w:p>
    <w:p w:rsidR="005D2102" w:rsidRPr="005D2102" w:rsidRDefault="005D2102" w:rsidP="005D2102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D2102">
        <w:rPr>
          <w:rFonts w:ascii="Times New Roman" w:hAnsi="Times New Roman"/>
          <w:color w:val="000000"/>
          <w:sz w:val="26"/>
          <w:szCs w:val="26"/>
        </w:rPr>
        <w:tab/>
        <w:t>- сои намолочено 43,1 тыс. тонн, что больше предыдущего года                            на 12,4 тыс. тонн. Лидеры по урожайности АО «Яснозоренское» 34,5 ц/га                                  и ООО «Бенталь» 29,4 ц/га;</w:t>
      </w:r>
    </w:p>
    <w:p w:rsidR="005D2102" w:rsidRPr="005D2102" w:rsidRDefault="005D2102" w:rsidP="005D2102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D2102">
        <w:rPr>
          <w:rFonts w:ascii="Times New Roman" w:hAnsi="Times New Roman"/>
          <w:color w:val="000000"/>
          <w:sz w:val="26"/>
          <w:szCs w:val="26"/>
        </w:rPr>
        <w:tab/>
        <w:t>- подсолнечника намолочено 31,5 тыс. тонн, что на 4,3 тыс. тонн больше уровня 2022 года. Наибольшая урожайность получена в СПК «Нива» 38,2 ц/га                               и ООО «Победа» 37,2 ц/га;</w:t>
      </w:r>
    </w:p>
    <w:p w:rsidR="005D2102" w:rsidRPr="005D2102" w:rsidRDefault="005D2102" w:rsidP="005D2102">
      <w:pPr>
        <w:pStyle w:val="a6"/>
        <w:tabs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D2102">
        <w:rPr>
          <w:rFonts w:ascii="Times New Roman" w:hAnsi="Times New Roman"/>
          <w:color w:val="000000"/>
          <w:sz w:val="26"/>
          <w:szCs w:val="26"/>
        </w:rPr>
        <w:tab/>
        <w:t>- сахарной свеклы накопано 108 тыс. тонн, что на 27,1 тыс. тонн меньше уровня 2022 года. Основной производитель ООО «Русагро-Инвест»                                          ПУ «Белоколодезянский». Урожайность культуры составила 517,8 ц/га.</w:t>
      </w:r>
    </w:p>
    <w:p w:rsidR="005D2102" w:rsidRPr="005D2102" w:rsidRDefault="005D2102" w:rsidP="005D2102">
      <w:pPr>
        <w:ind w:firstLine="708"/>
        <w:jc w:val="both"/>
        <w:rPr>
          <w:sz w:val="26"/>
          <w:szCs w:val="26"/>
        </w:rPr>
      </w:pPr>
      <w:r w:rsidRPr="005D2102">
        <w:rPr>
          <w:sz w:val="26"/>
          <w:szCs w:val="26"/>
        </w:rPr>
        <w:lastRenderedPageBreak/>
        <w:t xml:space="preserve">В 2023 году сельскохозяйственные предприятия всех форм собственности, включая ЛПХ, произвели 154,6 тыс. тонн мяса, что меньше аналогичного периода прошлого года на 13,7 тыс. тонн. </w:t>
      </w:r>
    </w:p>
    <w:p w:rsidR="005D2102" w:rsidRPr="005D2102" w:rsidRDefault="005D2102" w:rsidP="005D2102">
      <w:pPr>
        <w:ind w:firstLine="708"/>
        <w:jc w:val="both"/>
        <w:rPr>
          <w:sz w:val="26"/>
          <w:szCs w:val="26"/>
        </w:rPr>
      </w:pPr>
      <w:r w:rsidRPr="005D2102">
        <w:rPr>
          <w:sz w:val="26"/>
          <w:szCs w:val="26"/>
        </w:rPr>
        <w:t xml:space="preserve">В том числе: 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 xml:space="preserve">- мяса птицы 101,3 тыс. тонн (ООО «Белгородский бройлер»,                                        ПФ «Шебекинская») снижение к АППГ на 9,9 тыс. тонн; 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 xml:space="preserve">- свинины 51 тыс. тонн (Белгородский филиал ООО «Тамбовский бекон», ООО «Шебекинская свинина») снижение к АППГ на 4,2 тыс. тонн; 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>- КРС 2 тыс. тонн, рост к АППГ на 447 тонн.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>Куриных яиц произвели 545 млн. штук, рост к АППГ на 3,3 млн. штук. (Основной производитель яиц в округе ООО «Белянка»).</w:t>
      </w:r>
    </w:p>
    <w:p w:rsidR="005D2102" w:rsidRPr="005D2102" w:rsidRDefault="005D2102" w:rsidP="005D210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D2102">
        <w:rPr>
          <w:rFonts w:ascii="Times New Roman" w:hAnsi="Times New Roman"/>
          <w:sz w:val="26"/>
          <w:szCs w:val="26"/>
        </w:rPr>
        <w:t>На молочно-товарных фермах надоено 10,5 тыс. тонн молока, что ниже АППГ на 2,2 тыс. тонн. Удой на 1 корову составил 6</w:t>
      </w:r>
      <w:r w:rsidR="000A41C6">
        <w:rPr>
          <w:rFonts w:ascii="Times New Roman" w:hAnsi="Times New Roman"/>
          <w:sz w:val="26"/>
          <w:szCs w:val="26"/>
        </w:rPr>
        <w:t xml:space="preserve"> </w:t>
      </w:r>
      <w:r w:rsidRPr="005D2102">
        <w:rPr>
          <w:rFonts w:ascii="Times New Roman" w:hAnsi="Times New Roman"/>
          <w:sz w:val="26"/>
          <w:szCs w:val="26"/>
        </w:rPr>
        <w:t>123 кг молока, что  на 279 кг меньше уровня прошлого года.  Лидер производства в этой отрасли СПК «Нива»                                    и ООО «Победа».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>На 1 января 2023 года поголовье животных следующее: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>- крупного рогатого скота 7</w:t>
      </w:r>
      <w:r w:rsidR="000A41C6">
        <w:rPr>
          <w:sz w:val="26"/>
          <w:szCs w:val="26"/>
        </w:rPr>
        <w:t xml:space="preserve"> </w:t>
      </w:r>
      <w:r w:rsidRPr="005D2102">
        <w:rPr>
          <w:sz w:val="26"/>
          <w:szCs w:val="26"/>
        </w:rPr>
        <w:t>409 голов, в том числе 1</w:t>
      </w:r>
      <w:r w:rsidR="000A41C6">
        <w:rPr>
          <w:sz w:val="26"/>
          <w:szCs w:val="26"/>
        </w:rPr>
        <w:t xml:space="preserve"> </w:t>
      </w:r>
      <w:r w:rsidRPr="005D2102">
        <w:rPr>
          <w:sz w:val="26"/>
          <w:szCs w:val="26"/>
        </w:rPr>
        <w:t>634 голов коров;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>- свиней 253,2 тыс. голов, в том числе 15,5 тыс. голов свиноматок;</w:t>
      </w:r>
    </w:p>
    <w:p w:rsidR="005D2102" w:rsidRPr="005D2102" w:rsidRDefault="005D2102" w:rsidP="005D2102">
      <w:pPr>
        <w:ind w:firstLine="709"/>
        <w:jc w:val="both"/>
        <w:rPr>
          <w:sz w:val="26"/>
          <w:szCs w:val="26"/>
        </w:rPr>
      </w:pPr>
      <w:r w:rsidRPr="005D2102">
        <w:rPr>
          <w:sz w:val="26"/>
          <w:szCs w:val="26"/>
        </w:rPr>
        <w:t xml:space="preserve">- птицы 7,8 млн. голов, в том числе 2,3 млн. кур-несушек. </w:t>
      </w:r>
    </w:p>
    <w:p w:rsidR="000A41C6" w:rsidRDefault="000A41C6" w:rsidP="000A41C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автоматизированную информационную систему «Малые формы хозяйствования» внесены хозяйства, получившие поддержку в рамках социального контракта. Также отражены результаты деятельности хозяйств за 2023 год.</w:t>
      </w:r>
    </w:p>
    <w:p w:rsidR="000A41C6" w:rsidRDefault="000A41C6" w:rsidP="000A41C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 хозяйства получило грант в рамках поддержки сельскохозяйственных предпринимателей «Агростартап» (в направлении выращивания ягод, овощной продукции и перепеловодства). Также получен 1 грант на развитие материально-технической базы кооперативов (СССПоК «Мир»).</w:t>
      </w:r>
    </w:p>
    <w:p w:rsidR="000A41C6" w:rsidRDefault="000A41C6" w:rsidP="000A41C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Оказана помощь 43 хозяйствам при разработке бизнес-планов для заключения социальных контрактов на сумму 200 тыс. руб. и 350 тыс. руб. по направлению КРС, пчеловодства и тепличного овощеводства.</w:t>
      </w:r>
    </w:p>
    <w:p w:rsidR="000A41C6" w:rsidRDefault="000A41C6" w:rsidP="000A41C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Подготовлен отчет о посещении объекта сельского туризма – хозяйства Воеводского Д.А. за 12 месяцев 2023 года. Общее количество отдыхающих составило 1 385 человек.</w:t>
      </w:r>
    </w:p>
    <w:p w:rsidR="009E7D4C" w:rsidRPr="00564E5B" w:rsidRDefault="009E7D4C" w:rsidP="008833A2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766E" w:rsidRPr="00564E5B" w:rsidRDefault="002C4FE8" w:rsidP="00A87E38">
      <w:pPr>
        <w:pStyle w:val="a8"/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Инвестици</w:t>
      </w:r>
      <w:r w:rsidR="00A87E38" w:rsidRPr="00564E5B">
        <w:rPr>
          <w:b/>
          <w:sz w:val="26"/>
          <w:szCs w:val="26"/>
        </w:rPr>
        <w:t>и</w:t>
      </w:r>
    </w:p>
    <w:p w:rsidR="009C2448" w:rsidRPr="00564E5B" w:rsidRDefault="007D072A" w:rsidP="007D072A">
      <w:pPr>
        <w:pStyle w:val="a8"/>
        <w:tabs>
          <w:tab w:val="left" w:pos="2949"/>
        </w:tabs>
        <w:ind w:left="644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ab/>
      </w:r>
    </w:p>
    <w:p w:rsidR="007D072A" w:rsidRPr="0014218A" w:rsidRDefault="007D072A" w:rsidP="00A76B4B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 xml:space="preserve">По состоянию на 1 </w:t>
      </w:r>
      <w:r w:rsidR="00237508" w:rsidRPr="0014218A">
        <w:rPr>
          <w:sz w:val="26"/>
          <w:szCs w:val="26"/>
        </w:rPr>
        <w:t xml:space="preserve">января </w:t>
      </w:r>
      <w:r w:rsidRPr="0014218A">
        <w:rPr>
          <w:sz w:val="26"/>
          <w:szCs w:val="26"/>
        </w:rPr>
        <w:t>202</w:t>
      </w:r>
      <w:r w:rsidR="00237508" w:rsidRPr="0014218A">
        <w:rPr>
          <w:sz w:val="26"/>
          <w:szCs w:val="26"/>
        </w:rPr>
        <w:t>4</w:t>
      </w:r>
      <w:r w:rsidRPr="0014218A">
        <w:rPr>
          <w:sz w:val="26"/>
          <w:szCs w:val="26"/>
        </w:rPr>
        <w:t xml:space="preserve"> года портфель инвестиционных проектов по Шебекинскому городскому округу составил </w:t>
      </w:r>
      <w:r w:rsidR="0014218A">
        <w:rPr>
          <w:sz w:val="26"/>
          <w:szCs w:val="26"/>
        </w:rPr>
        <w:t>56</w:t>
      </w:r>
      <w:r w:rsidR="003241D2" w:rsidRPr="0014218A">
        <w:rPr>
          <w:sz w:val="26"/>
          <w:szCs w:val="26"/>
        </w:rPr>
        <w:t xml:space="preserve"> </w:t>
      </w:r>
      <w:r w:rsidR="001E60D9" w:rsidRPr="0014218A">
        <w:rPr>
          <w:sz w:val="26"/>
          <w:szCs w:val="26"/>
        </w:rPr>
        <w:t>проектов</w:t>
      </w:r>
      <w:r w:rsidRPr="0014218A">
        <w:rPr>
          <w:sz w:val="26"/>
          <w:szCs w:val="26"/>
        </w:rPr>
        <w:t xml:space="preserve">, в том числе </w:t>
      </w:r>
      <w:r w:rsidR="005A12AB" w:rsidRPr="0014218A">
        <w:rPr>
          <w:sz w:val="26"/>
          <w:szCs w:val="26"/>
        </w:rPr>
        <w:t>1</w:t>
      </w:r>
      <w:r w:rsidR="007464FE" w:rsidRPr="0014218A">
        <w:rPr>
          <w:sz w:val="26"/>
          <w:szCs w:val="26"/>
        </w:rPr>
        <w:t>0</w:t>
      </w:r>
      <w:r w:rsidR="005A12AB" w:rsidRPr="0014218A">
        <w:rPr>
          <w:sz w:val="26"/>
          <w:szCs w:val="26"/>
        </w:rPr>
        <w:t xml:space="preserve"> </w:t>
      </w:r>
      <w:r w:rsidRPr="0014218A">
        <w:rPr>
          <w:sz w:val="26"/>
          <w:szCs w:val="26"/>
        </w:rPr>
        <w:t>проект</w:t>
      </w:r>
      <w:r w:rsidR="005A12AB" w:rsidRPr="0014218A">
        <w:rPr>
          <w:sz w:val="26"/>
          <w:szCs w:val="26"/>
        </w:rPr>
        <w:t>ов</w:t>
      </w:r>
      <w:r w:rsidRPr="0014218A">
        <w:rPr>
          <w:sz w:val="26"/>
          <w:szCs w:val="26"/>
        </w:rPr>
        <w:t xml:space="preserve">                             в рамках проектного управления. </w:t>
      </w:r>
    </w:p>
    <w:p w:rsidR="0014218A" w:rsidRPr="0014218A" w:rsidRDefault="0014218A" w:rsidP="0014218A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14218A">
        <w:rPr>
          <w:color w:val="000000"/>
          <w:spacing w:val="-2"/>
          <w:sz w:val="26"/>
          <w:szCs w:val="26"/>
        </w:rPr>
        <w:t>В целом по округу ожидаемый объем инвестиций в основной капитал со всех источников финансирования  составит 6 184,8 млн. руб., что на 14,2 % ниже уровня прошлого года:</w:t>
      </w:r>
    </w:p>
    <w:p w:rsidR="0014218A" w:rsidRPr="0014218A" w:rsidRDefault="0014218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>1. инвестиционные проекты предприятий (модернизация и переоборудование, строительство цехов и линий и др.) – 3 680,9 млн. рублей.</w:t>
      </w:r>
    </w:p>
    <w:p w:rsidR="0014218A" w:rsidRPr="0014218A" w:rsidRDefault="0014218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14218A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14218A">
        <w:rPr>
          <w:sz w:val="26"/>
          <w:szCs w:val="26"/>
        </w:rPr>
        <w:t>– 345,7 млн. рублей.</w:t>
      </w:r>
    </w:p>
    <w:p w:rsidR="0014218A" w:rsidRPr="0014218A" w:rsidRDefault="0014218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>3. инвестиции по о</w:t>
      </w:r>
      <w:r w:rsidRPr="0014218A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14218A">
        <w:rPr>
          <w:sz w:val="26"/>
          <w:szCs w:val="26"/>
        </w:rPr>
        <w:t xml:space="preserve">апитальный ремонт фасада зданий, </w:t>
      </w:r>
      <w:r w:rsidRPr="0014218A">
        <w:rPr>
          <w:iCs/>
          <w:spacing w:val="-2"/>
          <w:sz w:val="26"/>
          <w:szCs w:val="26"/>
        </w:rPr>
        <w:t>капитальный ремонт школ, детских садов, школы  искусств, благоустройство и др.)</w:t>
      </w:r>
      <w:r w:rsidRPr="0014218A">
        <w:rPr>
          <w:bCs/>
          <w:sz w:val="26"/>
          <w:szCs w:val="26"/>
        </w:rPr>
        <w:t xml:space="preserve"> – 759,7 млн. рублей</w:t>
      </w:r>
    </w:p>
    <w:p w:rsidR="0014218A" w:rsidRPr="0014218A" w:rsidRDefault="0014218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lastRenderedPageBreak/>
        <w:t>3. инвестиции за закупку оборудования и техники в объекты социальной сферы – 246,3 млн. рублей.</w:t>
      </w:r>
    </w:p>
    <w:p w:rsidR="0014218A" w:rsidRPr="0014218A" w:rsidRDefault="0014218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>4. ввод жилья (25 604 м2) – 1 152,2 млн. рублей.</w:t>
      </w:r>
    </w:p>
    <w:p w:rsidR="0014218A" w:rsidRDefault="0014218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>Объем инвестиций в основной капитал в расчете на 1 жителя составил 84 896,7 рублей</w:t>
      </w:r>
      <w:r>
        <w:rPr>
          <w:sz w:val="26"/>
          <w:szCs w:val="26"/>
        </w:rPr>
        <w:t>.</w:t>
      </w:r>
    </w:p>
    <w:p w:rsidR="007D072A" w:rsidRPr="0014218A" w:rsidRDefault="007D072A" w:rsidP="0014218A">
      <w:pPr>
        <w:ind w:firstLine="709"/>
        <w:jc w:val="both"/>
        <w:rPr>
          <w:sz w:val="26"/>
          <w:szCs w:val="26"/>
        </w:rPr>
      </w:pPr>
      <w:r w:rsidRPr="0014218A">
        <w:rPr>
          <w:sz w:val="26"/>
          <w:szCs w:val="26"/>
        </w:rPr>
        <w:t>За 202</w:t>
      </w:r>
      <w:r w:rsidR="00247F44" w:rsidRPr="0014218A">
        <w:rPr>
          <w:sz w:val="26"/>
          <w:szCs w:val="26"/>
        </w:rPr>
        <w:t>3</w:t>
      </w:r>
      <w:r w:rsidRPr="0014218A">
        <w:rPr>
          <w:sz w:val="26"/>
          <w:szCs w:val="26"/>
        </w:rPr>
        <w:t xml:space="preserve"> год для реализации инвестиционных проектов предоставлено </w:t>
      </w:r>
      <w:r w:rsidR="005A12AB" w:rsidRPr="0014218A">
        <w:rPr>
          <w:sz w:val="26"/>
          <w:szCs w:val="26"/>
        </w:rPr>
        <w:t>1</w:t>
      </w:r>
      <w:r w:rsidR="0014218A">
        <w:rPr>
          <w:sz w:val="26"/>
          <w:szCs w:val="26"/>
        </w:rPr>
        <w:t>4</w:t>
      </w:r>
      <w:r w:rsidRPr="0014218A">
        <w:rPr>
          <w:sz w:val="26"/>
          <w:szCs w:val="26"/>
        </w:rPr>
        <w:t xml:space="preserve"> земельных участк</w:t>
      </w:r>
      <w:r w:rsidR="005A12AB" w:rsidRPr="0014218A">
        <w:rPr>
          <w:sz w:val="26"/>
          <w:szCs w:val="26"/>
        </w:rPr>
        <w:t>а</w:t>
      </w:r>
      <w:r w:rsidRPr="0014218A">
        <w:rPr>
          <w:sz w:val="26"/>
          <w:szCs w:val="26"/>
        </w:rPr>
        <w:t xml:space="preserve">, площадью </w:t>
      </w:r>
      <w:r w:rsidR="0014218A">
        <w:rPr>
          <w:sz w:val="26"/>
          <w:szCs w:val="26"/>
        </w:rPr>
        <w:t>11,16</w:t>
      </w:r>
      <w:r w:rsidRPr="0014218A">
        <w:rPr>
          <w:sz w:val="26"/>
          <w:szCs w:val="26"/>
        </w:rPr>
        <w:t xml:space="preserve"> га для реального сектора экономики (прокладка газопровода, строительство производственной базы и придорожного сервиса).</w:t>
      </w:r>
    </w:p>
    <w:p w:rsidR="007D072A" w:rsidRPr="00564E5B" w:rsidRDefault="007D072A" w:rsidP="00567EB1">
      <w:pPr>
        <w:ind w:firstLine="709"/>
        <w:jc w:val="both"/>
        <w:rPr>
          <w:sz w:val="26"/>
          <w:szCs w:val="26"/>
        </w:rPr>
      </w:pPr>
    </w:p>
    <w:p w:rsidR="006B6EE3" w:rsidRPr="00564E5B" w:rsidRDefault="00A7182A" w:rsidP="00A87E38">
      <w:pPr>
        <w:pStyle w:val="a8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Строительство </w:t>
      </w:r>
    </w:p>
    <w:p w:rsidR="009C2448" w:rsidRPr="00564E5B" w:rsidRDefault="009C2448" w:rsidP="009C2448">
      <w:pPr>
        <w:pStyle w:val="a8"/>
        <w:ind w:left="644"/>
        <w:rPr>
          <w:b/>
          <w:sz w:val="26"/>
          <w:szCs w:val="26"/>
        </w:rPr>
      </w:pPr>
    </w:p>
    <w:p w:rsidR="00A9213F" w:rsidRPr="00564E5B" w:rsidRDefault="00A9213F" w:rsidP="00A9213F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соответствии с утвержденным пообъектным перечнем строительства, реконструкции и капитального ремонта объектов социальной сферы и развития жилищно-коммунальной инфраструктуры Белгородской области, в соответствии с государственной программой «Совершенствование и развитие транспортной системы и дорожной сети Белгородской области», а так же в рамках проведения Всероссийского конкурса лучших проектов на территории Шебекинского городского округа в 2023 году запланировано построить, капитально отремонтировать объекты на общую сумму </w:t>
      </w:r>
      <w:r w:rsidR="00171D35">
        <w:rPr>
          <w:sz w:val="26"/>
          <w:szCs w:val="26"/>
        </w:rPr>
        <w:t>790,2</w:t>
      </w:r>
      <w:r w:rsidRPr="00564E5B">
        <w:rPr>
          <w:sz w:val="26"/>
          <w:szCs w:val="26"/>
        </w:rPr>
        <w:t> млн. рублей</w:t>
      </w:r>
      <w:r w:rsidR="00171D35">
        <w:rPr>
          <w:sz w:val="26"/>
          <w:szCs w:val="26"/>
        </w:rPr>
        <w:t>, из них фактически профинансировано 759,7 млн.</w:t>
      </w:r>
      <w:r w:rsidR="006B20AE">
        <w:rPr>
          <w:sz w:val="26"/>
          <w:szCs w:val="26"/>
        </w:rPr>
        <w:t xml:space="preserve"> </w:t>
      </w:r>
      <w:r w:rsidR="00171D35">
        <w:rPr>
          <w:sz w:val="26"/>
          <w:szCs w:val="26"/>
        </w:rPr>
        <w:t>р</w:t>
      </w:r>
      <w:r w:rsidR="006B20AE">
        <w:rPr>
          <w:sz w:val="26"/>
          <w:szCs w:val="26"/>
        </w:rPr>
        <w:t>ублей</w:t>
      </w:r>
      <w:r w:rsidRPr="00564E5B">
        <w:rPr>
          <w:sz w:val="26"/>
          <w:szCs w:val="26"/>
        </w:rPr>
        <w:t xml:space="preserve">. </w:t>
      </w:r>
    </w:p>
    <w:p w:rsidR="00A9213F" w:rsidRPr="00564E5B" w:rsidRDefault="00A9213F" w:rsidP="00A9213F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 состоянию на 1 </w:t>
      </w:r>
      <w:r w:rsidR="006B20AE">
        <w:rPr>
          <w:sz w:val="26"/>
          <w:szCs w:val="26"/>
        </w:rPr>
        <w:t>января</w:t>
      </w:r>
      <w:r w:rsidR="00132688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202</w:t>
      </w:r>
      <w:r w:rsidR="006B20AE">
        <w:rPr>
          <w:sz w:val="26"/>
          <w:szCs w:val="26"/>
        </w:rPr>
        <w:t>4</w:t>
      </w:r>
      <w:r w:rsidRPr="00564E5B">
        <w:rPr>
          <w:sz w:val="26"/>
          <w:szCs w:val="26"/>
        </w:rPr>
        <w:t xml:space="preserve"> года общий объем ввода на территории Шебекинского городского округа составил </w:t>
      </w:r>
      <w:r w:rsidR="006B20AE">
        <w:rPr>
          <w:sz w:val="26"/>
          <w:szCs w:val="26"/>
        </w:rPr>
        <w:t>27 557</w:t>
      </w:r>
      <w:r w:rsidRPr="00564E5B">
        <w:rPr>
          <w:sz w:val="26"/>
          <w:szCs w:val="26"/>
        </w:rPr>
        <w:t xml:space="preserve"> кв. м. (1</w:t>
      </w:r>
      <w:r w:rsidR="006B20AE">
        <w:rPr>
          <w:sz w:val="26"/>
          <w:szCs w:val="26"/>
        </w:rPr>
        <w:t>9</w:t>
      </w:r>
      <w:r w:rsidR="00211E0C">
        <w:rPr>
          <w:sz w:val="26"/>
          <w:szCs w:val="26"/>
        </w:rPr>
        <w:t>3</w:t>
      </w:r>
      <w:r w:rsidR="006B20AE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дом</w:t>
      </w:r>
      <w:r w:rsidR="00211E0C">
        <w:rPr>
          <w:sz w:val="26"/>
          <w:szCs w:val="26"/>
        </w:rPr>
        <w:t>а</w:t>
      </w:r>
      <w:r w:rsidRPr="00564E5B">
        <w:rPr>
          <w:sz w:val="26"/>
          <w:szCs w:val="26"/>
        </w:rPr>
        <w:t xml:space="preserve">), в том числе в городе </w:t>
      </w:r>
      <w:r w:rsidR="00547BAA">
        <w:rPr>
          <w:sz w:val="26"/>
          <w:szCs w:val="26"/>
        </w:rPr>
        <w:t xml:space="preserve">5 </w:t>
      </w:r>
      <w:r w:rsidR="00211E0C">
        <w:rPr>
          <w:sz w:val="26"/>
          <w:szCs w:val="26"/>
        </w:rPr>
        <w:t>628</w:t>
      </w:r>
      <w:r w:rsidRPr="00564E5B">
        <w:rPr>
          <w:sz w:val="26"/>
          <w:szCs w:val="26"/>
        </w:rPr>
        <w:t xml:space="preserve"> м2 (</w:t>
      </w:r>
      <w:r w:rsidR="00211E0C">
        <w:rPr>
          <w:sz w:val="26"/>
          <w:szCs w:val="26"/>
        </w:rPr>
        <w:t>32</w:t>
      </w:r>
      <w:r w:rsidRPr="00564E5B">
        <w:rPr>
          <w:sz w:val="26"/>
          <w:szCs w:val="26"/>
        </w:rPr>
        <w:t xml:space="preserve"> дом</w:t>
      </w:r>
      <w:r w:rsidR="00211E0C">
        <w:rPr>
          <w:sz w:val="26"/>
          <w:szCs w:val="26"/>
        </w:rPr>
        <w:t>а</w:t>
      </w:r>
      <w:r w:rsidRPr="00564E5B">
        <w:rPr>
          <w:sz w:val="26"/>
          <w:szCs w:val="26"/>
        </w:rPr>
        <w:t>) и 1</w:t>
      </w:r>
      <w:r w:rsidR="00211E0C">
        <w:rPr>
          <w:sz w:val="26"/>
          <w:szCs w:val="26"/>
        </w:rPr>
        <w:t>9 976</w:t>
      </w:r>
      <w:r w:rsidRPr="00564E5B">
        <w:rPr>
          <w:sz w:val="26"/>
          <w:szCs w:val="26"/>
        </w:rPr>
        <w:t xml:space="preserve"> м2 (</w:t>
      </w:r>
      <w:r w:rsidR="00547BAA">
        <w:rPr>
          <w:sz w:val="26"/>
          <w:szCs w:val="26"/>
        </w:rPr>
        <w:t>1</w:t>
      </w:r>
      <w:r w:rsidR="00211E0C">
        <w:rPr>
          <w:sz w:val="26"/>
          <w:szCs w:val="26"/>
        </w:rPr>
        <w:t>60</w:t>
      </w:r>
      <w:r w:rsidRPr="00564E5B">
        <w:rPr>
          <w:sz w:val="26"/>
          <w:szCs w:val="26"/>
        </w:rPr>
        <w:t xml:space="preserve"> дом</w:t>
      </w:r>
      <w:r w:rsidR="00211E0C">
        <w:rPr>
          <w:sz w:val="26"/>
          <w:szCs w:val="26"/>
        </w:rPr>
        <w:t>ов</w:t>
      </w:r>
      <w:r w:rsidRPr="00564E5B">
        <w:rPr>
          <w:sz w:val="26"/>
          <w:szCs w:val="26"/>
        </w:rPr>
        <w:t>) в сельской местности, в том числе в г. Шебекино введен многоквартирный дом площадью 1 953,4 м2.</w:t>
      </w:r>
    </w:p>
    <w:p w:rsidR="00A9213F" w:rsidRPr="00564E5B" w:rsidRDefault="00A9213F" w:rsidP="00A9213F">
      <w:pPr>
        <w:ind w:firstLine="709"/>
        <w:jc w:val="both"/>
        <w:rPr>
          <w:sz w:val="26"/>
          <w:szCs w:val="26"/>
        </w:rPr>
      </w:pPr>
      <w:r w:rsidRPr="00564E5B">
        <w:rPr>
          <w:rFonts w:eastAsia="Calibri"/>
          <w:sz w:val="26"/>
          <w:szCs w:val="26"/>
          <w:lang w:eastAsia="en-US"/>
        </w:rPr>
        <w:t xml:space="preserve">В рамках </w:t>
      </w:r>
      <w:r w:rsidRPr="00564E5B">
        <w:rPr>
          <w:sz w:val="26"/>
          <w:szCs w:val="26"/>
        </w:rPr>
        <w:t xml:space="preserve">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выделено 95,0 млн. рублей. Выполнены и профинансированы работы на выполнение проектно-изыскательских работ по объекту: «Ревитализация химического завода г. Шебекино» на сумму 10,2 млн. рублей. </w:t>
      </w: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>В рамках мероприятия по обеспечению жильем семей, имеющих детей-инвалидов, нуждающихся в улучшении жилищных условий на территории Шебекинского городского округа, приобре</w:t>
      </w:r>
      <w:r w:rsidR="00211E0C">
        <w:rPr>
          <w:rFonts w:eastAsia="Calibri"/>
          <w:sz w:val="26"/>
          <w:szCs w:val="26"/>
          <w:lang w:eastAsia="en-US"/>
        </w:rPr>
        <w:t xml:space="preserve">тено </w:t>
      </w:r>
      <w:r w:rsidRPr="00564E5B">
        <w:rPr>
          <w:rFonts w:eastAsia="Calibri"/>
          <w:sz w:val="26"/>
          <w:szCs w:val="26"/>
          <w:lang w:eastAsia="en-US"/>
        </w:rPr>
        <w:t>5 квартир</w:t>
      </w:r>
      <w:r w:rsidR="00211E0C">
        <w:rPr>
          <w:rFonts w:eastAsia="Calibri"/>
          <w:sz w:val="26"/>
          <w:szCs w:val="26"/>
          <w:lang w:eastAsia="en-US"/>
        </w:rPr>
        <w:t xml:space="preserve"> на сумму</w:t>
      </w:r>
      <w:r w:rsidRPr="00564E5B">
        <w:rPr>
          <w:rFonts w:eastAsia="Calibri"/>
          <w:sz w:val="26"/>
          <w:szCs w:val="26"/>
          <w:lang w:eastAsia="en-US"/>
        </w:rPr>
        <w:t xml:space="preserve"> 23,9 млн. рублей</w:t>
      </w:r>
      <w:r w:rsidR="00211E0C">
        <w:rPr>
          <w:rFonts w:eastAsia="Calibri"/>
          <w:sz w:val="26"/>
          <w:szCs w:val="26"/>
          <w:lang w:eastAsia="en-US"/>
        </w:rPr>
        <w:t>.</w:t>
      </w:r>
    </w:p>
    <w:p w:rsidR="00211E0C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 xml:space="preserve">В рамках мероприятий по обеспечению жильем детей-сирот, детей, оставшихся без попечения родителей, и лиц из их числа </w:t>
      </w:r>
      <w:r w:rsidR="00211E0C">
        <w:rPr>
          <w:rFonts w:eastAsia="Calibri"/>
          <w:sz w:val="26"/>
          <w:szCs w:val="26"/>
          <w:lang w:eastAsia="en-US"/>
        </w:rPr>
        <w:t>приобретено 3 квартиры на сумму</w:t>
      </w:r>
      <w:r w:rsidRPr="00564E5B">
        <w:rPr>
          <w:rFonts w:eastAsia="Calibri"/>
          <w:sz w:val="26"/>
          <w:szCs w:val="26"/>
          <w:lang w:eastAsia="en-US"/>
        </w:rPr>
        <w:t xml:space="preserve"> 8,6 млн. рублей.</w:t>
      </w:r>
    </w:p>
    <w:p w:rsidR="00A9213F" w:rsidRPr="00564E5B" w:rsidRDefault="00A9213F" w:rsidP="00A9213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9213F" w:rsidRPr="00564E5B" w:rsidRDefault="00A9213F" w:rsidP="00A9213F">
      <w:pPr>
        <w:ind w:firstLine="709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Развитие дорожной сети, транспортной инфраструктуры</w:t>
      </w:r>
    </w:p>
    <w:p w:rsidR="00A9213F" w:rsidRPr="00564E5B" w:rsidRDefault="00A9213F" w:rsidP="00A9213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9213F" w:rsidRPr="00564E5B" w:rsidRDefault="00A9213F" w:rsidP="00547BA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4E5B">
        <w:rPr>
          <w:rFonts w:eastAsia="Calibri"/>
          <w:sz w:val="26"/>
          <w:szCs w:val="26"/>
          <w:lang w:eastAsia="en-US"/>
        </w:rPr>
        <w:t xml:space="preserve">В рамках ремонта дорог улично-дорожной сети Шебекинского городского округа Белгородской области </w:t>
      </w:r>
      <w:r w:rsidR="00547BAA">
        <w:rPr>
          <w:rFonts w:eastAsia="Calibri"/>
          <w:sz w:val="26"/>
          <w:szCs w:val="26"/>
          <w:lang w:eastAsia="en-US"/>
        </w:rPr>
        <w:t xml:space="preserve">освоено </w:t>
      </w:r>
      <w:r w:rsidR="00211E0C">
        <w:rPr>
          <w:rFonts w:eastAsia="Calibri"/>
          <w:sz w:val="26"/>
          <w:szCs w:val="26"/>
          <w:lang w:eastAsia="en-US"/>
        </w:rPr>
        <w:t>345,7</w:t>
      </w:r>
      <w:r w:rsidR="00547BAA">
        <w:rPr>
          <w:rFonts w:eastAsia="Calibri"/>
          <w:sz w:val="26"/>
          <w:szCs w:val="26"/>
          <w:lang w:eastAsia="en-US"/>
        </w:rPr>
        <w:t xml:space="preserve"> млн. рублей.</w:t>
      </w:r>
    </w:p>
    <w:p w:rsidR="00143FE1" w:rsidRPr="00AA213C" w:rsidRDefault="006B6EE3" w:rsidP="0008523B">
      <w:pPr>
        <w:pStyle w:val="a8"/>
        <w:ind w:left="0" w:firstLine="708"/>
        <w:jc w:val="both"/>
        <w:rPr>
          <w:sz w:val="26"/>
          <w:szCs w:val="26"/>
        </w:rPr>
      </w:pPr>
      <w:r w:rsidRPr="00AA213C">
        <w:rPr>
          <w:sz w:val="26"/>
          <w:szCs w:val="26"/>
        </w:rPr>
        <w:t>За</w:t>
      </w:r>
      <w:r w:rsidR="00B65B53" w:rsidRPr="00AA213C">
        <w:rPr>
          <w:sz w:val="26"/>
          <w:szCs w:val="26"/>
        </w:rPr>
        <w:t xml:space="preserve"> </w:t>
      </w:r>
      <w:r w:rsidR="009D4633" w:rsidRPr="00AA213C">
        <w:rPr>
          <w:sz w:val="26"/>
          <w:szCs w:val="26"/>
        </w:rPr>
        <w:t>20</w:t>
      </w:r>
      <w:r w:rsidR="0023776B" w:rsidRPr="00AA213C">
        <w:rPr>
          <w:sz w:val="26"/>
          <w:szCs w:val="26"/>
        </w:rPr>
        <w:t>2</w:t>
      </w:r>
      <w:r w:rsidR="00211E0C">
        <w:rPr>
          <w:sz w:val="26"/>
          <w:szCs w:val="26"/>
        </w:rPr>
        <w:t>3</w:t>
      </w:r>
      <w:r w:rsidRPr="00AA213C">
        <w:rPr>
          <w:sz w:val="26"/>
          <w:szCs w:val="26"/>
        </w:rPr>
        <w:t xml:space="preserve"> год перевезено грузов на сумму </w:t>
      </w:r>
      <w:r w:rsidR="00A9213F" w:rsidRPr="00AA213C">
        <w:rPr>
          <w:sz w:val="26"/>
          <w:szCs w:val="26"/>
        </w:rPr>
        <w:t>576,1</w:t>
      </w:r>
      <w:r w:rsidR="009E5D60" w:rsidRPr="00AA213C">
        <w:rPr>
          <w:sz w:val="26"/>
          <w:szCs w:val="26"/>
        </w:rPr>
        <w:t xml:space="preserve"> </w:t>
      </w:r>
      <w:r w:rsidR="00AD723D" w:rsidRPr="00AA213C">
        <w:rPr>
          <w:sz w:val="26"/>
          <w:szCs w:val="26"/>
        </w:rPr>
        <w:t>млн</w:t>
      </w:r>
      <w:r w:rsidRPr="00AA213C">
        <w:rPr>
          <w:sz w:val="26"/>
          <w:szCs w:val="26"/>
        </w:rPr>
        <w:t>.</w:t>
      </w:r>
      <w:r w:rsidR="00727C9F" w:rsidRPr="00AA213C">
        <w:rPr>
          <w:sz w:val="26"/>
          <w:szCs w:val="26"/>
        </w:rPr>
        <w:t xml:space="preserve"> </w:t>
      </w:r>
      <w:r w:rsidRPr="00AA213C">
        <w:rPr>
          <w:sz w:val="26"/>
          <w:szCs w:val="26"/>
        </w:rPr>
        <w:t xml:space="preserve">руб., что </w:t>
      </w:r>
      <w:r w:rsidR="001A434A" w:rsidRPr="00AA213C">
        <w:rPr>
          <w:sz w:val="26"/>
          <w:szCs w:val="26"/>
        </w:rPr>
        <w:t>на</w:t>
      </w:r>
      <w:r w:rsidR="0023776B" w:rsidRPr="00AA213C">
        <w:rPr>
          <w:sz w:val="26"/>
          <w:szCs w:val="26"/>
        </w:rPr>
        <w:t xml:space="preserve"> </w:t>
      </w:r>
      <w:r w:rsidR="00A9213F" w:rsidRPr="00AA213C">
        <w:rPr>
          <w:sz w:val="26"/>
          <w:szCs w:val="26"/>
        </w:rPr>
        <w:t>0,89</w:t>
      </w:r>
      <w:r w:rsidR="008A0C30" w:rsidRPr="00AA213C">
        <w:rPr>
          <w:sz w:val="26"/>
          <w:szCs w:val="26"/>
        </w:rPr>
        <w:t xml:space="preserve"> </w:t>
      </w:r>
      <w:r w:rsidR="00311023" w:rsidRPr="00AA213C">
        <w:rPr>
          <w:sz w:val="26"/>
          <w:szCs w:val="26"/>
        </w:rPr>
        <w:t xml:space="preserve">% </w:t>
      </w:r>
      <w:r w:rsidR="00A9213F" w:rsidRPr="00AA213C">
        <w:rPr>
          <w:sz w:val="26"/>
          <w:szCs w:val="26"/>
        </w:rPr>
        <w:t>ниже</w:t>
      </w:r>
      <w:r w:rsidR="004A5548" w:rsidRPr="00AA213C">
        <w:rPr>
          <w:sz w:val="26"/>
          <w:szCs w:val="26"/>
        </w:rPr>
        <w:t xml:space="preserve"> </w:t>
      </w:r>
      <w:r w:rsidR="00311023" w:rsidRPr="00AA213C">
        <w:rPr>
          <w:sz w:val="26"/>
          <w:szCs w:val="26"/>
        </w:rPr>
        <w:t xml:space="preserve">уровня </w:t>
      </w:r>
      <w:r w:rsidR="00143FE1" w:rsidRPr="00AA213C">
        <w:rPr>
          <w:sz w:val="26"/>
          <w:szCs w:val="26"/>
        </w:rPr>
        <w:t>прошл</w:t>
      </w:r>
      <w:r w:rsidR="00311023" w:rsidRPr="00AA213C">
        <w:rPr>
          <w:sz w:val="26"/>
          <w:szCs w:val="26"/>
        </w:rPr>
        <w:t>ого</w:t>
      </w:r>
      <w:r w:rsidR="00143FE1" w:rsidRPr="00AA213C">
        <w:rPr>
          <w:sz w:val="26"/>
          <w:szCs w:val="26"/>
        </w:rPr>
        <w:t xml:space="preserve"> год</w:t>
      </w:r>
      <w:r w:rsidR="00311023" w:rsidRPr="00AA213C">
        <w:rPr>
          <w:sz w:val="26"/>
          <w:szCs w:val="26"/>
        </w:rPr>
        <w:t>а</w:t>
      </w:r>
      <w:r w:rsidR="00143FE1" w:rsidRPr="00AA213C">
        <w:rPr>
          <w:sz w:val="26"/>
          <w:szCs w:val="26"/>
        </w:rPr>
        <w:t>.</w:t>
      </w:r>
    </w:p>
    <w:p w:rsidR="006B6EE3" w:rsidRPr="00564E5B" w:rsidRDefault="0008523B" w:rsidP="0008523B">
      <w:pPr>
        <w:pStyle w:val="a3"/>
        <w:tabs>
          <w:tab w:val="left" w:pos="709"/>
        </w:tabs>
        <w:spacing w:before="0" w:after="0"/>
        <w:jc w:val="both"/>
        <w:rPr>
          <w:sz w:val="26"/>
          <w:szCs w:val="26"/>
        </w:rPr>
      </w:pPr>
      <w:r w:rsidRPr="00AA213C">
        <w:rPr>
          <w:sz w:val="26"/>
          <w:szCs w:val="26"/>
        </w:rPr>
        <w:tab/>
      </w:r>
      <w:r w:rsidR="006B6EE3" w:rsidRPr="00AA213C">
        <w:rPr>
          <w:sz w:val="26"/>
          <w:szCs w:val="26"/>
        </w:rPr>
        <w:t xml:space="preserve">Грузооборот составил </w:t>
      </w:r>
      <w:r w:rsidR="00A9213F" w:rsidRPr="00AA213C">
        <w:rPr>
          <w:sz w:val="26"/>
          <w:szCs w:val="26"/>
        </w:rPr>
        <w:t>39 950</w:t>
      </w:r>
      <w:r w:rsidR="00727C9F" w:rsidRPr="00AA213C">
        <w:rPr>
          <w:sz w:val="26"/>
          <w:szCs w:val="26"/>
        </w:rPr>
        <w:t xml:space="preserve"> </w:t>
      </w:r>
      <w:r w:rsidR="00273D61" w:rsidRPr="00AA213C">
        <w:rPr>
          <w:sz w:val="26"/>
          <w:szCs w:val="26"/>
        </w:rPr>
        <w:t>млн</w:t>
      </w:r>
      <w:r w:rsidR="006B6EE3" w:rsidRPr="00AA213C">
        <w:rPr>
          <w:sz w:val="26"/>
          <w:szCs w:val="26"/>
        </w:rPr>
        <w:t xml:space="preserve">.тн.км., что на </w:t>
      </w:r>
      <w:r w:rsidR="00A9213F" w:rsidRPr="00AA213C">
        <w:rPr>
          <w:sz w:val="26"/>
          <w:szCs w:val="26"/>
        </w:rPr>
        <w:t xml:space="preserve">8,3 </w:t>
      </w:r>
      <w:r w:rsidR="006B6EE3" w:rsidRPr="00AA213C">
        <w:rPr>
          <w:sz w:val="26"/>
          <w:szCs w:val="26"/>
        </w:rPr>
        <w:t xml:space="preserve">% </w:t>
      </w:r>
      <w:r w:rsidR="00195E1F" w:rsidRPr="00AA213C">
        <w:rPr>
          <w:sz w:val="26"/>
          <w:szCs w:val="26"/>
        </w:rPr>
        <w:t>выше</w:t>
      </w:r>
      <w:r w:rsidR="009D4633" w:rsidRPr="00AA213C">
        <w:rPr>
          <w:sz w:val="26"/>
          <w:szCs w:val="26"/>
        </w:rPr>
        <w:t xml:space="preserve"> </w:t>
      </w:r>
      <w:r w:rsidR="006B6EE3" w:rsidRPr="00AA213C">
        <w:rPr>
          <w:sz w:val="26"/>
          <w:szCs w:val="26"/>
        </w:rPr>
        <w:t>уровня  соответствующего периода 20</w:t>
      </w:r>
      <w:r w:rsidR="00195E1F" w:rsidRPr="00AA213C">
        <w:rPr>
          <w:sz w:val="26"/>
          <w:szCs w:val="26"/>
        </w:rPr>
        <w:t>2</w:t>
      </w:r>
      <w:r w:rsidR="004A5548" w:rsidRPr="00AA213C">
        <w:rPr>
          <w:sz w:val="26"/>
          <w:szCs w:val="26"/>
        </w:rPr>
        <w:t>2</w:t>
      </w:r>
      <w:r w:rsidR="006B6EE3" w:rsidRPr="00AA213C">
        <w:rPr>
          <w:sz w:val="26"/>
          <w:szCs w:val="26"/>
        </w:rPr>
        <w:t xml:space="preserve"> года.</w:t>
      </w:r>
    </w:p>
    <w:p w:rsidR="009E121F" w:rsidRPr="00564E5B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</w:p>
    <w:p w:rsidR="00531DBC" w:rsidRPr="00564E5B" w:rsidRDefault="002946D5" w:rsidP="00531DBC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564E5B" w:rsidRDefault="00071CD3" w:rsidP="00531DBC">
      <w:pPr>
        <w:jc w:val="center"/>
        <w:rPr>
          <w:b/>
          <w:sz w:val="26"/>
          <w:szCs w:val="26"/>
        </w:rPr>
      </w:pPr>
    </w:p>
    <w:p w:rsidR="00237508" w:rsidRDefault="00133604" w:rsidP="00237508">
      <w:pPr>
        <w:ind w:firstLine="709"/>
        <w:jc w:val="both"/>
        <w:rPr>
          <w:color w:val="000000"/>
          <w:sz w:val="26"/>
          <w:szCs w:val="26"/>
        </w:rPr>
      </w:pPr>
      <w:r w:rsidRPr="00133604">
        <w:rPr>
          <w:sz w:val="26"/>
          <w:szCs w:val="26"/>
        </w:rPr>
        <w:lastRenderedPageBreak/>
        <w:t xml:space="preserve">  </w:t>
      </w:r>
      <w:r w:rsidR="00237508">
        <w:rPr>
          <w:sz w:val="26"/>
          <w:szCs w:val="26"/>
        </w:rPr>
        <w:t xml:space="preserve">  </w:t>
      </w:r>
      <w:r w:rsidR="00237508">
        <w:rPr>
          <w:color w:val="000000"/>
          <w:sz w:val="26"/>
          <w:szCs w:val="26"/>
        </w:rPr>
        <w:t xml:space="preserve">С участием предприятий округа за 2023 год организованы мероприятия                       по очистке придорожных территорий. В рамках очистки лесополос (сбор валежника, выпиловка сухостойных деревьев, покос сорной растительности, уборка мусора) очищено – 272 км или 100 % от общей протяженности лесополос. </w:t>
      </w:r>
    </w:p>
    <w:p w:rsidR="00237508" w:rsidRDefault="00237508" w:rsidP="0023750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Продолжилась работа по очистке реки Нежеголь от санатория 1 Мая до базы НИУ «БелГУ». Почищено более 1 500 метров, проведена очистка реки Короча                              в с. Яблочково, очищено более 500 метров реки, проведена очистка реки Нежеголь                               в городе Шебекино в районе мелового завода протяженностью более 1 км                                         и в микрорайоне Логовое протяженностью более 250 метров.</w:t>
      </w:r>
    </w:p>
    <w:p w:rsidR="00126825" w:rsidRPr="00133604" w:rsidRDefault="00126825" w:rsidP="00237508">
      <w:pPr>
        <w:ind w:firstLine="709"/>
        <w:jc w:val="both"/>
        <w:rPr>
          <w:color w:val="000000"/>
          <w:sz w:val="26"/>
          <w:szCs w:val="26"/>
        </w:rPr>
      </w:pPr>
    </w:p>
    <w:p w:rsidR="00FF4745" w:rsidRPr="00564E5B" w:rsidRDefault="00A87E38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>П</w:t>
      </w:r>
      <w:r w:rsidR="00FF4745" w:rsidRPr="00564E5B">
        <w:rPr>
          <w:b/>
          <w:bCs/>
          <w:sz w:val="26"/>
          <w:szCs w:val="26"/>
        </w:rPr>
        <w:t>отребительск</w:t>
      </w:r>
      <w:r w:rsidRPr="00564E5B">
        <w:rPr>
          <w:b/>
          <w:bCs/>
          <w:sz w:val="26"/>
          <w:szCs w:val="26"/>
        </w:rPr>
        <w:t>ий</w:t>
      </w:r>
      <w:r w:rsidR="00FF4745" w:rsidRPr="00564E5B">
        <w:rPr>
          <w:b/>
          <w:bCs/>
          <w:sz w:val="26"/>
          <w:szCs w:val="26"/>
        </w:rPr>
        <w:t xml:space="preserve"> рын</w:t>
      </w:r>
      <w:r w:rsidRPr="00564E5B">
        <w:rPr>
          <w:b/>
          <w:bCs/>
          <w:sz w:val="26"/>
          <w:szCs w:val="26"/>
        </w:rPr>
        <w:t>о</w:t>
      </w:r>
      <w:r w:rsidR="00FF4745" w:rsidRPr="00564E5B">
        <w:rPr>
          <w:b/>
          <w:bCs/>
          <w:sz w:val="26"/>
          <w:szCs w:val="26"/>
        </w:rPr>
        <w:t>к</w:t>
      </w:r>
    </w:p>
    <w:p w:rsidR="00480B6B" w:rsidRPr="00564E5B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564E5B" w:rsidRDefault="00A87E38" w:rsidP="00B55A8F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5</w:t>
      </w:r>
      <w:r w:rsidR="002C3D60" w:rsidRPr="00564E5B">
        <w:rPr>
          <w:b/>
          <w:sz w:val="26"/>
          <w:szCs w:val="26"/>
        </w:rPr>
        <w:t xml:space="preserve">.1. </w:t>
      </w:r>
      <w:r w:rsidR="00B55A8F" w:rsidRPr="00564E5B">
        <w:rPr>
          <w:b/>
          <w:sz w:val="26"/>
          <w:szCs w:val="26"/>
        </w:rPr>
        <w:t>Торговля</w:t>
      </w:r>
    </w:p>
    <w:p w:rsidR="00B55A8F" w:rsidRPr="00564E5B" w:rsidRDefault="00B55A8F" w:rsidP="00FB0E6E">
      <w:pPr>
        <w:jc w:val="both"/>
        <w:rPr>
          <w:b/>
          <w:sz w:val="26"/>
          <w:szCs w:val="26"/>
        </w:rPr>
      </w:pPr>
    </w:p>
    <w:p w:rsidR="00AD5079" w:rsidRDefault="00211E0C" w:rsidP="00AD5079">
      <w:pPr>
        <w:ind w:firstLine="708"/>
        <w:jc w:val="both"/>
        <w:rPr>
          <w:sz w:val="26"/>
          <w:szCs w:val="26"/>
        </w:rPr>
      </w:pPr>
      <w:r w:rsidRPr="00211E0C">
        <w:rPr>
          <w:sz w:val="26"/>
          <w:szCs w:val="26"/>
        </w:rPr>
        <w:t xml:space="preserve">Торговая сфера Шебекинского городского округа насчитывает 508 объектов розничной торговли, в том числе 473 стационарных объекта розничной торговли (из них 52 объекта, работающие по принципу самообслуживания), 3 объекта оптовой торговли, 2 ярмарки, действующие на постоянной основе. </w:t>
      </w:r>
      <w:r w:rsidRPr="00211E0C">
        <w:rPr>
          <w:color w:val="000000"/>
          <w:sz w:val="26"/>
          <w:szCs w:val="26"/>
        </w:rPr>
        <w:t>Население труднодоступных и отдаленных населенных пунктов обслуживают 9 автомагазинов. Совокупная т</w:t>
      </w:r>
      <w:r w:rsidRPr="00211E0C">
        <w:rPr>
          <w:sz w:val="26"/>
          <w:szCs w:val="26"/>
        </w:rPr>
        <w:t>орговая площадь составила 33,2 тыс. кв.м. Обеспеченность торговыми площадями на 1 тыс. жителей – 397,6 кв.м.</w:t>
      </w:r>
    </w:p>
    <w:p w:rsidR="00211E0C" w:rsidRPr="00211E0C" w:rsidRDefault="00211E0C" w:rsidP="00AD5079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1"/>
        <w:gridCol w:w="1559"/>
      </w:tblGrid>
      <w:tr w:rsidR="00DF7C63" w:rsidRPr="00564E5B" w:rsidTr="00CD6622">
        <w:trPr>
          <w:trHeight w:val="750"/>
        </w:trPr>
        <w:tc>
          <w:tcPr>
            <w:tcW w:w="4536" w:type="dxa"/>
          </w:tcPr>
          <w:p w:rsidR="00DF7C63" w:rsidRPr="00564E5B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Наименование </w:t>
            </w:r>
          </w:p>
          <w:p w:rsidR="00DF7C63" w:rsidRPr="00564E5B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мероприятий, проведенных</w:t>
            </w:r>
          </w:p>
          <w:p w:rsidR="00DF7C63" w:rsidRPr="00564E5B" w:rsidRDefault="003361A0" w:rsidP="00211E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="00DF7C63" w:rsidRPr="00564E5B">
              <w:rPr>
                <w:b/>
                <w:sz w:val="20"/>
                <w:szCs w:val="20"/>
              </w:rPr>
              <w:t>202</w:t>
            </w:r>
            <w:r w:rsidR="00834A51" w:rsidRPr="00564E5B">
              <w:rPr>
                <w:b/>
                <w:sz w:val="20"/>
                <w:szCs w:val="20"/>
              </w:rPr>
              <w:t>3</w:t>
            </w:r>
            <w:r w:rsidR="00DF7C63" w:rsidRPr="00564E5B">
              <w:rPr>
                <w:b/>
                <w:sz w:val="20"/>
                <w:szCs w:val="20"/>
              </w:rPr>
              <w:t xml:space="preserve"> год по отрасли «Торговля»</w:t>
            </w:r>
          </w:p>
        </w:tc>
        <w:tc>
          <w:tcPr>
            <w:tcW w:w="3261" w:type="dxa"/>
          </w:tcPr>
          <w:p w:rsidR="00DF7C63" w:rsidRPr="00564E5B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Ожидаемый результат</w:t>
            </w:r>
          </w:p>
          <w:p w:rsidR="00DF7C63" w:rsidRPr="00564E5B" w:rsidRDefault="00DF7C63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 </w:t>
            </w:r>
            <w:r w:rsidRPr="00564E5B">
              <w:rPr>
                <w:sz w:val="20"/>
                <w:szCs w:val="20"/>
              </w:rPr>
              <w:t>(ввод  в эксплуатацию торговых площадей, кв.м)</w:t>
            </w:r>
          </w:p>
        </w:tc>
        <w:tc>
          <w:tcPr>
            <w:tcW w:w="1559" w:type="dxa"/>
          </w:tcPr>
          <w:p w:rsidR="00DF7C63" w:rsidRPr="00564E5B" w:rsidRDefault="00DF7C63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211E0C" w:rsidRPr="00564E5B" w:rsidTr="00CD6622">
        <w:tc>
          <w:tcPr>
            <w:tcW w:w="4536" w:type="dxa"/>
          </w:tcPr>
          <w:p w:rsidR="00211E0C" w:rsidRPr="00574932" w:rsidRDefault="00211E0C" w:rsidP="00C34ED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16</w:t>
            </w:r>
            <w:r w:rsidRPr="00574932">
              <w:rPr>
                <w:sz w:val="20"/>
                <w:szCs w:val="20"/>
              </w:rPr>
              <w:t xml:space="preserve"> торговых объектов</w:t>
            </w:r>
          </w:p>
        </w:tc>
        <w:tc>
          <w:tcPr>
            <w:tcW w:w="3261" w:type="dxa"/>
          </w:tcPr>
          <w:p w:rsidR="00211E0C" w:rsidRPr="00574932" w:rsidRDefault="00211E0C" w:rsidP="00C34ED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  <w:r w:rsidRPr="0057493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11E0C" w:rsidRPr="00574932" w:rsidRDefault="00211E0C" w:rsidP="00C34ED8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CD6622" w:rsidRPr="00564E5B" w:rsidRDefault="00DF7C63" w:rsidP="00DF7C63">
      <w:pPr>
        <w:tabs>
          <w:tab w:val="left" w:pos="-1800"/>
          <w:tab w:val="left" w:pos="540"/>
        </w:tabs>
        <w:jc w:val="both"/>
        <w:rPr>
          <w:bCs/>
          <w:sz w:val="28"/>
          <w:szCs w:val="28"/>
        </w:rPr>
      </w:pPr>
      <w:r w:rsidRPr="00564E5B">
        <w:rPr>
          <w:bCs/>
          <w:sz w:val="28"/>
          <w:szCs w:val="28"/>
        </w:rPr>
        <w:tab/>
      </w:r>
      <w:r w:rsidRPr="00564E5B">
        <w:rPr>
          <w:bCs/>
          <w:sz w:val="28"/>
          <w:szCs w:val="28"/>
        </w:rPr>
        <w:tab/>
      </w:r>
    </w:p>
    <w:p w:rsidR="00211E0C" w:rsidRPr="00211E0C" w:rsidRDefault="00CD6622" w:rsidP="00211E0C">
      <w:pPr>
        <w:tabs>
          <w:tab w:val="left" w:pos="-1800"/>
        </w:tabs>
        <w:jc w:val="both"/>
        <w:rPr>
          <w:sz w:val="26"/>
          <w:szCs w:val="26"/>
        </w:rPr>
      </w:pPr>
      <w:r w:rsidRPr="00564E5B">
        <w:rPr>
          <w:bCs/>
          <w:sz w:val="28"/>
          <w:szCs w:val="28"/>
        </w:rPr>
        <w:tab/>
      </w:r>
      <w:r w:rsidR="00211E0C" w:rsidRPr="00211E0C">
        <w:rPr>
          <w:bCs/>
          <w:sz w:val="26"/>
          <w:szCs w:val="26"/>
        </w:rPr>
        <w:t>Ожидаемый о</w:t>
      </w:r>
      <w:r w:rsidR="00211E0C" w:rsidRPr="00211E0C">
        <w:rPr>
          <w:sz w:val="26"/>
          <w:szCs w:val="26"/>
        </w:rPr>
        <w:t>борот розничной торговли за 2023 год составляет 10</w:t>
      </w:r>
      <w:r w:rsidR="00211E0C">
        <w:rPr>
          <w:sz w:val="26"/>
          <w:szCs w:val="26"/>
        </w:rPr>
        <w:t xml:space="preserve"> </w:t>
      </w:r>
      <w:r w:rsidR="00211E0C" w:rsidRPr="00211E0C">
        <w:rPr>
          <w:sz w:val="26"/>
          <w:szCs w:val="26"/>
        </w:rPr>
        <w:t>400,0 млн. рублей, что на 18,1 % меньше, чем за 2022 год.</w:t>
      </w:r>
    </w:p>
    <w:p w:rsidR="00211E0C" w:rsidRPr="00211E0C" w:rsidRDefault="00211E0C" w:rsidP="00211E0C">
      <w:pPr>
        <w:tabs>
          <w:tab w:val="left" w:pos="-1800"/>
          <w:tab w:val="left" w:pos="1177"/>
        </w:tabs>
        <w:ind w:firstLine="709"/>
        <w:jc w:val="both"/>
        <w:rPr>
          <w:bCs/>
          <w:sz w:val="26"/>
          <w:szCs w:val="26"/>
        </w:rPr>
      </w:pPr>
      <w:r w:rsidRPr="00211E0C">
        <w:rPr>
          <w:sz w:val="26"/>
          <w:szCs w:val="26"/>
        </w:rPr>
        <w:t xml:space="preserve">По состоянию на 1 января 2024 года схемой размещения нестационарных объектов торговли, общественного питания, развлекательных аттракционов и иных платных услуг на территории муниципального образования определено 149 мест размещения нестационарных объектов, в том числе 23 места для размещения нестационарных торговых объектов по реализации сельскохозяйственной продукции. Проведена 21 торговая ярмарка с участием граждан, имеющих фермерские и личные подсобные хозяйства. </w:t>
      </w:r>
    </w:p>
    <w:p w:rsidR="00211E0C" w:rsidRPr="00211E0C" w:rsidRDefault="00211E0C" w:rsidP="00211E0C">
      <w:pPr>
        <w:tabs>
          <w:tab w:val="left" w:pos="540"/>
        </w:tabs>
        <w:jc w:val="both"/>
        <w:rPr>
          <w:sz w:val="26"/>
          <w:szCs w:val="26"/>
        </w:rPr>
      </w:pPr>
      <w:r w:rsidRPr="00211E0C">
        <w:rPr>
          <w:sz w:val="26"/>
          <w:szCs w:val="26"/>
        </w:rPr>
        <w:tab/>
        <w:t xml:space="preserve">Проводятся межведомственные мероприятия по недопущению фактов торговли в неустановленных местах. С начала текущего года отсутствуют факты осуществления торговли в неустановленных местах. </w:t>
      </w:r>
    </w:p>
    <w:p w:rsidR="00211E0C" w:rsidRPr="00211E0C" w:rsidRDefault="00211E0C" w:rsidP="00211E0C">
      <w:pPr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В 2023 году в зоне деятельности Шебекинского таможенного поста им. В.А. Данкова фактов незаконного перемещения через таможенную границу Евразийского экономического союза промышленной продукции, в том числе алкогольной продукции, не было.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 xml:space="preserve">Территориальным отделом Управления Роспотребнадзора по Белгородской области в Шебекинском районе в 2023 году: 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 выдано 1 предостережение о недопустимости нарушения обязательных требований при осуществлении розничной реализации товаров, подлежащих обязательной маркировке средствами идентификации;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 по факту нарушения действующих санитарных правил и действующих гигиенических нормативов составлен протокол об административном правонарушении по ч.1 ст.6.3 КоАП РФ в отношении индивидуального предпринимателя (наложен штраф в сумме 800 рублей);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lastRenderedPageBreak/>
        <w:t>- по факту нарушения технического регламента Таможенного союза 022/2011 «О безопасности пищевой продукции» составлены протоколы об административном правонарушении по ч.1 ст.14.43 КоАП РФ в отношении трех должностных лиц юридического лица (наложен штраф в сумме 30,0 тыс. рублей).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Проконсультировано 39 участников оборота непродовольственных товаров по вопросу реализации товаров, подлежащих обязательной маркировке средствами идентификации.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 xml:space="preserve">Специалистами Управления Россельхознадзора по Воронежской, Белгородской и Липецкой областям в сфере ветеринарии объявлено 109 предостережений о недопустимости нарушения обязательных требований содержания, перевозки и убоя животных, переработки, хранения и реализации продуктов животноводства. 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Проведено 34 выездных обследования без взаимодействия с контролируемым лицом, в ходе которых выявлены следующие факты: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 реализация животноводческой продукции без ветеринарных сопроводительных документов, с нарушением температурного режима хранения, не своевременное гашение ЭВСД в АС «Меркурий»;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 нарушение ветеринарно-санитарных требований при разведении и содержании животных;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 использование веществ, образуемых при содержании сельскохозяйственных животных, представленных в виде агрохимиката и (или) побочного продукта животноводства без соответствующих (подтверждающих) документов.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Лицам, допустившим нарушения, выданы предостережения о недопустимости нарушения обязательных требований.</w:t>
      </w:r>
    </w:p>
    <w:p w:rsidR="00211E0C" w:rsidRPr="00211E0C" w:rsidRDefault="00211E0C" w:rsidP="00211E0C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 xml:space="preserve">Объявлено 138 предостережений птицеводческим и свиноводческим предприятиям, предприятиям по разведению и содержанию крупного рогатого скота, торговым организациям, ЛПХ о недопустимости нарушения обязательных требований содержания, перевозки и убоя животных, переработки, хранения и реализации продуктов животноводства. </w:t>
      </w:r>
    </w:p>
    <w:p w:rsidR="00D64AD3" w:rsidRPr="00564E5B" w:rsidRDefault="00D64AD3" w:rsidP="00211E0C">
      <w:pPr>
        <w:tabs>
          <w:tab w:val="left" w:pos="-1800"/>
        </w:tabs>
        <w:jc w:val="both"/>
        <w:rPr>
          <w:sz w:val="28"/>
          <w:szCs w:val="28"/>
        </w:rPr>
      </w:pPr>
    </w:p>
    <w:p w:rsidR="00D64AD3" w:rsidRPr="00564E5B" w:rsidRDefault="00A87E38" w:rsidP="00D64AD3">
      <w:pPr>
        <w:ind w:firstLine="708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5.2. </w:t>
      </w:r>
      <w:r w:rsidR="00D64AD3" w:rsidRPr="00564E5B">
        <w:rPr>
          <w:b/>
          <w:sz w:val="26"/>
          <w:szCs w:val="26"/>
        </w:rPr>
        <w:t>Общественное питание</w:t>
      </w:r>
    </w:p>
    <w:p w:rsidR="00D64AD3" w:rsidRPr="00564E5B" w:rsidRDefault="00D64AD3" w:rsidP="00D64AD3">
      <w:pPr>
        <w:ind w:firstLine="708"/>
        <w:jc w:val="center"/>
        <w:rPr>
          <w:b/>
          <w:sz w:val="26"/>
          <w:szCs w:val="26"/>
        </w:rPr>
      </w:pP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Услуги общественного питания на территории Шебекинского городского округа предоставляют 128 объектов (6</w:t>
      </w:r>
      <w:r>
        <w:rPr>
          <w:bCs/>
          <w:sz w:val="26"/>
          <w:szCs w:val="26"/>
        </w:rPr>
        <w:t xml:space="preserve"> </w:t>
      </w:r>
      <w:r w:rsidRPr="00211E0C">
        <w:rPr>
          <w:bCs/>
          <w:sz w:val="26"/>
          <w:szCs w:val="26"/>
        </w:rPr>
        <w:t>942 посадочных места), в том числе 82 объекта общественного питания общедоступной сети (2</w:t>
      </w:r>
      <w:r>
        <w:rPr>
          <w:bCs/>
          <w:sz w:val="26"/>
          <w:szCs w:val="26"/>
        </w:rPr>
        <w:t xml:space="preserve"> </w:t>
      </w:r>
      <w:r w:rsidRPr="00211E0C">
        <w:rPr>
          <w:bCs/>
          <w:sz w:val="26"/>
          <w:szCs w:val="26"/>
        </w:rPr>
        <w:t>450 посадочных мест):</w:t>
      </w: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- рестораны, кафе, бары, пиццерии - 32 объекта (1</w:t>
      </w:r>
      <w:r>
        <w:rPr>
          <w:bCs/>
          <w:sz w:val="26"/>
          <w:szCs w:val="26"/>
        </w:rPr>
        <w:t xml:space="preserve"> </w:t>
      </w:r>
      <w:r w:rsidRPr="00211E0C">
        <w:rPr>
          <w:bCs/>
          <w:sz w:val="26"/>
          <w:szCs w:val="26"/>
        </w:rPr>
        <w:t>584 посадочных мест);</w:t>
      </w: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- столовые учебных заведений, организаций, предприятий - 46 объектов (4</w:t>
      </w:r>
      <w:r>
        <w:rPr>
          <w:bCs/>
          <w:sz w:val="26"/>
          <w:szCs w:val="26"/>
        </w:rPr>
        <w:t xml:space="preserve"> </w:t>
      </w:r>
      <w:r w:rsidRPr="00211E0C">
        <w:rPr>
          <w:bCs/>
          <w:sz w:val="26"/>
          <w:szCs w:val="26"/>
        </w:rPr>
        <w:t>492 посадочных места);</w:t>
      </w: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- общедоступные столовые, закусочные - 33 объекта (288 посадочных мест);</w:t>
      </w: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- магазины кулинарии – 1 объект;</w:t>
      </w: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- прочие объекты - 16 объектов (578 посадочных мест).</w:t>
      </w:r>
    </w:p>
    <w:p w:rsidR="00211E0C" w:rsidRPr="00211E0C" w:rsidRDefault="00211E0C" w:rsidP="00211E0C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211E0C">
        <w:rPr>
          <w:bCs/>
          <w:sz w:val="26"/>
          <w:szCs w:val="26"/>
        </w:rPr>
        <w:t>В 2023 году было открыто 2 объекта быстрого питания на сельской территории.</w:t>
      </w:r>
    </w:p>
    <w:p w:rsidR="00211E0C" w:rsidRPr="00211E0C" w:rsidRDefault="00211E0C" w:rsidP="00211E0C">
      <w:pPr>
        <w:tabs>
          <w:tab w:val="left" w:pos="-1800"/>
        </w:tabs>
        <w:jc w:val="both"/>
        <w:rPr>
          <w:sz w:val="26"/>
          <w:szCs w:val="26"/>
        </w:rPr>
      </w:pPr>
      <w:r w:rsidRPr="00211E0C">
        <w:rPr>
          <w:sz w:val="26"/>
          <w:szCs w:val="26"/>
        </w:rPr>
        <w:tab/>
        <w:t xml:space="preserve">В отчетном периоде 5 хозяйствующих субъектов сферы общественного питания приняли участие в гастрономических днях вареников на территории Шебекинского городского округа.  </w:t>
      </w:r>
    </w:p>
    <w:p w:rsidR="00211E0C" w:rsidRPr="00211E0C" w:rsidRDefault="00211E0C" w:rsidP="00211E0C">
      <w:pPr>
        <w:tabs>
          <w:tab w:val="left" w:pos="-1800"/>
        </w:tabs>
        <w:jc w:val="both"/>
        <w:rPr>
          <w:sz w:val="26"/>
          <w:szCs w:val="26"/>
        </w:rPr>
      </w:pPr>
      <w:r w:rsidRPr="00211E0C">
        <w:rPr>
          <w:sz w:val="26"/>
          <w:szCs w:val="26"/>
        </w:rPr>
        <w:tab/>
        <w:t>В период с 16 по 23 октября 2023 года в рамках международного Дня повара организовано проведение мероприятий:</w:t>
      </w:r>
    </w:p>
    <w:p w:rsidR="00211E0C" w:rsidRPr="00211E0C" w:rsidRDefault="00211E0C" w:rsidP="00211E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 дегустации, рабочие встречи, тематические книжные выставки (количество мероприятий – 3, количество участников – 42);</w:t>
      </w:r>
    </w:p>
    <w:p w:rsidR="00211E0C" w:rsidRPr="00211E0C" w:rsidRDefault="00211E0C" w:rsidP="00211E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- публикации в информационной газете «Красное знамя» (тираж 2860 экз.), в социальной сети «ВКОНТАКТЕ».</w:t>
      </w:r>
    </w:p>
    <w:p w:rsidR="00211E0C" w:rsidRPr="00211E0C" w:rsidRDefault="00211E0C" w:rsidP="00211E0C">
      <w:pPr>
        <w:tabs>
          <w:tab w:val="left" w:pos="-1800"/>
        </w:tabs>
        <w:jc w:val="both"/>
        <w:rPr>
          <w:sz w:val="26"/>
          <w:szCs w:val="26"/>
        </w:rPr>
      </w:pPr>
      <w:r w:rsidRPr="00211E0C">
        <w:rPr>
          <w:sz w:val="26"/>
          <w:szCs w:val="26"/>
        </w:rPr>
        <w:lastRenderedPageBreak/>
        <w:tab/>
        <w:t>Ожидаемый оборот общественного питания за 2023 год составляет 60,00 млн. рублей, что на 27,7 % меньше, чем за 2022 год.</w:t>
      </w:r>
    </w:p>
    <w:p w:rsidR="001B0E75" w:rsidRPr="00564E5B" w:rsidRDefault="001B0E75" w:rsidP="00B80F7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</w:p>
    <w:p w:rsidR="00D64AD3" w:rsidRPr="00564E5B" w:rsidRDefault="00A87E38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5.3. </w:t>
      </w:r>
      <w:r w:rsidR="00D64AD3" w:rsidRPr="00564E5B">
        <w:rPr>
          <w:b/>
          <w:bCs/>
          <w:sz w:val="26"/>
          <w:szCs w:val="26"/>
        </w:rPr>
        <w:t>Бытовое обслуживание</w:t>
      </w:r>
    </w:p>
    <w:p w:rsidR="00D64AD3" w:rsidRPr="00564E5B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</w:p>
    <w:p w:rsidR="00211E0C" w:rsidRPr="00211E0C" w:rsidRDefault="00211E0C" w:rsidP="00211E0C">
      <w:pPr>
        <w:ind w:firstLine="708"/>
        <w:jc w:val="both"/>
        <w:rPr>
          <w:sz w:val="26"/>
          <w:szCs w:val="26"/>
        </w:rPr>
      </w:pPr>
      <w:r w:rsidRPr="00211E0C">
        <w:rPr>
          <w:sz w:val="26"/>
          <w:szCs w:val="26"/>
        </w:rPr>
        <w:t>По состоянию на 1 января 2024 года на территории Шебекинского городского округа осуществляет деятельность 124 объекта бытового обслуживания (численность работающих – 255 человек).</w:t>
      </w:r>
      <w:r w:rsidRPr="00211E0C">
        <w:rPr>
          <w:bCs/>
          <w:sz w:val="26"/>
          <w:szCs w:val="26"/>
        </w:rPr>
        <w:t xml:space="preserve"> Из</w:t>
      </w:r>
      <w:r w:rsidRPr="00211E0C">
        <w:rPr>
          <w:sz w:val="26"/>
          <w:szCs w:val="26"/>
        </w:rPr>
        <w:t xml:space="preserve"> них: парикмахерские – 54 (43 %), мастерские по ремонту и техническому обслуживанию автотранспортных средств – 17 (14 %), мастерские по ремонту бытовой техники – 3 (3 %), ремонту и пошиву изделий  – 13 (10 %), другие – 37 (30 %).</w:t>
      </w:r>
    </w:p>
    <w:p w:rsidR="00B80F71" w:rsidRPr="00564E5B" w:rsidRDefault="00B80F71" w:rsidP="00B80F71">
      <w:pPr>
        <w:ind w:firstLine="708"/>
        <w:jc w:val="both"/>
        <w:rPr>
          <w:sz w:val="28"/>
          <w:szCs w:val="28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052"/>
      </w:tblGrid>
      <w:tr w:rsidR="00B80F71" w:rsidRPr="00564E5B" w:rsidTr="005643BC">
        <w:trPr>
          <w:trHeight w:val="964"/>
        </w:trPr>
        <w:tc>
          <w:tcPr>
            <w:tcW w:w="4253" w:type="dxa"/>
          </w:tcPr>
          <w:p w:rsidR="00B80F71" w:rsidRPr="00564E5B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Наименование </w:t>
            </w:r>
          </w:p>
          <w:p w:rsidR="00B80F71" w:rsidRPr="00564E5B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мероприятий, проведенных</w:t>
            </w:r>
          </w:p>
          <w:p w:rsidR="003361A0" w:rsidRDefault="003361A0" w:rsidP="00A03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="00B80F71" w:rsidRPr="00564E5B">
              <w:rPr>
                <w:b/>
                <w:sz w:val="20"/>
                <w:szCs w:val="20"/>
              </w:rPr>
              <w:t>202</w:t>
            </w:r>
            <w:r w:rsidR="00A03404" w:rsidRPr="00564E5B">
              <w:rPr>
                <w:b/>
                <w:sz w:val="20"/>
                <w:szCs w:val="20"/>
              </w:rPr>
              <w:t>3</w:t>
            </w:r>
            <w:r w:rsidR="00B80F71" w:rsidRPr="00564E5B">
              <w:rPr>
                <w:b/>
                <w:sz w:val="20"/>
                <w:szCs w:val="20"/>
              </w:rPr>
              <w:t xml:space="preserve"> год по отрасли </w:t>
            </w:r>
          </w:p>
          <w:p w:rsidR="00B80F71" w:rsidRPr="00564E5B" w:rsidRDefault="00B80F71" w:rsidP="00A03404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«Бытовые услуги»</w:t>
            </w:r>
          </w:p>
        </w:tc>
        <w:tc>
          <w:tcPr>
            <w:tcW w:w="2977" w:type="dxa"/>
          </w:tcPr>
          <w:p w:rsidR="00B80F71" w:rsidRPr="00564E5B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Ожидаемый результат</w:t>
            </w:r>
          </w:p>
          <w:p w:rsidR="00B80F71" w:rsidRPr="00564E5B" w:rsidRDefault="00B80F71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 xml:space="preserve"> </w:t>
            </w:r>
            <w:r w:rsidRPr="00564E5B">
              <w:rPr>
                <w:sz w:val="20"/>
                <w:szCs w:val="20"/>
              </w:rPr>
              <w:t>(количество вновь созданных объектов бытового обслуживания)</w:t>
            </w:r>
          </w:p>
        </w:tc>
        <w:tc>
          <w:tcPr>
            <w:tcW w:w="2052" w:type="dxa"/>
          </w:tcPr>
          <w:p w:rsidR="00B80F71" w:rsidRPr="00564E5B" w:rsidRDefault="00B80F71" w:rsidP="005643BC">
            <w:pPr>
              <w:jc w:val="center"/>
              <w:rPr>
                <w:sz w:val="20"/>
                <w:szCs w:val="20"/>
              </w:rPr>
            </w:pPr>
            <w:r w:rsidRPr="00564E5B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834A51" w:rsidRPr="00564E5B" w:rsidTr="005643BC">
        <w:tc>
          <w:tcPr>
            <w:tcW w:w="4253" w:type="dxa"/>
          </w:tcPr>
          <w:p w:rsidR="00834A51" w:rsidRPr="00564E5B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564E5B">
              <w:rPr>
                <w:sz w:val="20"/>
                <w:szCs w:val="20"/>
              </w:rPr>
              <w:t>Открытие объектов бытового обслуживания</w:t>
            </w:r>
          </w:p>
        </w:tc>
        <w:tc>
          <w:tcPr>
            <w:tcW w:w="2977" w:type="dxa"/>
          </w:tcPr>
          <w:p w:rsidR="00834A51" w:rsidRPr="00564E5B" w:rsidRDefault="002377BA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834A51" w:rsidRPr="00564E5B" w:rsidRDefault="002377BA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B80F71" w:rsidRDefault="00B80F71" w:rsidP="00B80F71">
      <w:pPr>
        <w:jc w:val="both"/>
      </w:pPr>
    </w:p>
    <w:p w:rsidR="002377BA" w:rsidRPr="002377BA" w:rsidRDefault="002377BA" w:rsidP="002377BA">
      <w:pPr>
        <w:jc w:val="both"/>
        <w:rPr>
          <w:sz w:val="26"/>
          <w:szCs w:val="26"/>
        </w:rPr>
      </w:pPr>
      <w:r w:rsidRPr="00040EC4">
        <w:rPr>
          <w:sz w:val="28"/>
          <w:szCs w:val="28"/>
        </w:rPr>
        <w:tab/>
      </w:r>
      <w:r w:rsidRPr="002377BA">
        <w:rPr>
          <w:sz w:val="26"/>
          <w:szCs w:val="26"/>
        </w:rPr>
        <w:t>В период с 12 по 16 сентября 2023 года в рамках празднования Дня парикмахера организовано проведение мероприятий:</w:t>
      </w:r>
    </w:p>
    <w:p w:rsidR="002377BA" w:rsidRPr="002377BA" w:rsidRDefault="002377BA" w:rsidP="002377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>- мастер-классы по парикмахерскому искусству, опрос потребителей услуг парикмахерских, тематические книжные выставки (количество мероприятий  - 3, количество участников - 56);</w:t>
      </w:r>
    </w:p>
    <w:p w:rsidR="002377BA" w:rsidRPr="002377BA" w:rsidRDefault="002377BA" w:rsidP="002377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>- публикации в информационной газете «Красное знамя» (тираж 2</w:t>
      </w:r>
      <w:r>
        <w:rPr>
          <w:sz w:val="26"/>
          <w:szCs w:val="26"/>
        </w:rPr>
        <w:t xml:space="preserve"> </w:t>
      </w:r>
      <w:r w:rsidRPr="002377BA">
        <w:rPr>
          <w:sz w:val="26"/>
          <w:szCs w:val="26"/>
        </w:rPr>
        <w:t>860 экз.), в социальной сети «ВКОНТАКТЕ».</w:t>
      </w:r>
    </w:p>
    <w:p w:rsidR="003361A0" w:rsidRPr="00564E5B" w:rsidRDefault="003361A0" w:rsidP="00B80F71">
      <w:pPr>
        <w:jc w:val="both"/>
      </w:pPr>
    </w:p>
    <w:p w:rsidR="00D64AD3" w:rsidRPr="00564E5B" w:rsidRDefault="00A87E38" w:rsidP="00913C9A">
      <w:pPr>
        <w:jc w:val="center"/>
        <w:rPr>
          <w:b/>
          <w:bCs/>
          <w:sz w:val="26"/>
          <w:szCs w:val="26"/>
        </w:rPr>
      </w:pPr>
      <w:r w:rsidRPr="00564E5B">
        <w:rPr>
          <w:b/>
          <w:bCs/>
          <w:sz w:val="26"/>
          <w:szCs w:val="26"/>
        </w:rPr>
        <w:t xml:space="preserve">5.4. </w:t>
      </w:r>
      <w:r w:rsidR="00D64AD3" w:rsidRPr="00564E5B">
        <w:rPr>
          <w:b/>
          <w:bCs/>
          <w:sz w:val="26"/>
          <w:szCs w:val="26"/>
        </w:rPr>
        <w:t>Защита прав потребителей</w:t>
      </w:r>
    </w:p>
    <w:p w:rsidR="00D64AD3" w:rsidRPr="00564E5B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2377BA" w:rsidRPr="002377BA" w:rsidRDefault="002377BA" w:rsidP="002377BA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 xml:space="preserve">Рассмотрено 31 письменное заявление по вопросам защиты потребительских прав. Из них: на нарушения в сфере торговли - 11 (35 %), другие - 20 (65 %). Кроме того, потребителям было дано 180 устных консультаций, в том числе 8 потребителей проконсультированы специалистами на личном приеме и 172 потребителя – по телефону «Горячая линия». Возмещено потребителям в досудебном порядке 170,2  тыс. рублей. </w:t>
      </w:r>
    </w:p>
    <w:p w:rsidR="002377BA" w:rsidRPr="002377BA" w:rsidRDefault="002377BA" w:rsidP="002377BA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2377BA">
        <w:rPr>
          <w:bCs/>
          <w:sz w:val="26"/>
          <w:szCs w:val="26"/>
        </w:rPr>
        <w:t>В целях развития региональной системы защиты прав потребителей в Белгородской области, в марте 2023 года проведены мероприятия в рамках Всемирного дня защиты прав потребителей:</w:t>
      </w:r>
    </w:p>
    <w:p w:rsidR="002377BA" w:rsidRPr="002377BA" w:rsidRDefault="002377BA" w:rsidP="002377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77BA">
        <w:rPr>
          <w:bCs/>
          <w:sz w:val="26"/>
          <w:szCs w:val="26"/>
        </w:rPr>
        <w:t xml:space="preserve">-информирование граждан </w:t>
      </w:r>
      <w:r w:rsidRPr="002377BA">
        <w:rPr>
          <w:sz w:val="26"/>
          <w:szCs w:val="26"/>
        </w:rPr>
        <w:t>(3 тематические публикации в информационной газете «Красное знамя» (тираж 4420 экз.) и на официальном сайте органов местного самоуправления);</w:t>
      </w:r>
    </w:p>
    <w:p w:rsidR="002377BA" w:rsidRPr="002377BA" w:rsidRDefault="002377BA" w:rsidP="002377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>-проведение и опуликование интервью «Защищая права потребителей» в информационной газете «Красное знамя» (тираж 4420 экз.);</w:t>
      </w:r>
    </w:p>
    <w:p w:rsidR="002377BA" w:rsidRPr="002377BA" w:rsidRDefault="002377BA" w:rsidP="002377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>-проведение встреч с жителями в библиотеках МБУК «Централизованная библиотечная система Шебекинского городского округа» (2 встречи, 22 участника).</w:t>
      </w:r>
    </w:p>
    <w:p w:rsidR="002377BA" w:rsidRPr="002377BA" w:rsidRDefault="002377BA" w:rsidP="002377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>В рамках празднования Всемирной недели качества в ноябре 2023 года проведены мероприятия по повышению правовой грамотности граждан (тематические мероприятия в библиотеках МБУК «Централизованная библиотечная система Шебекинского городского округа, консультации потребителей товаров и услуг по вопросам защиты прав потребителей – 9 мероприятий, 46 участников).</w:t>
      </w:r>
    </w:p>
    <w:p w:rsidR="002377BA" w:rsidRPr="002377BA" w:rsidRDefault="002377BA" w:rsidP="002377BA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2377BA">
        <w:rPr>
          <w:sz w:val="26"/>
          <w:szCs w:val="26"/>
        </w:rPr>
        <w:t xml:space="preserve">В отчетном периоде проводилась информационно-разъяснительная работа среди субъектов малого предпринимательства по вопросам правоприменительной </w:t>
      </w:r>
      <w:r w:rsidRPr="002377BA">
        <w:rPr>
          <w:sz w:val="26"/>
          <w:szCs w:val="26"/>
        </w:rPr>
        <w:lastRenderedPageBreak/>
        <w:t>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продукции, упакованной воды, разливного пива, обуви, одежды, соблюдения требований к организации деятельности в период повышенной готовности и др.</w:t>
      </w:r>
    </w:p>
    <w:p w:rsidR="002377BA" w:rsidRPr="002377BA" w:rsidRDefault="002377BA" w:rsidP="002377BA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2377BA">
        <w:rPr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52 человека).</w:t>
      </w:r>
    </w:p>
    <w:p w:rsidR="000F3A2F" w:rsidRPr="00564E5B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564E5B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Малое и среднее предпринимательство</w:t>
      </w:r>
    </w:p>
    <w:p w:rsidR="00C11A8B" w:rsidRPr="00564E5B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E86A77" w:rsidRPr="00E86A77" w:rsidRDefault="006257D4" w:rsidP="00E86A77">
      <w:pPr>
        <w:tabs>
          <w:tab w:val="left" w:pos="709"/>
        </w:tabs>
        <w:suppressAutoHyphens w:val="0"/>
        <w:jc w:val="both"/>
        <w:rPr>
          <w:bCs/>
          <w:sz w:val="26"/>
          <w:szCs w:val="26"/>
          <w:lang w:eastAsia="ru-RU"/>
        </w:rPr>
      </w:pPr>
      <w:r>
        <w:rPr>
          <w:bCs/>
          <w:lang w:eastAsia="ru-RU"/>
        </w:rPr>
        <w:tab/>
      </w:r>
      <w:r w:rsidR="00E86A77" w:rsidRPr="00E86A77">
        <w:rPr>
          <w:bCs/>
          <w:sz w:val="26"/>
          <w:szCs w:val="26"/>
          <w:lang w:eastAsia="ru-RU"/>
        </w:rPr>
        <w:t>На территории Шебекинского городского округа по состоянию на 1 января 2024 года действуют 2 908 субъектов малого и среднего бизнеса, в том числе малых предприятий - 573, средних предприятий - 19, индивидуальных предпринимателей – 2 316. Количество самозанятых граждан составляет 2 068 человек. Численность работающих на этих предприятиях составляет 11,7 тыс. человек. Доля занятых в малом и среднем бизнесе от общей численности занятых по округу составляет 46,5 %.</w:t>
      </w:r>
    </w:p>
    <w:p w:rsidR="00E86A77" w:rsidRPr="00E86A77" w:rsidRDefault="00E86A77" w:rsidP="00E86A77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E86A77">
        <w:rPr>
          <w:bCs/>
          <w:sz w:val="26"/>
          <w:szCs w:val="26"/>
          <w:lang w:eastAsia="ru-RU"/>
        </w:rPr>
        <w:t>В ходе реализации муниципальной программы «</w:t>
      </w:r>
      <w:r w:rsidRPr="00E86A77">
        <w:rPr>
          <w:sz w:val="26"/>
          <w:szCs w:val="26"/>
        </w:rPr>
        <w:t xml:space="preserve">Развитие экономического потенциала и формирование благоприятного предпринимательского климата в Шебекинском городском округе» </w:t>
      </w:r>
      <w:r w:rsidRPr="00E86A77">
        <w:rPr>
          <w:bCs/>
          <w:sz w:val="26"/>
          <w:szCs w:val="26"/>
          <w:lang w:eastAsia="ru-RU"/>
        </w:rPr>
        <w:t>были выполнены мероприятия:</w:t>
      </w:r>
    </w:p>
    <w:p w:rsidR="00E86A77" w:rsidRPr="00E86A77" w:rsidRDefault="00E86A77" w:rsidP="00E86A77">
      <w:pPr>
        <w:ind w:firstLine="709"/>
        <w:jc w:val="both"/>
        <w:rPr>
          <w:bCs/>
          <w:sz w:val="26"/>
          <w:szCs w:val="26"/>
          <w:lang w:eastAsia="ru-RU"/>
        </w:rPr>
      </w:pPr>
      <w:r w:rsidRPr="00E86A77">
        <w:rPr>
          <w:bCs/>
          <w:sz w:val="26"/>
          <w:szCs w:val="26"/>
          <w:lang w:eastAsia="ru-RU"/>
        </w:rPr>
        <w:t>- информационно-консультационная поддержка оказана более 239 субъектам МСП и физическим лица, желающим открыть свой бизнес;</w:t>
      </w:r>
    </w:p>
    <w:p w:rsidR="00E86A77" w:rsidRPr="00E86A77" w:rsidRDefault="00E86A77" w:rsidP="00E86A77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E86A77">
        <w:rPr>
          <w:bCs/>
          <w:sz w:val="26"/>
          <w:szCs w:val="26"/>
          <w:lang w:eastAsia="ru-RU"/>
        </w:rPr>
        <w:t>- актуализация реестра субъектов МСП – получателей поддержки;</w:t>
      </w:r>
    </w:p>
    <w:p w:rsidR="00E86A77" w:rsidRPr="00E86A77" w:rsidRDefault="00E86A77" w:rsidP="00E86A77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E86A77">
        <w:rPr>
          <w:bCs/>
          <w:sz w:val="26"/>
          <w:szCs w:val="26"/>
          <w:lang w:eastAsia="ru-RU"/>
        </w:rPr>
        <w:t>- информационное наполнение официального сайта органов местного самоуправления Шебекинского городского округа, инвестиционного портала Шебекинского городского округа.</w:t>
      </w:r>
    </w:p>
    <w:p w:rsidR="00E86A77" w:rsidRDefault="00E86A77" w:rsidP="00E86A77">
      <w:pPr>
        <w:ind w:firstLine="708"/>
        <w:jc w:val="both"/>
        <w:rPr>
          <w:sz w:val="26"/>
          <w:szCs w:val="26"/>
        </w:rPr>
      </w:pPr>
      <w:r w:rsidRPr="00C95B6E">
        <w:rPr>
          <w:sz w:val="26"/>
          <w:szCs w:val="26"/>
        </w:rPr>
        <w:t>- проводится работа по выполнению постановления Правительства области от 15 мая 2017 года № 162-пп «О мерах по финансовой поддержке малого и среднего предпринимательства Белгородской области». За 2023 год через Белгородский областной фонд поддержки малого и среднего предпринимательства было выдан</w:t>
      </w:r>
      <w:r w:rsidR="00B4284E">
        <w:rPr>
          <w:sz w:val="26"/>
          <w:szCs w:val="26"/>
        </w:rPr>
        <w:t>о</w:t>
      </w:r>
      <w:r w:rsidRPr="00C95B6E">
        <w:rPr>
          <w:sz w:val="26"/>
          <w:szCs w:val="26"/>
        </w:rPr>
        <w:t xml:space="preserve"> </w:t>
      </w:r>
      <w:r w:rsidR="00B4284E">
        <w:rPr>
          <w:sz w:val="26"/>
          <w:szCs w:val="26"/>
        </w:rPr>
        <w:t>58</w:t>
      </w:r>
      <w:r w:rsidRPr="00C95B6E">
        <w:rPr>
          <w:sz w:val="26"/>
          <w:szCs w:val="26"/>
        </w:rPr>
        <w:t xml:space="preserve"> займ</w:t>
      </w:r>
      <w:r w:rsidR="00B4284E">
        <w:rPr>
          <w:sz w:val="26"/>
          <w:szCs w:val="26"/>
        </w:rPr>
        <w:t>ов</w:t>
      </w:r>
      <w:r w:rsidRPr="00C95B6E">
        <w:rPr>
          <w:sz w:val="26"/>
          <w:szCs w:val="26"/>
        </w:rPr>
        <w:t xml:space="preserve"> субъектам малого предпринимательства на сумму </w:t>
      </w:r>
      <w:r w:rsidR="00B4284E">
        <w:rPr>
          <w:sz w:val="26"/>
          <w:szCs w:val="26"/>
        </w:rPr>
        <w:t>181,5</w:t>
      </w:r>
      <w:r w:rsidRPr="00C95B6E">
        <w:rPr>
          <w:sz w:val="26"/>
          <w:szCs w:val="26"/>
        </w:rPr>
        <w:t xml:space="preserve"> млн. рублей, через Белгородский гарантийный фонд содействия кредитованию предоставлено </w:t>
      </w:r>
      <w:r w:rsidR="00B4284E">
        <w:rPr>
          <w:sz w:val="26"/>
          <w:szCs w:val="26"/>
        </w:rPr>
        <w:t>13</w:t>
      </w:r>
      <w:r w:rsidRPr="00C95B6E">
        <w:rPr>
          <w:sz w:val="26"/>
          <w:szCs w:val="26"/>
        </w:rPr>
        <w:t xml:space="preserve"> поручительств на сумму </w:t>
      </w:r>
      <w:r w:rsidR="00B4284E">
        <w:rPr>
          <w:sz w:val="26"/>
          <w:szCs w:val="26"/>
        </w:rPr>
        <w:t>155,7</w:t>
      </w:r>
      <w:r w:rsidRPr="00C95B6E">
        <w:rPr>
          <w:sz w:val="26"/>
          <w:szCs w:val="26"/>
        </w:rPr>
        <w:t xml:space="preserve"> млн. рублей.</w:t>
      </w:r>
    </w:p>
    <w:p w:rsidR="00E86A77" w:rsidRPr="00E86A77" w:rsidRDefault="00E86A77" w:rsidP="00E86A77">
      <w:pPr>
        <w:ind w:firstLine="708"/>
        <w:jc w:val="both"/>
        <w:rPr>
          <w:sz w:val="26"/>
          <w:szCs w:val="26"/>
          <w:lang w:eastAsia="ru-RU"/>
        </w:rPr>
      </w:pPr>
      <w:r w:rsidRPr="00E86A77">
        <w:rPr>
          <w:sz w:val="26"/>
          <w:szCs w:val="26"/>
        </w:rPr>
        <w:t>В текущем году оказывается помощь малоимущим гражданам на основе социального контракта. По состоянию на 1 января 2024 года заключено 219 социальных контракта на общую сумму 52 314</w:t>
      </w:r>
      <w:r w:rsidRPr="00E86A77">
        <w:rPr>
          <w:sz w:val="26"/>
          <w:szCs w:val="26"/>
          <w:lang w:eastAsia="ru-RU"/>
        </w:rPr>
        <w:t xml:space="preserve"> тыс. рублей. Из них:</w:t>
      </w:r>
    </w:p>
    <w:p w:rsidR="00E86A77" w:rsidRPr="00E86A77" w:rsidRDefault="00E86A77" w:rsidP="00E86A77">
      <w:pPr>
        <w:ind w:firstLine="708"/>
        <w:jc w:val="both"/>
        <w:rPr>
          <w:sz w:val="26"/>
          <w:szCs w:val="26"/>
          <w:lang w:eastAsia="ru-RU"/>
        </w:rPr>
      </w:pPr>
      <w:r w:rsidRPr="00E86A77">
        <w:rPr>
          <w:sz w:val="26"/>
          <w:szCs w:val="26"/>
          <w:lang w:eastAsia="ru-RU"/>
        </w:rPr>
        <w:t xml:space="preserve">- на поиск работы – 20 </w:t>
      </w:r>
      <w:r w:rsidRPr="00E86A77">
        <w:rPr>
          <w:sz w:val="26"/>
          <w:szCs w:val="26"/>
        </w:rPr>
        <w:t>социальных</w:t>
      </w:r>
      <w:r w:rsidRPr="00E86A77">
        <w:rPr>
          <w:sz w:val="26"/>
          <w:szCs w:val="26"/>
          <w:lang w:eastAsia="ru-RU"/>
        </w:rPr>
        <w:t xml:space="preserve"> контракта на сумму 974 тыс. рублей; </w:t>
      </w:r>
    </w:p>
    <w:p w:rsidR="00E86A77" w:rsidRPr="00E86A77" w:rsidRDefault="00E86A77" w:rsidP="00E86A77">
      <w:pPr>
        <w:ind w:firstLine="708"/>
        <w:jc w:val="both"/>
        <w:rPr>
          <w:sz w:val="26"/>
          <w:szCs w:val="26"/>
          <w:lang w:eastAsia="ru-RU"/>
        </w:rPr>
      </w:pPr>
      <w:r w:rsidRPr="00E86A77">
        <w:rPr>
          <w:sz w:val="26"/>
          <w:szCs w:val="26"/>
          <w:lang w:eastAsia="ru-RU"/>
        </w:rPr>
        <w:t xml:space="preserve">- на осуществление индивидуальной предпринимательской деятельности –                             130 </w:t>
      </w:r>
      <w:r w:rsidRPr="00E86A77">
        <w:rPr>
          <w:sz w:val="26"/>
          <w:szCs w:val="26"/>
        </w:rPr>
        <w:t>социальных</w:t>
      </w:r>
      <w:r w:rsidRPr="00E86A77">
        <w:rPr>
          <w:sz w:val="26"/>
          <w:szCs w:val="26"/>
          <w:lang w:eastAsia="ru-RU"/>
        </w:rPr>
        <w:t xml:space="preserve"> контракта на сумму 45 667,9 тыс. рублей; </w:t>
      </w:r>
    </w:p>
    <w:p w:rsidR="00E86A77" w:rsidRPr="00E86A77" w:rsidRDefault="00E86A77" w:rsidP="00E86A77">
      <w:pPr>
        <w:ind w:firstLine="708"/>
        <w:jc w:val="both"/>
        <w:rPr>
          <w:sz w:val="26"/>
          <w:szCs w:val="26"/>
          <w:lang w:eastAsia="ru-RU"/>
        </w:rPr>
      </w:pPr>
      <w:r w:rsidRPr="00E86A77">
        <w:rPr>
          <w:sz w:val="26"/>
          <w:szCs w:val="26"/>
          <w:lang w:eastAsia="ru-RU"/>
        </w:rPr>
        <w:t xml:space="preserve">- на ведение ЛПХ – 17 </w:t>
      </w:r>
      <w:r w:rsidRPr="00E86A77">
        <w:rPr>
          <w:sz w:val="26"/>
          <w:szCs w:val="26"/>
        </w:rPr>
        <w:t>социальных</w:t>
      </w:r>
      <w:r w:rsidRPr="00E86A77">
        <w:rPr>
          <w:sz w:val="26"/>
          <w:szCs w:val="26"/>
          <w:lang w:eastAsia="ru-RU"/>
        </w:rPr>
        <w:t xml:space="preserve"> контракта на сумму 3 400 тыс. рублей; </w:t>
      </w:r>
    </w:p>
    <w:p w:rsidR="00E86A77" w:rsidRPr="00E86A77" w:rsidRDefault="00E86A77" w:rsidP="00E86A77">
      <w:pPr>
        <w:ind w:firstLine="708"/>
        <w:jc w:val="both"/>
        <w:rPr>
          <w:sz w:val="26"/>
          <w:szCs w:val="26"/>
          <w:lang w:eastAsia="ru-RU"/>
        </w:rPr>
      </w:pPr>
      <w:r w:rsidRPr="00E86A77">
        <w:rPr>
          <w:sz w:val="26"/>
          <w:szCs w:val="26"/>
          <w:lang w:eastAsia="ru-RU"/>
        </w:rPr>
        <w:t xml:space="preserve">- иные мероприятия, направленные на преодоление гражданами трудной жизненной ситуации – 52 </w:t>
      </w:r>
      <w:r w:rsidRPr="00E86A77">
        <w:rPr>
          <w:sz w:val="26"/>
          <w:szCs w:val="26"/>
        </w:rPr>
        <w:t>социальных</w:t>
      </w:r>
      <w:r w:rsidRPr="00E86A77">
        <w:rPr>
          <w:sz w:val="26"/>
          <w:szCs w:val="26"/>
          <w:lang w:eastAsia="ru-RU"/>
        </w:rPr>
        <w:t xml:space="preserve"> контракта на сумму 2 272,1 тыс. рублей.</w:t>
      </w:r>
    </w:p>
    <w:p w:rsidR="00E86A77" w:rsidRPr="00E86A77" w:rsidRDefault="00E86A77" w:rsidP="00E86A77">
      <w:pPr>
        <w:tabs>
          <w:tab w:val="left" w:pos="-180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86A77">
        <w:rPr>
          <w:sz w:val="26"/>
          <w:szCs w:val="26"/>
          <w:lang w:eastAsia="ru-RU"/>
        </w:rPr>
        <w:t>Администрацией Шебекинского городского округа оказана консультативная помощь в разработке более 160 бизнес–планов для заключения социальных контрактов на осуществление индивидуальной предпринимательской деятельности.</w:t>
      </w:r>
    </w:p>
    <w:p w:rsidR="00126825" w:rsidRPr="00564E5B" w:rsidRDefault="00E86A77" w:rsidP="00E86A77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6825" w:rsidRPr="00564E5B">
        <w:rPr>
          <w:sz w:val="26"/>
          <w:szCs w:val="26"/>
        </w:rPr>
        <w:t xml:space="preserve">Постановлением администрации Шебекинского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</w:t>
      </w:r>
      <w:r w:rsidR="00126825" w:rsidRPr="00564E5B">
        <w:rPr>
          <w:sz w:val="26"/>
          <w:szCs w:val="26"/>
        </w:rPr>
        <w:lastRenderedPageBreak/>
        <w:t xml:space="preserve">Шебекинскому городскому округу является Правдин И.В. </w:t>
      </w:r>
      <w:r w:rsidR="006257D4">
        <w:rPr>
          <w:sz w:val="26"/>
          <w:szCs w:val="26"/>
        </w:rPr>
        <w:t xml:space="preserve">За </w:t>
      </w:r>
      <w:r w:rsidR="00126825" w:rsidRPr="00564E5B">
        <w:rPr>
          <w:sz w:val="26"/>
          <w:szCs w:val="26"/>
        </w:rPr>
        <w:t>20</w:t>
      </w:r>
      <w:r w:rsidR="006437ED" w:rsidRPr="00564E5B">
        <w:rPr>
          <w:sz w:val="26"/>
          <w:szCs w:val="26"/>
        </w:rPr>
        <w:t>2</w:t>
      </w:r>
      <w:r w:rsidR="0014617F" w:rsidRPr="00564E5B">
        <w:rPr>
          <w:sz w:val="26"/>
          <w:szCs w:val="26"/>
        </w:rPr>
        <w:t>3</w:t>
      </w:r>
      <w:r w:rsidR="00126825" w:rsidRPr="00564E5B">
        <w:rPr>
          <w:sz w:val="26"/>
          <w:szCs w:val="26"/>
        </w:rPr>
        <w:t xml:space="preserve"> год организован</w:t>
      </w:r>
      <w:r w:rsidR="00B245D6" w:rsidRPr="00564E5B">
        <w:rPr>
          <w:sz w:val="26"/>
          <w:szCs w:val="26"/>
        </w:rPr>
        <w:t>о</w:t>
      </w:r>
      <w:r w:rsidR="00126825" w:rsidRPr="00564E5B">
        <w:rPr>
          <w:sz w:val="26"/>
          <w:szCs w:val="26"/>
        </w:rPr>
        <w:t xml:space="preserve"> </w:t>
      </w:r>
      <w:r w:rsidR="00B245D6" w:rsidRPr="00564E5B">
        <w:rPr>
          <w:sz w:val="26"/>
          <w:szCs w:val="26"/>
        </w:rPr>
        <w:t>2</w:t>
      </w:r>
      <w:r w:rsidR="00126825" w:rsidRPr="00564E5B">
        <w:rPr>
          <w:sz w:val="26"/>
          <w:szCs w:val="26"/>
        </w:rPr>
        <w:t xml:space="preserve"> встреч</w:t>
      </w:r>
      <w:r w:rsidR="00B245D6" w:rsidRPr="00564E5B">
        <w:rPr>
          <w:sz w:val="26"/>
          <w:szCs w:val="26"/>
        </w:rPr>
        <w:t>и</w:t>
      </w:r>
      <w:r w:rsidR="00126825" w:rsidRPr="00564E5B">
        <w:rPr>
          <w:sz w:val="26"/>
          <w:szCs w:val="26"/>
        </w:rPr>
        <w:t xml:space="preserve"> с представителями малого бизнеса округа. </w:t>
      </w:r>
    </w:p>
    <w:p w:rsidR="00371D73" w:rsidRPr="00564E5B" w:rsidRDefault="00EA610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  <w:r w:rsidR="00272E5A" w:rsidRPr="00564E5B">
        <w:rPr>
          <w:sz w:val="26"/>
          <w:szCs w:val="26"/>
        </w:rPr>
        <w:t xml:space="preserve">В целях оказания содействия привлечения инвестиций на территорию Шебекинского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Шебекинского района                                         № 422 от 20 марта 2015 года. </w:t>
      </w:r>
      <w:r w:rsidR="00371D73" w:rsidRPr="00564E5B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EA6103" w:rsidRPr="00564E5B" w:rsidRDefault="00EA6103" w:rsidP="00EA610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  <w:t xml:space="preserve">Администрацией Шебекинского городского округа проводится работа                     по вовлечению депрессивных промышленных площадок в хозяйственный оборот.                      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Шебекинского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564E5B" w:rsidRDefault="000A699E" w:rsidP="00371D73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 </w:t>
      </w:r>
    </w:p>
    <w:p w:rsidR="005C6A7E" w:rsidRPr="00564E5B" w:rsidRDefault="000146C7" w:rsidP="00130930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Финансы</w:t>
      </w:r>
    </w:p>
    <w:p w:rsidR="003F40C6" w:rsidRPr="00564E5B" w:rsidRDefault="003F40C6" w:rsidP="00F03808">
      <w:pPr>
        <w:tabs>
          <w:tab w:val="left" w:pos="709"/>
        </w:tabs>
        <w:rPr>
          <w:b/>
          <w:sz w:val="26"/>
          <w:szCs w:val="26"/>
        </w:rPr>
      </w:pPr>
    </w:p>
    <w:p w:rsidR="00632162" w:rsidRPr="00564E5B" w:rsidRDefault="00DB7ED6" w:rsidP="005B7D89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 </w:t>
      </w:r>
      <w:r w:rsidR="005B7D89" w:rsidRPr="00564E5B">
        <w:rPr>
          <w:sz w:val="26"/>
          <w:szCs w:val="26"/>
        </w:rPr>
        <w:t>20</w:t>
      </w:r>
      <w:r w:rsidR="00B91DC2" w:rsidRPr="00564E5B">
        <w:rPr>
          <w:sz w:val="26"/>
          <w:szCs w:val="26"/>
        </w:rPr>
        <w:t>2</w:t>
      </w:r>
      <w:r w:rsidR="00E77FE0" w:rsidRPr="00564E5B">
        <w:rPr>
          <w:sz w:val="26"/>
          <w:szCs w:val="26"/>
        </w:rPr>
        <w:t>3</w:t>
      </w:r>
      <w:r w:rsidR="005B7D89" w:rsidRPr="00564E5B">
        <w:rPr>
          <w:sz w:val="26"/>
          <w:szCs w:val="26"/>
        </w:rPr>
        <w:t xml:space="preserve"> год организациями Шебекинского</w:t>
      </w:r>
      <w:r w:rsidR="00214278" w:rsidRPr="00564E5B">
        <w:rPr>
          <w:sz w:val="26"/>
          <w:szCs w:val="26"/>
        </w:rPr>
        <w:t xml:space="preserve"> городского округа</w:t>
      </w:r>
      <w:r w:rsidR="005B7D89" w:rsidRPr="00564E5B">
        <w:rPr>
          <w:sz w:val="26"/>
          <w:szCs w:val="26"/>
        </w:rPr>
        <w:t xml:space="preserve"> получен</w:t>
      </w:r>
      <w:r w:rsidR="00A402BA" w:rsidRPr="00564E5B">
        <w:rPr>
          <w:sz w:val="26"/>
          <w:szCs w:val="26"/>
        </w:rPr>
        <w:t xml:space="preserve"> </w:t>
      </w:r>
      <w:r w:rsidR="00070159" w:rsidRPr="00564E5B">
        <w:rPr>
          <w:sz w:val="26"/>
          <w:szCs w:val="26"/>
        </w:rPr>
        <w:t xml:space="preserve">положительный </w:t>
      </w:r>
      <w:r w:rsidR="00A402BA" w:rsidRPr="00564E5B">
        <w:rPr>
          <w:sz w:val="26"/>
          <w:szCs w:val="26"/>
        </w:rPr>
        <w:t>сальдирован</w:t>
      </w:r>
      <w:r w:rsidR="00E904D7" w:rsidRPr="00564E5B">
        <w:rPr>
          <w:sz w:val="26"/>
          <w:szCs w:val="26"/>
        </w:rPr>
        <w:t>н</w:t>
      </w:r>
      <w:r w:rsidR="00A402BA" w:rsidRPr="00564E5B">
        <w:rPr>
          <w:sz w:val="26"/>
          <w:szCs w:val="26"/>
        </w:rPr>
        <w:t>ы</w:t>
      </w:r>
      <w:r w:rsidR="00E904D7" w:rsidRPr="00564E5B">
        <w:rPr>
          <w:sz w:val="26"/>
          <w:szCs w:val="26"/>
        </w:rPr>
        <w:t>й</w:t>
      </w:r>
      <w:r w:rsidR="00A402BA" w:rsidRPr="00564E5B">
        <w:rPr>
          <w:sz w:val="26"/>
          <w:szCs w:val="26"/>
        </w:rPr>
        <w:t xml:space="preserve"> результат </w:t>
      </w:r>
      <w:r w:rsidR="00EC656E" w:rsidRPr="00564E5B">
        <w:rPr>
          <w:sz w:val="26"/>
          <w:szCs w:val="26"/>
        </w:rPr>
        <w:t xml:space="preserve">в размере </w:t>
      </w:r>
      <w:r w:rsidR="007205BA">
        <w:rPr>
          <w:sz w:val="26"/>
          <w:szCs w:val="26"/>
        </w:rPr>
        <w:t>4 482,3</w:t>
      </w:r>
      <w:r w:rsidR="00E0122A" w:rsidRPr="00564E5B">
        <w:rPr>
          <w:sz w:val="26"/>
          <w:szCs w:val="26"/>
        </w:rPr>
        <w:t xml:space="preserve"> </w:t>
      </w:r>
      <w:r w:rsidR="00EC656E"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="00EC656E" w:rsidRPr="00564E5B">
        <w:rPr>
          <w:sz w:val="26"/>
          <w:szCs w:val="26"/>
        </w:rPr>
        <w:t>рублей</w:t>
      </w:r>
      <w:r w:rsidR="00070159" w:rsidRPr="00564E5B">
        <w:rPr>
          <w:sz w:val="26"/>
          <w:szCs w:val="26"/>
        </w:rPr>
        <w:t>,</w:t>
      </w:r>
      <w:r w:rsidR="00501C65" w:rsidRPr="00564E5B">
        <w:rPr>
          <w:sz w:val="26"/>
          <w:szCs w:val="26"/>
        </w:rPr>
        <w:t xml:space="preserve"> что </w:t>
      </w:r>
      <w:r w:rsidRPr="00564E5B">
        <w:rPr>
          <w:sz w:val="26"/>
          <w:szCs w:val="26"/>
        </w:rPr>
        <w:t xml:space="preserve">на </w:t>
      </w:r>
      <w:r w:rsidR="007205BA">
        <w:rPr>
          <w:sz w:val="26"/>
          <w:szCs w:val="26"/>
        </w:rPr>
        <w:t xml:space="preserve">39,9 </w:t>
      </w:r>
      <w:r w:rsidRPr="00564E5B">
        <w:rPr>
          <w:sz w:val="26"/>
          <w:szCs w:val="26"/>
        </w:rPr>
        <w:t>%</w:t>
      </w:r>
      <w:r w:rsidR="00835FE5" w:rsidRPr="00564E5B">
        <w:rPr>
          <w:sz w:val="26"/>
          <w:szCs w:val="26"/>
        </w:rPr>
        <w:t xml:space="preserve"> </w:t>
      </w:r>
      <w:r w:rsidR="00F66BC4" w:rsidRPr="00564E5B">
        <w:rPr>
          <w:sz w:val="26"/>
          <w:szCs w:val="26"/>
        </w:rPr>
        <w:t>ниже</w:t>
      </w:r>
      <w:r w:rsidR="00501C65" w:rsidRPr="00564E5B">
        <w:rPr>
          <w:sz w:val="26"/>
          <w:szCs w:val="26"/>
        </w:rPr>
        <w:t xml:space="preserve"> аналогичного </w:t>
      </w:r>
      <w:r w:rsidR="00632162" w:rsidRPr="00564E5B">
        <w:rPr>
          <w:sz w:val="26"/>
          <w:szCs w:val="26"/>
        </w:rPr>
        <w:t>период</w:t>
      </w:r>
      <w:r w:rsidR="00501C65" w:rsidRPr="00564E5B">
        <w:rPr>
          <w:sz w:val="26"/>
          <w:szCs w:val="26"/>
        </w:rPr>
        <w:t>а</w:t>
      </w:r>
      <w:r w:rsidR="00632162" w:rsidRPr="00564E5B">
        <w:rPr>
          <w:sz w:val="26"/>
          <w:szCs w:val="26"/>
        </w:rPr>
        <w:t xml:space="preserve"> прошлого года </w:t>
      </w:r>
      <w:r w:rsidR="00501C65" w:rsidRPr="00564E5B">
        <w:rPr>
          <w:sz w:val="26"/>
          <w:szCs w:val="26"/>
        </w:rPr>
        <w:t>(202</w:t>
      </w:r>
      <w:r w:rsidR="00E77FE0" w:rsidRPr="00564E5B">
        <w:rPr>
          <w:sz w:val="26"/>
          <w:szCs w:val="26"/>
        </w:rPr>
        <w:t>2</w:t>
      </w:r>
      <w:r w:rsidR="00501C65" w:rsidRPr="00564E5B">
        <w:rPr>
          <w:sz w:val="26"/>
          <w:szCs w:val="26"/>
        </w:rPr>
        <w:t xml:space="preserve"> год – </w:t>
      </w:r>
      <w:r w:rsidR="007205BA">
        <w:rPr>
          <w:sz w:val="26"/>
          <w:szCs w:val="26"/>
        </w:rPr>
        <w:t>7 456,3</w:t>
      </w:r>
      <w:r w:rsidR="00501C65" w:rsidRPr="00564E5B">
        <w:rPr>
          <w:sz w:val="26"/>
          <w:szCs w:val="26"/>
        </w:rPr>
        <w:t xml:space="preserve"> </w:t>
      </w:r>
      <w:r w:rsidR="00632162"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="00632162" w:rsidRPr="00564E5B">
        <w:rPr>
          <w:sz w:val="26"/>
          <w:szCs w:val="26"/>
        </w:rPr>
        <w:t>рублей</w:t>
      </w:r>
      <w:r w:rsidR="00501C65" w:rsidRPr="00564E5B">
        <w:rPr>
          <w:sz w:val="26"/>
          <w:szCs w:val="26"/>
        </w:rPr>
        <w:t>)</w:t>
      </w:r>
      <w:r w:rsidR="00632162" w:rsidRPr="00564E5B">
        <w:rPr>
          <w:sz w:val="26"/>
          <w:szCs w:val="26"/>
        </w:rPr>
        <w:t>.</w:t>
      </w:r>
    </w:p>
    <w:p w:rsidR="00C57568" w:rsidRPr="00564E5B" w:rsidRDefault="003B1D00" w:rsidP="00C57568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Прибыль в объеме </w:t>
      </w:r>
      <w:r w:rsidR="007205BA">
        <w:rPr>
          <w:sz w:val="26"/>
          <w:szCs w:val="26"/>
        </w:rPr>
        <w:t>6 940,6</w:t>
      </w:r>
      <w:r w:rsidR="00F66BC4" w:rsidRPr="00564E5B">
        <w:rPr>
          <w:sz w:val="26"/>
          <w:szCs w:val="26"/>
        </w:rPr>
        <w:t xml:space="preserve"> </w:t>
      </w:r>
      <w:r w:rsidR="006E4EA3" w:rsidRPr="00564E5B">
        <w:rPr>
          <w:sz w:val="26"/>
          <w:szCs w:val="26"/>
        </w:rPr>
        <w:t>м</w:t>
      </w:r>
      <w:r w:rsidRPr="00564E5B">
        <w:rPr>
          <w:sz w:val="26"/>
          <w:szCs w:val="26"/>
        </w:rPr>
        <w:t>лн.</w:t>
      </w:r>
      <w:r w:rsidR="00835FE5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 получили </w:t>
      </w:r>
      <w:r w:rsidR="007205BA">
        <w:rPr>
          <w:sz w:val="26"/>
          <w:szCs w:val="26"/>
        </w:rPr>
        <w:t xml:space="preserve">80 </w:t>
      </w:r>
      <w:r w:rsidRPr="00564E5B">
        <w:rPr>
          <w:sz w:val="26"/>
          <w:szCs w:val="26"/>
        </w:rPr>
        <w:t xml:space="preserve">% организаций, </w:t>
      </w:r>
      <w:r w:rsidR="00CA22CF" w:rsidRPr="00564E5B">
        <w:rPr>
          <w:sz w:val="26"/>
          <w:szCs w:val="26"/>
        </w:rPr>
        <w:t>с</w:t>
      </w:r>
      <w:r w:rsidRPr="00564E5B">
        <w:rPr>
          <w:sz w:val="26"/>
          <w:szCs w:val="26"/>
        </w:rPr>
        <w:t>умма по</w:t>
      </w:r>
      <w:r w:rsidR="00783AF4" w:rsidRPr="00564E5B">
        <w:rPr>
          <w:sz w:val="26"/>
          <w:szCs w:val="26"/>
        </w:rPr>
        <w:t xml:space="preserve">несенных убытков </w:t>
      </w:r>
      <w:r w:rsidR="00A402BA" w:rsidRPr="00564E5B">
        <w:rPr>
          <w:sz w:val="26"/>
          <w:szCs w:val="26"/>
        </w:rPr>
        <w:t xml:space="preserve">составила </w:t>
      </w:r>
      <w:r w:rsidR="007205BA">
        <w:rPr>
          <w:sz w:val="26"/>
          <w:szCs w:val="26"/>
        </w:rPr>
        <w:t>2 458,3</w:t>
      </w:r>
      <w:r w:rsidR="00F66BC4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p w:rsidR="003B1D00" w:rsidRPr="00564E5B" w:rsidRDefault="003B1D00" w:rsidP="00C57568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млн.</w:t>
      </w:r>
      <w:r w:rsidR="00835FE5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54"/>
        <w:gridCol w:w="1134"/>
        <w:gridCol w:w="1214"/>
        <w:gridCol w:w="1276"/>
      </w:tblGrid>
      <w:tr w:rsidR="002F5E9C" w:rsidRPr="00564E5B" w:rsidTr="00F66BC4">
        <w:tc>
          <w:tcPr>
            <w:tcW w:w="4678" w:type="dxa"/>
            <w:vMerge w:val="restart"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2188" w:type="dxa"/>
            <w:gridSpan w:val="2"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center"/>
            </w:pPr>
            <w:r w:rsidRPr="00564E5B">
              <w:t>Сальдо прибылей и убытков (-)</w:t>
            </w:r>
          </w:p>
        </w:tc>
        <w:tc>
          <w:tcPr>
            <w:tcW w:w="1214" w:type="dxa"/>
            <w:vMerge w:val="restart"/>
            <w:vAlign w:val="center"/>
          </w:tcPr>
          <w:p w:rsidR="002F5E9C" w:rsidRPr="00564E5B" w:rsidRDefault="002F5E9C" w:rsidP="00F66BC4">
            <w:pPr>
              <w:pStyle w:val="a5"/>
              <w:spacing w:before="0" w:after="0"/>
              <w:ind w:right="-108"/>
              <w:jc w:val="center"/>
            </w:pPr>
            <w:r w:rsidRPr="00564E5B">
              <w:t>Прибыль</w:t>
            </w:r>
          </w:p>
        </w:tc>
        <w:tc>
          <w:tcPr>
            <w:tcW w:w="1276" w:type="dxa"/>
            <w:vMerge w:val="restart"/>
            <w:vAlign w:val="center"/>
          </w:tcPr>
          <w:p w:rsidR="002F5E9C" w:rsidRPr="00564E5B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564E5B">
              <w:t>Убыток</w:t>
            </w:r>
          </w:p>
        </w:tc>
      </w:tr>
      <w:tr w:rsidR="002F5E9C" w:rsidRPr="00564E5B" w:rsidTr="00F66BC4">
        <w:tc>
          <w:tcPr>
            <w:tcW w:w="4678" w:type="dxa"/>
            <w:vMerge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054" w:type="dxa"/>
          </w:tcPr>
          <w:p w:rsidR="002F5E9C" w:rsidRPr="00564E5B" w:rsidRDefault="002F5E9C" w:rsidP="00E77FE0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D6481A" w:rsidRPr="00564E5B">
              <w:t>2</w:t>
            </w:r>
            <w:r w:rsidR="00E77FE0" w:rsidRPr="00564E5B">
              <w:t>2</w:t>
            </w:r>
            <w:r w:rsidRPr="00564E5B">
              <w:t xml:space="preserve"> г.</w:t>
            </w:r>
          </w:p>
        </w:tc>
        <w:tc>
          <w:tcPr>
            <w:tcW w:w="1134" w:type="dxa"/>
          </w:tcPr>
          <w:p w:rsidR="002F5E9C" w:rsidRPr="00564E5B" w:rsidRDefault="002F5E9C" w:rsidP="00E77FE0">
            <w:pPr>
              <w:pStyle w:val="a5"/>
              <w:spacing w:before="0" w:after="0"/>
              <w:ind w:right="-75"/>
              <w:jc w:val="center"/>
            </w:pPr>
            <w:r w:rsidRPr="00564E5B">
              <w:t>20</w:t>
            </w:r>
            <w:r w:rsidR="00B91DC2" w:rsidRPr="00564E5B">
              <w:t>2</w:t>
            </w:r>
            <w:r w:rsidR="00E77FE0" w:rsidRPr="00564E5B">
              <w:t>3</w:t>
            </w:r>
            <w:r w:rsidRPr="00564E5B">
              <w:t xml:space="preserve"> г.</w:t>
            </w:r>
          </w:p>
        </w:tc>
        <w:tc>
          <w:tcPr>
            <w:tcW w:w="1214" w:type="dxa"/>
            <w:vMerge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  <w:tc>
          <w:tcPr>
            <w:tcW w:w="1276" w:type="dxa"/>
            <w:vMerge/>
          </w:tcPr>
          <w:p w:rsidR="002F5E9C" w:rsidRPr="00564E5B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</w:tr>
      <w:tr w:rsidR="00BF7DF5" w:rsidRPr="00564E5B" w:rsidTr="00F66BC4">
        <w:tc>
          <w:tcPr>
            <w:tcW w:w="4678" w:type="dxa"/>
          </w:tcPr>
          <w:p w:rsidR="00BF7DF5" w:rsidRPr="00564E5B" w:rsidRDefault="00BF7DF5" w:rsidP="003B1D00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564E5B">
              <w:rPr>
                <w:b/>
              </w:rPr>
              <w:t xml:space="preserve">ВСЕГО, </w:t>
            </w:r>
            <w:r w:rsidRPr="00564E5B">
              <w:t>в том числе:</w:t>
            </w:r>
          </w:p>
        </w:tc>
        <w:tc>
          <w:tcPr>
            <w:tcW w:w="1054" w:type="dxa"/>
          </w:tcPr>
          <w:p w:rsidR="00BF7DF5" w:rsidRPr="00564E5B" w:rsidRDefault="007205BA" w:rsidP="00D6481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>
              <w:rPr>
                <w:b/>
              </w:rPr>
              <w:t>7 456,3</w:t>
            </w:r>
          </w:p>
        </w:tc>
        <w:tc>
          <w:tcPr>
            <w:tcW w:w="1134" w:type="dxa"/>
          </w:tcPr>
          <w:p w:rsidR="00BF7DF5" w:rsidRPr="00564E5B" w:rsidRDefault="007205BA" w:rsidP="0079604C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>
              <w:rPr>
                <w:b/>
              </w:rPr>
              <w:t>4 482,3</w:t>
            </w:r>
          </w:p>
        </w:tc>
        <w:tc>
          <w:tcPr>
            <w:tcW w:w="1214" w:type="dxa"/>
          </w:tcPr>
          <w:p w:rsidR="00BF7DF5" w:rsidRPr="00564E5B" w:rsidRDefault="007205BA" w:rsidP="00266061">
            <w:pPr>
              <w:pStyle w:val="a5"/>
              <w:tabs>
                <w:tab w:val="center" w:pos="492"/>
                <w:tab w:val="right" w:pos="985"/>
              </w:tabs>
              <w:spacing w:before="0" w:after="0"/>
              <w:ind w:right="75"/>
              <w:jc w:val="right"/>
              <w:rPr>
                <w:b/>
              </w:rPr>
            </w:pPr>
            <w:r>
              <w:rPr>
                <w:b/>
              </w:rPr>
              <w:t>6 940,6</w:t>
            </w:r>
          </w:p>
        </w:tc>
        <w:tc>
          <w:tcPr>
            <w:tcW w:w="1276" w:type="dxa"/>
          </w:tcPr>
          <w:p w:rsidR="00BF7DF5" w:rsidRPr="00564E5B" w:rsidRDefault="007B38FD" w:rsidP="007205B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564E5B">
              <w:rPr>
                <w:b/>
              </w:rPr>
              <w:t>-</w:t>
            </w:r>
            <w:r w:rsidR="00F66BC4" w:rsidRPr="00564E5B">
              <w:rPr>
                <w:b/>
              </w:rPr>
              <w:t xml:space="preserve"> </w:t>
            </w:r>
            <w:r w:rsidR="007205BA">
              <w:rPr>
                <w:b/>
              </w:rPr>
              <w:t>2 458,3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EC656E">
            <w:pPr>
              <w:pStyle w:val="a5"/>
              <w:spacing w:before="0" w:after="0"/>
              <w:ind w:right="75"/>
              <w:jc w:val="both"/>
            </w:pPr>
            <w:r w:rsidRPr="00564E5B">
              <w:t xml:space="preserve">- </w:t>
            </w:r>
            <w:r w:rsidR="00EC656E" w:rsidRPr="00564E5B">
              <w:t>сельское хозяйство</w:t>
            </w:r>
          </w:p>
        </w:tc>
        <w:tc>
          <w:tcPr>
            <w:tcW w:w="1054" w:type="dxa"/>
          </w:tcPr>
          <w:p w:rsidR="009930DF" w:rsidRPr="00564E5B" w:rsidRDefault="007205BA" w:rsidP="00AE55AF">
            <w:pPr>
              <w:pStyle w:val="a5"/>
              <w:spacing w:before="0" w:after="0"/>
              <w:ind w:right="75"/>
              <w:jc w:val="right"/>
            </w:pPr>
            <w:r>
              <w:t>66,7</w:t>
            </w:r>
          </w:p>
        </w:tc>
        <w:tc>
          <w:tcPr>
            <w:tcW w:w="1134" w:type="dxa"/>
          </w:tcPr>
          <w:p w:rsidR="009930DF" w:rsidRPr="00564E5B" w:rsidRDefault="007205BA" w:rsidP="00F66BC4">
            <w:pPr>
              <w:pStyle w:val="a5"/>
              <w:spacing w:before="0" w:after="0"/>
              <w:ind w:right="75"/>
              <w:jc w:val="right"/>
            </w:pPr>
            <w:r>
              <w:t>-62,3</w:t>
            </w:r>
          </w:p>
        </w:tc>
        <w:tc>
          <w:tcPr>
            <w:tcW w:w="1214" w:type="dxa"/>
          </w:tcPr>
          <w:p w:rsidR="009930DF" w:rsidRPr="00564E5B" w:rsidRDefault="007205BA" w:rsidP="00940C9A">
            <w:pPr>
              <w:pStyle w:val="a5"/>
              <w:spacing w:before="0" w:after="0"/>
              <w:ind w:right="75"/>
              <w:jc w:val="right"/>
            </w:pPr>
            <w:r>
              <w:t>865,2</w:t>
            </w:r>
          </w:p>
        </w:tc>
        <w:tc>
          <w:tcPr>
            <w:tcW w:w="1276" w:type="dxa"/>
          </w:tcPr>
          <w:p w:rsidR="009930DF" w:rsidRPr="00564E5B" w:rsidRDefault="007205BA" w:rsidP="00F66BC4">
            <w:pPr>
              <w:pStyle w:val="a5"/>
              <w:spacing w:before="0" w:after="0"/>
              <w:ind w:right="75"/>
              <w:jc w:val="right"/>
            </w:pPr>
            <w:r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3B1D00">
            <w:pPr>
              <w:pStyle w:val="a5"/>
              <w:spacing w:before="0" w:after="0"/>
              <w:ind w:right="75"/>
              <w:jc w:val="both"/>
            </w:pPr>
            <w:r w:rsidRPr="00564E5B">
              <w:t>- обрабатывающее производство, в том числе:</w:t>
            </w:r>
          </w:p>
        </w:tc>
        <w:tc>
          <w:tcPr>
            <w:tcW w:w="1054" w:type="dxa"/>
          </w:tcPr>
          <w:p w:rsidR="009930DF" w:rsidRPr="00564E5B" w:rsidRDefault="007205BA" w:rsidP="00D6481A">
            <w:pPr>
              <w:pStyle w:val="a5"/>
              <w:spacing w:before="0" w:after="0"/>
              <w:ind w:right="75"/>
              <w:jc w:val="right"/>
            </w:pPr>
            <w:r>
              <w:t>7 124,4</w:t>
            </w:r>
          </w:p>
        </w:tc>
        <w:tc>
          <w:tcPr>
            <w:tcW w:w="1134" w:type="dxa"/>
          </w:tcPr>
          <w:p w:rsidR="009930DF" w:rsidRPr="00564E5B" w:rsidRDefault="007205BA" w:rsidP="00CA1C10">
            <w:pPr>
              <w:pStyle w:val="a5"/>
              <w:spacing w:before="0" w:after="0"/>
              <w:ind w:right="75"/>
              <w:jc w:val="right"/>
            </w:pPr>
            <w:r>
              <w:t>4 331,7</w:t>
            </w:r>
          </w:p>
        </w:tc>
        <w:tc>
          <w:tcPr>
            <w:tcW w:w="1214" w:type="dxa"/>
          </w:tcPr>
          <w:p w:rsidR="009930DF" w:rsidRPr="00564E5B" w:rsidRDefault="007205BA" w:rsidP="00AA5361">
            <w:pPr>
              <w:pStyle w:val="a5"/>
              <w:spacing w:before="0" w:after="0"/>
              <w:ind w:right="75"/>
              <w:jc w:val="right"/>
            </w:pPr>
            <w:r>
              <w:t>5 743,8</w:t>
            </w:r>
          </w:p>
        </w:tc>
        <w:tc>
          <w:tcPr>
            <w:tcW w:w="1276" w:type="dxa"/>
          </w:tcPr>
          <w:p w:rsidR="009930DF" w:rsidRPr="00564E5B" w:rsidRDefault="00AA5361" w:rsidP="007205BA">
            <w:pPr>
              <w:pStyle w:val="a5"/>
              <w:spacing w:before="0" w:after="0"/>
              <w:ind w:right="75"/>
              <w:jc w:val="right"/>
            </w:pPr>
            <w:r>
              <w:t xml:space="preserve">- </w:t>
            </w:r>
            <w:r w:rsidR="007205BA">
              <w:t>1 412,1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564E5B">
              <w:rPr>
                <w:i/>
              </w:rPr>
              <w:t>- производство пищевых продуктов</w:t>
            </w:r>
          </w:p>
        </w:tc>
        <w:tc>
          <w:tcPr>
            <w:tcW w:w="1054" w:type="dxa"/>
          </w:tcPr>
          <w:p w:rsidR="009930DF" w:rsidRPr="00564E5B" w:rsidRDefault="007205BA" w:rsidP="00D6481A">
            <w:pPr>
              <w:pStyle w:val="a5"/>
              <w:spacing w:before="0" w:after="0"/>
              <w:ind w:right="75"/>
              <w:jc w:val="right"/>
            </w:pPr>
            <w:r>
              <w:t>7 422,1</w:t>
            </w:r>
          </w:p>
        </w:tc>
        <w:tc>
          <w:tcPr>
            <w:tcW w:w="1134" w:type="dxa"/>
          </w:tcPr>
          <w:p w:rsidR="009930DF" w:rsidRPr="00564E5B" w:rsidRDefault="007205BA" w:rsidP="007205BA">
            <w:pPr>
              <w:pStyle w:val="a5"/>
              <w:spacing w:before="0" w:after="0"/>
              <w:ind w:right="75"/>
              <w:jc w:val="right"/>
            </w:pPr>
            <w:r>
              <w:t>5 368,6</w:t>
            </w:r>
          </w:p>
        </w:tc>
        <w:tc>
          <w:tcPr>
            <w:tcW w:w="1214" w:type="dxa"/>
          </w:tcPr>
          <w:p w:rsidR="009930DF" w:rsidRPr="00564E5B" w:rsidRDefault="007205BA" w:rsidP="00940C9A">
            <w:pPr>
              <w:pStyle w:val="a5"/>
              <w:spacing w:before="0" w:after="0"/>
              <w:ind w:right="75"/>
              <w:jc w:val="right"/>
            </w:pPr>
            <w:r>
              <w:t>5 368,6</w:t>
            </w:r>
          </w:p>
        </w:tc>
        <w:tc>
          <w:tcPr>
            <w:tcW w:w="1276" w:type="dxa"/>
          </w:tcPr>
          <w:p w:rsidR="009930DF" w:rsidRPr="00564E5B" w:rsidRDefault="004151C6" w:rsidP="007A489B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9930DF" w:rsidRPr="00564E5B" w:rsidTr="00F66BC4">
        <w:tc>
          <w:tcPr>
            <w:tcW w:w="4678" w:type="dxa"/>
          </w:tcPr>
          <w:p w:rsidR="009930DF" w:rsidRPr="00564E5B" w:rsidRDefault="009930DF" w:rsidP="009930DF">
            <w:pPr>
              <w:pStyle w:val="a3"/>
              <w:spacing w:before="0" w:after="0"/>
              <w:jc w:val="both"/>
              <w:rPr>
                <w:i/>
              </w:rPr>
            </w:pPr>
            <w:r w:rsidRPr="00564E5B">
              <w:rPr>
                <w:i/>
              </w:rPr>
              <w:t xml:space="preserve">- производство машин и оборудования, не включенные в другие группировки </w:t>
            </w:r>
          </w:p>
        </w:tc>
        <w:tc>
          <w:tcPr>
            <w:tcW w:w="1054" w:type="dxa"/>
          </w:tcPr>
          <w:p w:rsidR="009930DF" w:rsidRPr="00564E5B" w:rsidRDefault="007205BA" w:rsidP="00CA26C4">
            <w:pPr>
              <w:pStyle w:val="a5"/>
              <w:spacing w:before="0" w:after="0"/>
              <w:ind w:right="75"/>
              <w:jc w:val="right"/>
            </w:pPr>
            <w:r>
              <w:t>218,5</w:t>
            </w:r>
          </w:p>
        </w:tc>
        <w:tc>
          <w:tcPr>
            <w:tcW w:w="1134" w:type="dxa"/>
          </w:tcPr>
          <w:p w:rsidR="009930DF" w:rsidRPr="00564E5B" w:rsidRDefault="007205BA" w:rsidP="00CA1C10">
            <w:pPr>
              <w:pStyle w:val="a5"/>
              <w:spacing w:before="0" w:after="0"/>
              <w:ind w:right="75"/>
              <w:jc w:val="right"/>
            </w:pPr>
            <w:r>
              <w:t>253,3</w:t>
            </w:r>
          </w:p>
        </w:tc>
        <w:tc>
          <w:tcPr>
            <w:tcW w:w="1214" w:type="dxa"/>
          </w:tcPr>
          <w:p w:rsidR="009930DF" w:rsidRPr="00564E5B" w:rsidRDefault="007205BA" w:rsidP="00CA26C4">
            <w:pPr>
              <w:pStyle w:val="a5"/>
              <w:spacing w:before="0" w:after="0"/>
              <w:ind w:right="75"/>
              <w:jc w:val="right"/>
            </w:pPr>
            <w:r>
              <w:t>253,3</w:t>
            </w:r>
          </w:p>
        </w:tc>
        <w:tc>
          <w:tcPr>
            <w:tcW w:w="1276" w:type="dxa"/>
          </w:tcPr>
          <w:p w:rsidR="009930DF" w:rsidRPr="00564E5B" w:rsidRDefault="00555815" w:rsidP="007205BA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</w:p>
        </w:tc>
      </w:tr>
      <w:tr w:rsidR="00AA5361" w:rsidRPr="00564E5B" w:rsidTr="00F66BC4">
        <w:tc>
          <w:tcPr>
            <w:tcW w:w="4678" w:type="dxa"/>
          </w:tcPr>
          <w:p w:rsidR="00AA5361" w:rsidRPr="00564E5B" w:rsidRDefault="00AA5361" w:rsidP="009F1646">
            <w:pPr>
              <w:pStyle w:val="a5"/>
              <w:spacing w:before="0" w:after="0"/>
              <w:ind w:right="75"/>
              <w:jc w:val="both"/>
            </w:pPr>
            <w:r w:rsidRPr="00564E5B"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054" w:type="dxa"/>
          </w:tcPr>
          <w:p w:rsidR="00AA5361" w:rsidRPr="00564E5B" w:rsidRDefault="007205BA" w:rsidP="009F1646">
            <w:pPr>
              <w:pStyle w:val="a5"/>
              <w:spacing w:before="0" w:after="0"/>
              <w:ind w:right="75"/>
              <w:jc w:val="right"/>
            </w:pPr>
            <w:r>
              <w:t>201,3</w:t>
            </w:r>
          </w:p>
        </w:tc>
        <w:tc>
          <w:tcPr>
            <w:tcW w:w="1134" w:type="dxa"/>
          </w:tcPr>
          <w:p w:rsidR="00AA5361" w:rsidRPr="00564E5B" w:rsidRDefault="007205BA" w:rsidP="009F1646">
            <w:pPr>
              <w:pStyle w:val="a5"/>
              <w:spacing w:before="0" w:after="0"/>
              <w:ind w:right="75"/>
              <w:jc w:val="right"/>
            </w:pPr>
            <w:r>
              <w:t>214,9</w:t>
            </w:r>
          </w:p>
        </w:tc>
        <w:tc>
          <w:tcPr>
            <w:tcW w:w="1214" w:type="dxa"/>
          </w:tcPr>
          <w:p w:rsidR="00AA5361" w:rsidRPr="00564E5B" w:rsidRDefault="007205BA" w:rsidP="009F1646">
            <w:pPr>
              <w:pStyle w:val="a5"/>
              <w:spacing w:before="0" w:after="0"/>
              <w:ind w:right="75"/>
              <w:jc w:val="right"/>
            </w:pPr>
            <w:r>
              <w:t>275,9</w:t>
            </w:r>
          </w:p>
        </w:tc>
        <w:tc>
          <w:tcPr>
            <w:tcW w:w="1276" w:type="dxa"/>
          </w:tcPr>
          <w:p w:rsidR="00AA5361" w:rsidRPr="00564E5B" w:rsidRDefault="00AA5361" w:rsidP="007205BA">
            <w:pPr>
              <w:pStyle w:val="a5"/>
              <w:spacing w:before="0" w:after="0"/>
              <w:ind w:right="75"/>
              <w:jc w:val="right"/>
            </w:pPr>
            <w:r w:rsidRPr="00564E5B">
              <w:t>-</w:t>
            </w:r>
            <w:r>
              <w:t xml:space="preserve"> </w:t>
            </w:r>
            <w:r w:rsidR="007205BA">
              <w:t>60,9</w:t>
            </w:r>
          </w:p>
        </w:tc>
      </w:tr>
    </w:tbl>
    <w:p w:rsidR="00A05B0F" w:rsidRPr="00564E5B" w:rsidRDefault="00A05B0F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3F40C6" w:rsidRPr="00564E5B" w:rsidRDefault="003F40C6" w:rsidP="008513B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По-прежнему остается проблема неплатежей. Общая сумма кредиторской задолженности предприятий </w:t>
      </w:r>
      <w:r w:rsidR="00E270ED" w:rsidRPr="00564E5B">
        <w:rPr>
          <w:sz w:val="26"/>
          <w:szCs w:val="26"/>
        </w:rPr>
        <w:t>Шебекинского</w:t>
      </w:r>
      <w:r w:rsidR="0093530B" w:rsidRPr="00564E5B">
        <w:rPr>
          <w:sz w:val="26"/>
          <w:szCs w:val="26"/>
        </w:rPr>
        <w:t xml:space="preserve"> городского округа</w:t>
      </w:r>
      <w:r w:rsidRPr="00564E5B">
        <w:rPr>
          <w:sz w:val="26"/>
          <w:szCs w:val="26"/>
        </w:rPr>
        <w:t xml:space="preserve"> за 20</w:t>
      </w:r>
      <w:r w:rsidR="00D35A46" w:rsidRPr="00564E5B">
        <w:rPr>
          <w:sz w:val="26"/>
          <w:szCs w:val="26"/>
        </w:rPr>
        <w:t>2</w:t>
      </w:r>
      <w:r w:rsidR="007A489B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 достигла </w:t>
      </w:r>
      <w:r w:rsidR="007205BA">
        <w:rPr>
          <w:sz w:val="26"/>
          <w:szCs w:val="26"/>
        </w:rPr>
        <w:t>11 712,9</w:t>
      </w:r>
      <w:r w:rsidR="00C43427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млн. рублей, из них </w:t>
      </w:r>
      <w:r w:rsidR="007205BA">
        <w:rPr>
          <w:sz w:val="26"/>
          <w:szCs w:val="26"/>
        </w:rPr>
        <w:t xml:space="preserve">9 </w:t>
      </w:r>
      <w:r w:rsidRPr="00564E5B">
        <w:rPr>
          <w:sz w:val="26"/>
          <w:szCs w:val="26"/>
        </w:rPr>
        <w:t>млн. рублей – просроченная.</w:t>
      </w:r>
    </w:p>
    <w:p w:rsidR="003F40C6" w:rsidRPr="00564E5B" w:rsidRDefault="003F40C6" w:rsidP="00CD3AF6">
      <w:pPr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Значительные размеры просроченной кредиторской задолженности  связаны  с наличием дебиторской задолженности, которая составила </w:t>
      </w:r>
      <w:r w:rsidR="007205BA">
        <w:rPr>
          <w:sz w:val="26"/>
          <w:szCs w:val="26"/>
        </w:rPr>
        <w:t>10 083,5</w:t>
      </w:r>
      <w:r w:rsidR="00904BD2" w:rsidRPr="00564E5B">
        <w:rPr>
          <w:sz w:val="26"/>
          <w:szCs w:val="26"/>
        </w:rPr>
        <w:t xml:space="preserve"> </w:t>
      </w:r>
      <w:r w:rsidR="0018419F" w:rsidRPr="00564E5B">
        <w:rPr>
          <w:sz w:val="26"/>
          <w:szCs w:val="26"/>
        </w:rPr>
        <w:t xml:space="preserve">млн. рублей, </w:t>
      </w:r>
      <w:r w:rsidR="00FD2A21" w:rsidRPr="00564E5B">
        <w:rPr>
          <w:sz w:val="26"/>
          <w:szCs w:val="26"/>
        </w:rPr>
        <w:t xml:space="preserve">      </w:t>
      </w:r>
      <w:r w:rsidR="0018419F" w:rsidRPr="00564E5B">
        <w:rPr>
          <w:sz w:val="26"/>
          <w:szCs w:val="26"/>
        </w:rPr>
        <w:t>в том числе просроченная</w:t>
      </w:r>
      <w:r w:rsidR="00B86AF0" w:rsidRPr="00564E5B">
        <w:rPr>
          <w:sz w:val="26"/>
          <w:szCs w:val="26"/>
        </w:rPr>
        <w:t xml:space="preserve"> </w:t>
      </w:r>
      <w:r w:rsidR="007205BA">
        <w:rPr>
          <w:sz w:val="26"/>
          <w:szCs w:val="26"/>
        </w:rPr>
        <w:t>70,7</w:t>
      </w:r>
      <w:r w:rsidR="00010A3A" w:rsidRPr="00564E5B">
        <w:rPr>
          <w:sz w:val="26"/>
          <w:szCs w:val="26"/>
        </w:rPr>
        <w:t xml:space="preserve"> </w:t>
      </w:r>
      <w:r w:rsidR="0018419F" w:rsidRPr="00564E5B">
        <w:rPr>
          <w:sz w:val="26"/>
          <w:szCs w:val="26"/>
        </w:rPr>
        <w:t>млн.</w:t>
      </w:r>
      <w:r w:rsidR="00DF33A3" w:rsidRPr="00564E5B">
        <w:rPr>
          <w:sz w:val="26"/>
          <w:szCs w:val="26"/>
        </w:rPr>
        <w:t xml:space="preserve"> </w:t>
      </w:r>
      <w:r w:rsidR="0018419F" w:rsidRPr="00564E5B">
        <w:rPr>
          <w:sz w:val="26"/>
          <w:szCs w:val="26"/>
        </w:rPr>
        <w:t>рублей.</w:t>
      </w:r>
    </w:p>
    <w:p w:rsidR="00627013" w:rsidRPr="00564E5B" w:rsidRDefault="00C5167F" w:rsidP="00C5167F">
      <w:pPr>
        <w:tabs>
          <w:tab w:val="left" w:pos="2762"/>
        </w:tabs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ab/>
      </w:r>
    </w:p>
    <w:p w:rsidR="005C6A7E" w:rsidRPr="00564E5B" w:rsidRDefault="00A01D8D" w:rsidP="00A87E38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Бюджетный баланс</w:t>
      </w:r>
    </w:p>
    <w:p w:rsidR="005C6A7E" w:rsidRPr="00564E5B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564E5B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color w:val="000000"/>
          <w:sz w:val="26"/>
          <w:szCs w:val="26"/>
        </w:rPr>
        <w:t>Собственные налоговые и неналоговые д</w:t>
      </w:r>
      <w:r w:rsidR="003F40C6" w:rsidRPr="00564E5B">
        <w:rPr>
          <w:color w:val="000000"/>
          <w:sz w:val="26"/>
          <w:szCs w:val="26"/>
        </w:rPr>
        <w:t>о</w:t>
      </w:r>
      <w:r w:rsidR="003F40C6" w:rsidRPr="00564E5B">
        <w:rPr>
          <w:sz w:val="26"/>
          <w:szCs w:val="26"/>
        </w:rPr>
        <w:t>ходы</w:t>
      </w:r>
      <w:r w:rsidRPr="00564E5B">
        <w:rPr>
          <w:sz w:val="26"/>
          <w:szCs w:val="26"/>
        </w:rPr>
        <w:t xml:space="preserve"> консолидированного бюджета</w:t>
      </w:r>
      <w:r w:rsidR="002955A6" w:rsidRPr="00564E5B">
        <w:rPr>
          <w:sz w:val="26"/>
          <w:szCs w:val="26"/>
        </w:rPr>
        <w:t xml:space="preserve"> на </w:t>
      </w:r>
      <w:r w:rsidR="003F40C6" w:rsidRPr="00564E5B">
        <w:rPr>
          <w:sz w:val="26"/>
          <w:szCs w:val="26"/>
        </w:rPr>
        <w:t>1</w:t>
      </w:r>
      <w:r w:rsidR="008642FA" w:rsidRPr="00564E5B">
        <w:rPr>
          <w:sz w:val="26"/>
          <w:szCs w:val="26"/>
        </w:rPr>
        <w:t xml:space="preserve"> </w:t>
      </w:r>
      <w:r w:rsidR="006A119A">
        <w:rPr>
          <w:sz w:val="26"/>
          <w:szCs w:val="26"/>
        </w:rPr>
        <w:t>января</w:t>
      </w:r>
      <w:r w:rsidR="00121E0D" w:rsidRPr="00564E5B">
        <w:rPr>
          <w:sz w:val="26"/>
          <w:szCs w:val="26"/>
        </w:rPr>
        <w:t xml:space="preserve"> </w:t>
      </w:r>
      <w:r w:rsidR="003F40C6" w:rsidRPr="00564E5B">
        <w:rPr>
          <w:sz w:val="26"/>
          <w:szCs w:val="26"/>
        </w:rPr>
        <w:t>20</w:t>
      </w:r>
      <w:r w:rsidR="00A5234F" w:rsidRPr="00564E5B">
        <w:rPr>
          <w:sz w:val="26"/>
          <w:szCs w:val="26"/>
        </w:rPr>
        <w:t>2</w:t>
      </w:r>
      <w:r w:rsidR="006A119A">
        <w:rPr>
          <w:sz w:val="26"/>
          <w:szCs w:val="26"/>
        </w:rPr>
        <w:t>4</w:t>
      </w:r>
      <w:r w:rsidR="003F40C6" w:rsidRPr="00564E5B">
        <w:rPr>
          <w:sz w:val="26"/>
          <w:szCs w:val="26"/>
        </w:rPr>
        <w:t xml:space="preserve"> год</w:t>
      </w:r>
      <w:r w:rsidR="00B70B69" w:rsidRPr="00564E5B">
        <w:rPr>
          <w:sz w:val="26"/>
          <w:szCs w:val="26"/>
        </w:rPr>
        <w:t xml:space="preserve">а </w:t>
      </w:r>
      <w:r w:rsidR="003F40C6" w:rsidRPr="00564E5B">
        <w:rPr>
          <w:sz w:val="26"/>
          <w:szCs w:val="26"/>
        </w:rPr>
        <w:t xml:space="preserve">составили </w:t>
      </w:r>
      <w:r w:rsidR="00A24F5D">
        <w:rPr>
          <w:sz w:val="26"/>
          <w:szCs w:val="26"/>
        </w:rPr>
        <w:t>1</w:t>
      </w:r>
      <w:r w:rsidR="006A119A">
        <w:rPr>
          <w:sz w:val="26"/>
          <w:szCs w:val="26"/>
        </w:rPr>
        <w:t> 402,3</w:t>
      </w:r>
      <w:r w:rsidR="00831787" w:rsidRPr="00564E5B">
        <w:rPr>
          <w:sz w:val="26"/>
          <w:szCs w:val="26"/>
        </w:rPr>
        <w:t xml:space="preserve"> </w:t>
      </w:r>
      <w:r w:rsidR="003F40C6" w:rsidRPr="00564E5B">
        <w:rPr>
          <w:sz w:val="26"/>
          <w:szCs w:val="26"/>
        </w:rPr>
        <w:t>млн. рублей</w:t>
      </w:r>
      <w:r w:rsidR="000D6EE7" w:rsidRPr="00564E5B">
        <w:rPr>
          <w:sz w:val="26"/>
          <w:szCs w:val="26"/>
        </w:rPr>
        <w:t xml:space="preserve"> (</w:t>
      </w:r>
      <w:r w:rsidR="003F40C6" w:rsidRPr="00564E5B">
        <w:rPr>
          <w:sz w:val="26"/>
          <w:szCs w:val="26"/>
        </w:rPr>
        <w:t xml:space="preserve">при плане </w:t>
      </w:r>
      <w:r w:rsidR="006A119A">
        <w:rPr>
          <w:sz w:val="26"/>
          <w:szCs w:val="26"/>
        </w:rPr>
        <w:t>1 307,1</w:t>
      </w:r>
      <w:r w:rsidR="006B7580" w:rsidRPr="00564E5B">
        <w:rPr>
          <w:sz w:val="26"/>
          <w:szCs w:val="26"/>
        </w:rPr>
        <w:t xml:space="preserve"> </w:t>
      </w:r>
      <w:r w:rsidR="003F40C6" w:rsidRPr="00564E5B">
        <w:rPr>
          <w:sz w:val="26"/>
          <w:szCs w:val="26"/>
        </w:rPr>
        <w:t xml:space="preserve">млн. рублей, </w:t>
      </w:r>
      <w:r w:rsidR="00121E0D" w:rsidRPr="00564E5B">
        <w:rPr>
          <w:sz w:val="26"/>
          <w:szCs w:val="26"/>
        </w:rPr>
        <w:t>пере</w:t>
      </w:r>
      <w:r w:rsidR="00CA0F9C" w:rsidRPr="00564E5B">
        <w:rPr>
          <w:sz w:val="26"/>
          <w:szCs w:val="26"/>
        </w:rPr>
        <w:t xml:space="preserve">выполнение </w:t>
      </w:r>
      <w:r w:rsidR="003F40C6" w:rsidRPr="00564E5B">
        <w:rPr>
          <w:sz w:val="26"/>
          <w:szCs w:val="26"/>
        </w:rPr>
        <w:t xml:space="preserve">плана </w:t>
      </w:r>
      <w:r w:rsidR="007440DC" w:rsidRPr="00564E5B">
        <w:rPr>
          <w:sz w:val="26"/>
          <w:szCs w:val="26"/>
        </w:rPr>
        <w:t xml:space="preserve">на </w:t>
      </w:r>
      <w:r w:rsidR="006A119A">
        <w:rPr>
          <w:sz w:val="26"/>
          <w:szCs w:val="26"/>
        </w:rPr>
        <w:t>7,3</w:t>
      </w:r>
      <w:r w:rsidR="00831787" w:rsidRPr="00564E5B">
        <w:rPr>
          <w:sz w:val="26"/>
          <w:szCs w:val="26"/>
        </w:rPr>
        <w:t xml:space="preserve"> </w:t>
      </w:r>
      <w:r w:rsidR="00B95E79" w:rsidRPr="00564E5B">
        <w:rPr>
          <w:sz w:val="26"/>
          <w:szCs w:val="26"/>
        </w:rPr>
        <w:t>%</w:t>
      </w:r>
      <w:r w:rsidR="000D6EE7" w:rsidRPr="00564E5B">
        <w:rPr>
          <w:sz w:val="26"/>
          <w:szCs w:val="26"/>
        </w:rPr>
        <w:t xml:space="preserve">), </w:t>
      </w:r>
      <w:r w:rsidR="00FC315B" w:rsidRPr="00564E5B">
        <w:rPr>
          <w:sz w:val="26"/>
          <w:szCs w:val="26"/>
        </w:rPr>
        <w:t xml:space="preserve">что на </w:t>
      </w:r>
      <w:r w:rsidR="006A119A">
        <w:rPr>
          <w:sz w:val="26"/>
          <w:szCs w:val="26"/>
        </w:rPr>
        <w:t>3,4</w:t>
      </w:r>
      <w:r w:rsidR="00FC315B" w:rsidRPr="00564E5B">
        <w:rPr>
          <w:sz w:val="26"/>
          <w:szCs w:val="26"/>
        </w:rPr>
        <w:t xml:space="preserve"> % </w:t>
      </w:r>
      <w:r w:rsidR="006A119A">
        <w:rPr>
          <w:sz w:val="26"/>
          <w:szCs w:val="26"/>
        </w:rPr>
        <w:t>ниже</w:t>
      </w:r>
      <w:r w:rsidR="00FC315B" w:rsidRPr="00564E5B">
        <w:rPr>
          <w:sz w:val="26"/>
          <w:szCs w:val="26"/>
        </w:rPr>
        <w:t xml:space="preserve"> уровня прошлого года</w:t>
      </w:r>
      <w:r w:rsidR="000D6EE7" w:rsidRPr="00564E5B">
        <w:rPr>
          <w:sz w:val="26"/>
          <w:szCs w:val="26"/>
        </w:rPr>
        <w:t xml:space="preserve">. Основными источниками формирования доходной части бюджета являются </w:t>
      </w:r>
      <w:r w:rsidR="000D6EE7" w:rsidRPr="00564E5B">
        <w:rPr>
          <w:sz w:val="26"/>
          <w:szCs w:val="26"/>
        </w:rPr>
        <w:lastRenderedPageBreak/>
        <w:t xml:space="preserve">налоговые и неналоговые доходы, в том числе налог на доходы физических лиц, земельный налог, налог на имущество физических лиц,  сельскохозяйственный налог, арендная плата за земельные участки и имущество, </w:t>
      </w:r>
      <w:r w:rsidR="00831787" w:rsidRPr="00564E5B">
        <w:rPr>
          <w:sz w:val="26"/>
          <w:szCs w:val="26"/>
        </w:rPr>
        <w:t xml:space="preserve">патент </w:t>
      </w:r>
      <w:r w:rsidR="000D6EE7" w:rsidRPr="00564E5B">
        <w:rPr>
          <w:sz w:val="26"/>
          <w:szCs w:val="26"/>
        </w:rPr>
        <w:t>находящееся в муниципальной собственности.</w:t>
      </w:r>
      <w:r w:rsidR="00635BCA" w:rsidRPr="00564E5B">
        <w:rPr>
          <w:sz w:val="26"/>
          <w:szCs w:val="26"/>
        </w:rPr>
        <w:t xml:space="preserve"> </w:t>
      </w:r>
    </w:p>
    <w:p w:rsidR="000D6EE7" w:rsidRPr="00564E5B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Общий объем расходов консолидированного бюджета составил</w:t>
      </w:r>
      <w:r w:rsidR="00D52551" w:rsidRPr="00564E5B">
        <w:rPr>
          <w:sz w:val="26"/>
          <w:szCs w:val="26"/>
        </w:rPr>
        <w:t xml:space="preserve">                    </w:t>
      </w:r>
      <w:r w:rsidRPr="00564E5B">
        <w:rPr>
          <w:sz w:val="26"/>
          <w:szCs w:val="26"/>
        </w:rPr>
        <w:t xml:space="preserve"> </w:t>
      </w:r>
      <w:r w:rsidR="006A119A">
        <w:rPr>
          <w:sz w:val="26"/>
          <w:szCs w:val="26"/>
        </w:rPr>
        <w:t>4 640,1</w:t>
      </w:r>
      <w:r w:rsidR="00BC69B4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млн.</w:t>
      </w:r>
      <w:r w:rsidR="00DF33A3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руб., что на </w:t>
      </w:r>
      <w:r w:rsidR="006A119A">
        <w:rPr>
          <w:sz w:val="26"/>
          <w:szCs w:val="26"/>
        </w:rPr>
        <w:t>8,9</w:t>
      </w:r>
      <w:r w:rsidRPr="00564E5B">
        <w:rPr>
          <w:sz w:val="26"/>
          <w:szCs w:val="26"/>
        </w:rPr>
        <w:t xml:space="preserve"> % </w:t>
      </w:r>
      <w:r w:rsidR="00A24F5D">
        <w:rPr>
          <w:sz w:val="26"/>
          <w:szCs w:val="26"/>
        </w:rPr>
        <w:t xml:space="preserve">ниже </w:t>
      </w:r>
      <w:r w:rsidRPr="00564E5B">
        <w:rPr>
          <w:sz w:val="26"/>
          <w:szCs w:val="26"/>
        </w:rPr>
        <w:t>уровня прошлого года, основными статьями расходов являются:</w:t>
      </w:r>
    </w:p>
    <w:p w:rsidR="00635BCA" w:rsidRPr="00564E5B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тыс</w:t>
      </w:r>
      <w:r w:rsidR="00EE3E3A" w:rsidRPr="00564E5B">
        <w:rPr>
          <w:sz w:val="26"/>
          <w:szCs w:val="26"/>
        </w:rPr>
        <w:t>.</w:t>
      </w:r>
      <w:r w:rsidR="00DF33A3" w:rsidRPr="00564E5B">
        <w:rPr>
          <w:sz w:val="26"/>
          <w:szCs w:val="26"/>
        </w:rPr>
        <w:t xml:space="preserve"> </w:t>
      </w:r>
      <w:r w:rsidR="00EE3E3A" w:rsidRPr="00564E5B">
        <w:rPr>
          <w:sz w:val="26"/>
          <w:szCs w:val="26"/>
        </w:rPr>
        <w:t>руб</w:t>
      </w:r>
      <w:r w:rsidR="009F4068" w:rsidRPr="00564E5B">
        <w:rPr>
          <w:sz w:val="26"/>
          <w:szCs w:val="26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564E5B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564E5B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564E5B">
              <w:rPr>
                <w:b/>
              </w:rPr>
              <w:t>Сумма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211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заработная плата</w:t>
            </w:r>
          </w:p>
        </w:tc>
        <w:tc>
          <w:tcPr>
            <w:tcW w:w="1560" w:type="dxa"/>
          </w:tcPr>
          <w:p w:rsidR="00635BCA" w:rsidRPr="00564E5B" w:rsidRDefault="006A119A" w:rsidP="00A24F5D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>
              <w:t>338 785,99</w:t>
            </w:r>
          </w:p>
        </w:tc>
      </w:tr>
      <w:tr w:rsidR="00D34F61" w:rsidRPr="00564E5B" w:rsidTr="003202A3">
        <w:tc>
          <w:tcPr>
            <w:tcW w:w="1560" w:type="dxa"/>
          </w:tcPr>
          <w:p w:rsidR="00D34F61" w:rsidRPr="00564E5B" w:rsidRDefault="00D34F61" w:rsidP="00635BCA">
            <w:pPr>
              <w:pStyle w:val="a3"/>
              <w:spacing w:before="0" w:after="0"/>
              <w:jc w:val="center"/>
            </w:pPr>
            <w:r w:rsidRPr="00564E5B">
              <w:t>212</w:t>
            </w:r>
          </w:p>
        </w:tc>
        <w:tc>
          <w:tcPr>
            <w:tcW w:w="6237" w:type="dxa"/>
          </w:tcPr>
          <w:p w:rsidR="00D34F61" w:rsidRPr="00564E5B" w:rsidRDefault="008642FA" w:rsidP="00CD3AF6">
            <w:pPr>
              <w:pStyle w:val="a3"/>
              <w:spacing w:before="0" w:after="0"/>
              <w:jc w:val="both"/>
            </w:pPr>
            <w:r w:rsidRPr="00564E5B">
              <w:t>п</w:t>
            </w:r>
            <w:r w:rsidR="00D34F61" w:rsidRPr="00564E5B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564E5B" w:rsidRDefault="006A119A" w:rsidP="00A24F5D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>
              <w:t>30,30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213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564E5B" w:rsidRDefault="006A119A" w:rsidP="00B95E79">
            <w:pPr>
              <w:pStyle w:val="a3"/>
              <w:spacing w:before="0" w:after="0"/>
              <w:jc w:val="center"/>
            </w:pPr>
            <w:r>
              <w:t>101 498,59</w:t>
            </w:r>
          </w:p>
        </w:tc>
      </w:tr>
      <w:tr w:rsidR="00CD1108" w:rsidRPr="00564E5B" w:rsidTr="003202A3">
        <w:tc>
          <w:tcPr>
            <w:tcW w:w="1560" w:type="dxa"/>
          </w:tcPr>
          <w:p w:rsidR="00CD1108" w:rsidRPr="00564E5B" w:rsidRDefault="00CD1108" w:rsidP="00635BCA">
            <w:pPr>
              <w:pStyle w:val="a3"/>
              <w:spacing w:before="0" w:after="0"/>
              <w:jc w:val="center"/>
            </w:pPr>
            <w:r w:rsidRPr="00564E5B">
              <w:t>214</w:t>
            </w:r>
          </w:p>
        </w:tc>
        <w:tc>
          <w:tcPr>
            <w:tcW w:w="6237" w:type="dxa"/>
          </w:tcPr>
          <w:p w:rsidR="00CD1108" w:rsidRPr="00564E5B" w:rsidRDefault="00CD1108" w:rsidP="00CD3AF6">
            <w:pPr>
              <w:pStyle w:val="a3"/>
              <w:spacing w:before="0" w:after="0"/>
              <w:jc w:val="both"/>
            </w:pPr>
            <w:r w:rsidRPr="00564E5B">
              <w:t xml:space="preserve">прочие несоциальные выплаты персоналу в натуральной форме </w:t>
            </w:r>
          </w:p>
        </w:tc>
        <w:tc>
          <w:tcPr>
            <w:tcW w:w="1560" w:type="dxa"/>
          </w:tcPr>
          <w:p w:rsidR="00CD1108" w:rsidRPr="00564E5B" w:rsidRDefault="00BC69B4" w:rsidP="00A24F5D">
            <w:pPr>
              <w:pStyle w:val="a3"/>
              <w:spacing w:before="0" w:after="0"/>
              <w:jc w:val="center"/>
            </w:pPr>
            <w:r w:rsidRPr="00564E5B">
              <w:t>1,</w:t>
            </w:r>
            <w:r w:rsidR="00A24F5D">
              <w:t>50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221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услуги связи</w:t>
            </w:r>
          </w:p>
        </w:tc>
        <w:tc>
          <w:tcPr>
            <w:tcW w:w="1560" w:type="dxa"/>
          </w:tcPr>
          <w:p w:rsidR="00635BCA" w:rsidRPr="00564E5B" w:rsidRDefault="006A119A" w:rsidP="004571A7">
            <w:pPr>
              <w:pStyle w:val="a3"/>
              <w:spacing w:before="0" w:after="0"/>
              <w:jc w:val="center"/>
            </w:pPr>
            <w:r>
              <w:t>4 740,26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222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транспортные услуги</w:t>
            </w:r>
          </w:p>
        </w:tc>
        <w:tc>
          <w:tcPr>
            <w:tcW w:w="1560" w:type="dxa"/>
          </w:tcPr>
          <w:p w:rsidR="00635BCA" w:rsidRPr="00564E5B" w:rsidRDefault="006A119A" w:rsidP="00A5234F">
            <w:pPr>
              <w:pStyle w:val="a3"/>
              <w:spacing w:before="0" w:after="0"/>
              <w:jc w:val="center"/>
            </w:pPr>
            <w:r>
              <w:t>54 506,64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223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коммунальные услуги</w:t>
            </w:r>
          </w:p>
        </w:tc>
        <w:tc>
          <w:tcPr>
            <w:tcW w:w="1560" w:type="dxa"/>
          </w:tcPr>
          <w:p w:rsidR="00635BCA" w:rsidRPr="00564E5B" w:rsidRDefault="006A119A" w:rsidP="004C0C06">
            <w:pPr>
              <w:pStyle w:val="a3"/>
              <w:spacing w:before="0" w:after="0"/>
              <w:jc w:val="center"/>
            </w:pPr>
            <w:r>
              <w:t>49 595,54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224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арендная плата за пользование имуществом</w:t>
            </w:r>
            <w:r w:rsidR="007965C2" w:rsidRPr="00564E5B"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1560" w:type="dxa"/>
          </w:tcPr>
          <w:p w:rsidR="00635BCA" w:rsidRPr="00564E5B" w:rsidRDefault="006A119A" w:rsidP="002955A6">
            <w:pPr>
              <w:pStyle w:val="a3"/>
              <w:spacing w:before="0" w:after="0"/>
              <w:jc w:val="center"/>
            </w:pPr>
            <w:r>
              <w:t>732,53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225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564E5B" w:rsidRDefault="00BC69B4" w:rsidP="006A119A">
            <w:pPr>
              <w:pStyle w:val="a3"/>
              <w:spacing w:before="0" w:after="0"/>
              <w:jc w:val="center"/>
            </w:pPr>
            <w:r w:rsidRPr="00564E5B">
              <w:t>3</w:t>
            </w:r>
            <w:r w:rsidR="006A119A">
              <w:t>64 795,79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226</w:t>
            </w:r>
          </w:p>
        </w:tc>
        <w:tc>
          <w:tcPr>
            <w:tcW w:w="6237" w:type="dxa"/>
          </w:tcPr>
          <w:p w:rsidR="00635BCA" w:rsidRPr="00564E5B" w:rsidRDefault="00635BCA" w:rsidP="00CD3AF6">
            <w:pPr>
              <w:pStyle w:val="a3"/>
              <w:spacing w:before="0" w:after="0"/>
              <w:jc w:val="both"/>
            </w:pPr>
            <w:r w:rsidRPr="00564E5B">
              <w:t>прочие работы, услуги</w:t>
            </w:r>
          </w:p>
        </w:tc>
        <w:tc>
          <w:tcPr>
            <w:tcW w:w="1560" w:type="dxa"/>
          </w:tcPr>
          <w:p w:rsidR="00635BCA" w:rsidRPr="00564E5B" w:rsidRDefault="00A24F5D" w:rsidP="006A119A">
            <w:pPr>
              <w:pStyle w:val="a3"/>
              <w:spacing w:before="0" w:after="0"/>
              <w:jc w:val="center"/>
            </w:pPr>
            <w:r>
              <w:t>1</w:t>
            </w:r>
            <w:r w:rsidR="006A119A">
              <w:t>81 859,42</w:t>
            </w:r>
          </w:p>
        </w:tc>
      </w:tr>
      <w:tr w:rsidR="00055B56" w:rsidRPr="00564E5B" w:rsidTr="003202A3">
        <w:tc>
          <w:tcPr>
            <w:tcW w:w="1560" w:type="dxa"/>
          </w:tcPr>
          <w:p w:rsidR="00055B56" w:rsidRPr="00564E5B" w:rsidRDefault="00055B56" w:rsidP="00635BCA">
            <w:pPr>
              <w:pStyle w:val="a3"/>
              <w:spacing w:before="0" w:after="0"/>
              <w:jc w:val="center"/>
            </w:pPr>
            <w:r w:rsidRPr="00564E5B">
              <w:t>227</w:t>
            </w:r>
          </w:p>
        </w:tc>
        <w:tc>
          <w:tcPr>
            <w:tcW w:w="6237" w:type="dxa"/>
          </w:tcPr>
          <w:p w:rsidR="00055B56" w:rsidRPr="00564E5B" w:rsidRDefault="00055B56" w:rsidP="00CD3AF6">
            <w:pPr>
              <w:pStyle w:val="a3"/>
              <w:spacing w:before="0" w:after="0"/>
              <w:jc w:val="both"/>
            </w:pPr>
            <w:r w:rsidRPr="00564E5B">
              <w:t>страхование</w:t>
            </w:r>
          </w:p>
        </w:tc>
        <w:tc>
          <w:tcPr>
            <w:tcW w:w="1560" w:type="dxa"/>
          </w:tcPr>
          <w:p w:rsidR="00055B56" w:rsidRPr="00564E5B" w:rsidRDefault="00A24F5D" w:rsidP="006A119A">
            <w:pPr>
              <w:pStyle w:val="a3"/>
              <w:spacing w:before="0" w:after="0"/>
              <w:jc w:val="center"/>
            </w:pPr>
            <w:r>
              <w:t>2</w:t>
            </w:r>
            <w:r w:rsidR="006A119A">
              <w:t>77,92</w:t>
            </w:r>
          </w:p>
        </w:tc>
      </w:tr>
      <w:tr w:rsidR="00055B56" w:rsidRPr="00564E5B" w:rsidTr="003202A3">
        <w:tc>
          <w:tcPr>
            <w:tcW w:w="1560" w:type="dxa"/>
          </w:tcPr>
          <w:p w:rsidR="00055B56" w:rsidRPr="00564E5B" w:rsidRDefault="00055B56" w:rsidP="00635BCA">
            <w:pPr>
              <w:pStyle w:val="a3"/>
              <w:spacing w:before="0" w:after="0"/>
              <w:jc w:val="center"/>
            </w:pPr>
            <w:r w:rsidRPr="00564E5B">
              <w:t>228</w:t>
            </w:r>
          </w:p>
        </w:tc>
        <w:tc>
          <w:tcPr>
            <w:tcW w:w="6237" w:type="dxa"/>
          </w:tcPr>
          <w:p w:rsidR="00055B56" w:rsidRPr="00564E5B" w:rsidRDefault="00055B56" w:rsidP="00CD3AF6">
            <w:pPr>
              <w:pStyle w:val="a3"/>
              <w:spacing w:before="0" w:after="0"/>
              <w:jc w:val="both"/>
            </w:pPr>
            <w:r w:rsidRPr="00564E5B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564E5B" w:rsidRDefault="006A119A" w:rsidP="00D34F61">
            <w:pPr>
              <w:pStyle w:val="a3"/>
              <w:spacing w:before="0" w:after="0"/>
              <w:jc w:val="center"/>
            </w:pPr>
            <w:r>
              <w:t>32 191,64</w:t>
            </w:r>
          </w:p>
        </w:tc>
      </w:tr>
      <w:tr w:rsidR="006A119A" w:rsidRPr="00564E5B" w:rsidTr="003202A3">
        <w:tc>
          <w:tcPr>
            <w:tcW w:w="1560" w:type="dxa"/>
          </w:tcPr>
          <w:p w:rsidR="006A119A" w:rsidRPr="00564E5B" w:rsidRDefault="006A119A" w:rsidP="00635BCA">
            <w:pPr>
              <w:pStyle w:val="a3"/>
              <w:spacing w:before="0" w:after="0"/>
              <w:jc w:val="center"/>
            </w:pPr>
            <w:r>
              <w:t>231</w:t>
            </w:r>
          </w:p>
        </w:tc>
        <w:tc>
          <w:tcPr>
            <w:tcW w:w="6237" w:type="dxa"/>
          </w:tcPr>
          <w:p w:rsidR="006A119A" w:rsidRPr="00564E5B" w:rsidRDefault="006A119A" w:rsidP="00CD3AF6">
            <w:pPr>
              <w:pStyle w:val="a3"/>
              <w:spacing w:before="0" w:after="0"/>
              <w:jc w:val="both"/>
            </w:pPr>
            <w:r>
              <w:t>обслуживание внутреннего долга</w:t>
            </w:r>
          </w:p>
        </w:tc>
        <w:tc>
          <w:tcPr>
            <w:tcW w:w="1560" w:type="dxa"/>
          </w:tcPr>
          <w:p w:rsidR="006A119A" w:rsidRDefault="006A119A" w:rsidP="00D34F61">
            <w:pPr>
              <w:pStyle w:val="a3"/>
              <w:spacing w:before="0" w:after="0"/>
              <w:jc w:val="center"/>
            </w:pPr>
            <w:r>
              <w:t>1,38</w:t>
            </w:r>
          </w:p>
        </w:tc>
      </w:tr>
      <w:tr w:rsidR="00635BCA" w:rsidRPr="00564E5B" w:rsidTr="003202A3">
        <w:tc>
          <w:tcPr>
            <w:tcW w:w="1560" w:type="dxa"/>
          </w:tcPr>
          <w:p w:rsidR="00635BCA" w:rsidRPr="00564E5B" w:rsidRDefault="00635BCA" w:rsidP="00635BCA">
            <w:pPr>
              <w:pStyle w:val="a3"/>
              <w:spacing w:before="0" w:after="0"/>
              <w:jc w:val="center"/>
            </w:pPr>
            <w:r w:rsidRPr="00564E5B">
              <w:t>24</w:t>
            </w:r>
            <w:r w:rsidR="00CD4316" w:rsidRPr="00564E5B">
              <w:t>1</w:t>
            </w:r>
          </w:p>
        </w:tc>
        <w:tc>
          <w:tcPr>
            <w:tcW w:w="6237" w:type="dxa"/>
          </w:tcPr>
          <w:p w:rsidR="00635BCA" w:rsidRPr="00564E5B" w:rsidRDefault="00635BCA" w:rsidP="007965C2">
            <w:pPr>
              <w:pStyle w:val="a3"/>
              <w:spacing w:before="0" w:after="0"/>
              <w:jc w:val="both"/>
            </w:pPr>
            <w:r w:rsidRPr="00564E5B">
              <w:t>безвозмездные перечисления государственны</w:t>
            </w:r>
            <w:r w:rsidR="00CD4316" w:rsidRPr="00564E5B">
              <w:t>м</w:t>
            </w:r>
            <w:r w:rsidR="007965C2" w:rsidRPr="00564E5B">
              <w:t xml:space="preserve"> (</w:t>
            </w:r>
            <w:r w:rsidR="00CD4316" w:rsidRPr="00564E5B">
              <w:t>муниципальным</w:t>
            </w:r>
            <w:r w:rsidR="007965C2" w:rsidRPr="00564E5B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564E5B" w:rsidRDefault="006A119A" w:rsidP="00D34F61">
            <w:pPr>
              <w:pStyle w:val="a3"/>
              <w:spacing w:before="0" w:after="0"/>
              <w:jc w:val="center"/>
            </w:pPr>
            <w:r>
              <w:t>2 926 592,91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246</w:t>
            </w:r>
          </w:p>
        </w:tc>
        <w:tc>
          <w:tcPr>
            <w:tcW w:w="6237" w:type="dxa"/>
          </w:tcPr>
          <w:p w:rsidR="00FC315B" w:rsidRPr="00564E5B" w:rsidRDefault="00FC315B" w:rsidP="00FC315B">
            <w:pPr>
              <w:pStyle w:val="a3"/>
              <w:spacing w:before="0" w:after="0"/>
              <w:jc w:val="both"/>
            </w:pPr>
            <w:r w:rsidRPr="00564E5B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564E5B" w:rsidRDefault="006A119A" w:rsidP="00156558">
            <w:pPr>
              <w:pStyle w:val="a3"/>
              <w:spacing w:before="0" w:after="0"/>
              <w:jc w:val="center"/>
            </w:pPr>
            <w:r>
              <w:t>10 372,08</w:t>
            </w:r>
          </w:p>
        </w:tc>
      </w:tr>
      <w:tr w:rsidR="00551E85" w:rsidRPr="00564E5B" w:rsidTr="003202A3">
        <w:tc>
          <w:tcPr>
            <w:tcW w:w="1560" w:type="dxa"/>
          </w:tcPr>
          <w:p w:rsidR="00551E85" w:rsidRPr="00564E5B" w:rsidRDefault="00551E85" w:rsidP="00635BCA">
            <w:pPr>
              <w:pStyle w:val="a3"/>
              <w:spacing w:before="0" w:after="0"/>
              <w:jc w:val="center"/>
            </w:pPr>
            <w:r w:rsidRPr="00564E5B">
              <w:t>24А</w:t>
            </w:r>
          </w:p>
        </w:tc>
        <w:tc>
          <w:tcPr>
            <w:tcW w:w="6237" w:type="dxa"/>
          </w:tcPr>
          <w:p w:rsidR="00551E85" w:rsidRPr="00564E5B" w:rsidRDefault="00551E85" w:rsidP="00FC315B">
            <w:pPr>
              <w:pStyle w:val="a3"/>
              <w:spacing w:before="0" w:after="0"/>
              <w:jc w:val="both"/>
            </w:pPr>
            <w:r w:rsidRPr="00564E5B">
              <w:t>безвозмездные перечисления иным нефинансовым организациям (за исключением нефинансовых 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564E5B" w:rsidRDefault="006A119A" w:rsidP="00156558">
            <w:pPr>
              <w:pStyle w:val="a3"/>
              <w:spacing w:before="0" w:after="0"/>
              <w:jc w:val="center"/>
            </w:pPr>
            <w:r>
              <w:t>4 494,65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C6364E">
            <w:pPr>
              <w:pStyle w:val="a3"/>
              <w:spacing w:before="0" w:after="0"/>
              <w:jc w:val="center"/>
            </w:pPr>
            <w:r w:rsidRPr="00564E5B">
              <w:t>24В</w:t>
            </w:r>
          </w:p>
        </w:tc>
        <w:tc>
          <w:tcPr>
            <w:tcW w:w="6237" w:type="dxa"/>
          </w:tcPr>
          <w:p w:rsidR="00FC315B" w:rsidRPr="00564E5B" w:rsidRDefault="00FC315B" w:rsidP="00055B56">
            <w:pPr>
              <w:pStyle w:val="a3"/>
              <w:spacing w:before="0" w:after="0"/>
              <w:jc w:val="both"/>
            </w:pPr>
            <w:r w:rsidRPr="00564E5B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564E5B" w:rsidRDefault="006A119A" w:rsidP="00BC69B4">
            <w:pPr>
              <w:pStyle w:val="a3"/>
              <w:spacing w:before="0" w:after="0"/>
              <w:jc w:val="center"/>
            </w:pPr>
            <w:r>
              <w:t>3 526,55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262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564E5B" w:rsidRDefault="006A119A" w:rsidP="00635BCA">
            <w:pPr>
              <w:pStyle w:val="a3"/>
              <w:spacing w:before="0" w:after="0"/>
              <w:jc w:val="center"/>
            </w:pPr>
            <w:r>
              <w:t>289 966,80</w:t>
            </w:r>
          </w:p>
        </w:tc>
      </w:tr>
      <w:tr w:rsidR="00A5234F" w:rsidRPr="00564E5B" w:rsidTr="003202A3">
        <w:tc>
          <w:tcPr>
            <w:tcW w:w="1560" w:type="dxa"/>
          </w:tcPr>
          <w:p w:rsidR="00A5234F" w:rsidRPr="00564E5B" w:rsidRDefault="00A5234F" w:rsidP="00635BCA">
            <w:pPr>
              <w:pStyle w:val="a3"/>
              <w:spacing w:before="0" w:after="0"/>
              <w:jc w:val="center"/>
            </w:pPr>
            <w:r w:rsidRPr="00564E5B">
              <w:t>263</w:t>
            </w:r>
          </w:p>
        </w:tc>
        <w:tc>
          <w:tcPr>
            <w:tcW w:w="6237" w:type="dxa"/>
          </w:tcPr>
          <w:p w:rsidR="00A5234F" w:rsidRPr="00564E5B" w:rsidRDefault="00A5234F" w:rsidP="00A5234F">
            <w:pPr>
              <w:pStyle w:val="a3"/>
              <w:spacing w:before="0" w:after="0"/>
              <w:jc w:val="both"/>
            </w:pPr>
            <w:r w:rsidRPr="00564E5B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564E5B" w:rsidRDefault="00A24F5D" w:rsidP="008642FA">
            <w:pPr>
              <w:pStyle w:val="a3"/>
              <w:spacing w:before="0" w:after="0"/>
              <w:jc w:val="center"/>
            </w:pPr>
            <w:r>
              <w:t>25,00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7965C2">
            <w:pPr>
              <w:pStyle w:val="a3"/>
              <w:spacing w:before="0" w:after="0"/>
              <w:jc w:val="center"/>
            </w:pPr>
            <w:r w:rsidRPr="00564E5B">
              <w:t>264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564E5B" w:rsidRDefault="006A119A" w:rsidP="00635BCA">
            <w:pPr>
              <w:pStyle w:val="a3"/>
              <w:spacing w:before="0" w:after="0"/>
              <w:jc w:val="center"/>
            </w:pPr>
            <w:r>
              <w:t>13 985,78</w:t>
            </w:r>
          </w:p>
        </w:tc>
      </w:tr>
      <w:tr w:rsidR="00551E85" w:rsidRPr="00564E5B" w:rsidTr="003202A3">
        <w:tc>
          <w:tcPr>
            <w:tcW w:w="1560" w:type="dxa"/>
          </w:tcPr>
          <w:p w:rsidR="00551E85" w:rsidRPr="00564E5B" w:rsidRDefault="00551E85" w:rsidP="007965C2">
            <w:pPr>
              <w:pStyle w:val="a3"/>
              <w:spacing w:before="0" w:after="0"/>
              <w:jc w:val="center"/>
            </w:pPr>
            <w:r w:rsidRPr="00564E5B">
              <w:t>265</w:t>
            </w:r>
          </w:p>
        </w:tc>
        <w:tc>
          <w:tcPr>
            <w:tcW w:w="6237" w:type="dxa"/>
          </w:tcPr>
          <w:p w:rsidR="00551E85" w:rsidRPr="00564E5B" w:rsidRDefault="00551E85" w:rsidP="007965C2">
            <w:pPr>
              <w:pStyle w:val="a3"/>
              <w:spacing w:before="0" w:after="0"/>
              <w:jc w:val="both"/>
            </w:pPr>
            <w:r w:rsidRPr="00564E5B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564E5B" w:rsidRDefault="006A119A" w:rsidP="009F4068">
            <w:pPr>
              <w:pStyle w:val="a3"/>
              <w:spacing w:before="0" w:after="0"/>
              <w:jc w:val="center"/>
            </w:pPr>
            <w:r>
              <w:t>7 569,73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7965C2">
            <w:pPr>
              <w:pStyle w:val="a3"/>
              <w:spacing w:before="0" w:after="0"/>
              <w:jc w:val="center"/>
            </w:pPr>
            <w:r w:rsidRPr="00564E5B">
              <w:t>266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564E5B" w:rsidRDefault="006A119A" w:rsidP="004571A7">
            <w:pPr>
              <w:pStyle w:val="a3"/>
              <w:spacing w:before="0" w:after="0"/>
              <w:jc w:val="center"/>
            </w:pPr>
            <w:r>
              <w:t>1 513,58</w:t>
            </w:r>
          </w:p>
        </w:tc>
      </w:tr>
      <w:tr w:rsidR="008062BC" w:rsidRPr="00564E5B" w:rsidTr="003202A3">
        <w:tc>
          <w:tcPr>
            <w:tcW w:w="1560" w:type="dxa"/>
          </w:tcPr>
          <w:p w:rsidR="008062BC" w:rsidRPr="00564E5B" w:rsidRDefault="008062BC" w:rsidP="007965C2">
            <w:pPr>
              <w:pStyle w:val="a3"/>
              <w:spacing w:before="0" w:after="0"/>
              <w:jc w:val="center"/>
            </w:pPr>
            <w:r w:rsidRPr="00564E5B">
              <w:t>267</w:t>
            </w:r>
          </w:p>
        </w:tc>
        <w:tc>
          <w:tcPr>
            <w:tcW w:w="6237" w:type="dxa"/>
          </w:tcPr>
          <w:p w:rsidR="008062BC" w:rsidRPr="00564E5B" w:rsidRDefault="008642FA" w:rsidP="007965C2">
            <w:pPr>
              <w:pStyle w:val="a3"/>
              <w:spacing w:before="0" w:after="0"/>
              <w:jc w:val="both"/>
            </w:pPr>
            <w:r w:rsidRPr="00564E5B">
              <w:t>с</w:t>
            </w:r>
            <w:r w:rsidR="008062BC" w:rsidRPr="00564E5B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564E5B" w:rsidRDefault="006A119A" w:rsidP="00AA6161">
            <w:pPr>
              <w:pStyle w:val="a3"/>
              <w:spacing w:before="0" w:after="0"/>
              <w:jc w:val="center"/>
            </w:pPr>
            <w:r>
              <w:t>22 175,85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9E5D60">
            <w:pPr>
              <w:pStyle w:val="a3"/>
              <w:spacing w:before="0" w:after="0"/>
              <w:jc w:val="center"/>
            </w:pPr>
            <w:r w:rsidRPr="00564E5B">
              <w:t>291</w:t>
            </w:r>
          </w:p>
        </w:tc>
        <w:tc>
          <w:tcPr>
            <w:tcW w:w="6237" w:type="dxa"/>
          </w:tcPr>
          <w:p w:rsidR="00FC315B" w:rsidRPr="00564E5B" w:rsidRDefault="00FC315B" w:rsidP="009E5D60">
            <w:pPr>
              <w:pStyle w:val="a3"/>
              <w:spacing w:before="0" w:after="0"/>
              <w:jc w:val="both"/>
            </w:pPr>
            <w:r w:rsidRPr="00564E5B">
              <w:t>налоги, пошлины и сборы</w:t>
            </w:r>
          </w:p>
        </w:tc>
        <w:tc>
          <w:tcPr>
            <w:tcW w:w="1560" w:type="dxa"/>
          </w:tcPr>
          <w:p w:rsidR="00FC315B" w:rsidRPr="00564E5B" w:rsidRDefault="006A119A" w:rsidP="00635BCA">
            <w:pPr>
              <w:pStyle w:val="a3"/>
              <w:spacing w:before="0" w:after="0"/>
              <w:jc w:val="center"/>
            </w:pPr>
            <w:r>
              <w:t>5 244,24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292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564E5B" w:rsidRDefault="00B80EB8" w:rsidP="008642FA">
            <w:pPr>
              <w:pStyle w:val="a3"/>
              <w:spacing w:before="0" w:after="0"/>
              <w:jc w:val="center"/>
            </w:pPr>
            <w:r w:rsidRPr="00564E5B">
              <w:t>0</w:t>
            </w:r>
          </w:p>
        </w:tc>
      </w:tr>
      <w:tr w:rsidR="008642FA" w:rsidRPr="00564E5B" w:rsidTr="003202A3">
        <w:tc>
          <w:tcPr>
            <w:tcW w:w="1560" w:type="dxa"/>
          </w:tcPr>
          <w:p w:rsidR="008642FA" w:rsidRPr="00564E5B" w:rsidRDefault="008642FA" w:rsidP="00635BCA">
            <w:pPr>
              <w:pStyle w:val="a3"/>
              <w:spacing w:before="0" w:after="0"/>
              <w:jc w:val="center"/>
            </w:pPr>
            <w:r w:rsidRPr="00564E5B">
              <w:t>293</w:t>
            </w:r>
          </w:p>
        </w:tc>
        <w:tc>
          <w:tcPr>
            <w:tcW w:w="6237" w:type="dxa"/>
          </w:tcPr>
          <w:p w:rsidR="008642FA" w:rsidRPr="00564E5B" w:rsidRDefault="008642FA" w:rsidP="008642FA">
            <w:pPr>
              <w:pStyle w:val="a3"/>
              <w:spacing w:before="0" w:after="0"/>
              <w:jc w:val="both"/>
            </w:pPr>
            <w:r w:rsidRPr="00564E5B">
              <w:t xml:space="preserve">штрафы за нарушение законодательства о закупках и </w:t>
            </w:r>
            <w:r w:rsidRPr="00564E5B">
              <w:lastRenderedPageBreak/>
              <w:t>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564E5B" w:rsidRDefault="00B80EB8" w:rsidP="008642FA">
            <w:pPr>
              <w:pStyle w:val="a3"/>
              <w:spacing w:before="0" w:after="0"/>
              <w:jc w:val="center"/>
            </w:pPr>
            <w:r w:rsidRPr="00564E5B">
              <w:lastRenderedPageBreak/>
              <w:t>0</w:t>
            </w:r>
          </w:p>
        </w:tc>
      </w:tr>
      <w:tr w:rsidR="00AA6161" w:rsidRPr="00564E5B" w:rsidTr="003202A3">
        <w:tc>
          <w:tcPr>
            <w:tcW w:w="1560" w:type="dxa"/>
          </w:tcPr>
          <w:p w:rsidR="00AA6161" w:rsidRPr="00564E5B" w:rsidRDefault="00AA6161" w:rsidP="00635BCA">
            <w:pPr>
              <w:pStyle w:val="a3"/>
              <w:spacing w:before="0" w:after="0"/>
              <w:jc w:val="center"/>
            </w:pPr>
            <w:r w:rsidRPr="00564E5B">
              <w:lastRenderedPageBreak/>
              <w:t>295</w:t>
            </w:r>
          </w:p>
        </w:tc>
        <w:tc>
          <w:tcPr>
            <w:tcW w:w="6237" w:type="dxa"/>
          </w:tcPr>
          <w:p w:rsidR="00AA6161" w:rsidRPr="00564E5B" w:rsidRDefault="008642FA" w:rsidP="00CD3AF6">
            <w:pPr>
              <w:pStyle w:val="a3"/>
              <w:spacing w:before="0" w:after="0"/>
              <w:jc w:val="both"/>
            </w:pPr>
            <w:r w:rsidRPr="00564E5B">
              <w:t>д</w:t>
            </w:r>
            <w:r w:rsidR="00AA6161" w:rsidRPr="00564E5B">
              <w:t>ругие экономические санкции</w:t>
            </w:r>
          </w:p>
        </w:tc>
        <w:tc>
          <w:tcPr>
            <w:tcW w:w="1560" w:type="dxa"/>
          </w:tcPr>
          <w:p w:rsidR="00AA6161" w:rsidRPr="00564E5B" w:rsidRDefault="006A119A" w:rsidP="00AA6161">
            <w:pPr>
              <w:pStyle w:val="a3"/>
              <w:spacing w:before="0" w:after="0"/>
              <w:jc w:val="center"/>
            </w:pPr>
            <w:r>
              <w:t>85,50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296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564E5B" w:rsidRDefault="006A119A" w:rsidP="001057E5">
            <w:pPr>
              <w:pStyle w:val="a3"/>
              <w:spacing w:before="0" w:after="0"/>
              <w:jc w:val="center"/>
            </w:pPr>
            <w:r>
              <w:t>3 819,79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297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564E5B" w:rsidRDefault="006A119A" w:rsidP="004571A7">
            <w:pPr>
              <w:pStyle w:val="a3"/>
              <w:spacing w:before="0" w:after="0"/>
              <w:jc w:val="center"/>
            </w:pPr>
            <w:r>
              <w:t>1 803,22</w:t>
            </w:r>
          </w:p>
        </w:tc>
      </w:tr>
      <w:tr w:rsidR="00347764" w:rsidRPr="00564E5B" w:rsidTr="003202A3">
        <w:tc>
          <w:tcPr>
            <w:tcW w:w="1560" w:type="dxa"/>
          </w:tcPr>
          <w:p w:rsidR="00347764" w:rsidRPr="00564E5B" w:rsidRDefault="00347764" w:rsidP="00635BCA">
            <w:pPr>
              <w:pStyle w:val="a3"/>
              <w:spacing w:before="0" w:after="0"/>
              <w:jc w:val="center"/>
            </w:pPr>
            <w:r w:rsidRPr="00564E5B">
              <w:t>298</w:t>
            </w:r>
          </w:p>
        </w:tc>
        <w:tc>
          <w:tcPr>
            <w:tcW w:w="6237" w:type="dxa"/>
          </w:tcPr>
          <w:p w:rsidR="00347764" w:rsidRPr="00564E5B" w:rsidRDefault="008642FA" w:rsidP="007965C2">
            <w:pPr>
              <w:pStyle w:val="a3"/>
              <w:spacing w:before="0" w:after="0"/>
              <w:jc w:val="both"/>
            </w:pPr>
            <w:r w:rsidRPr="00564E5B">
              <w:t>и</w:t>
            </w:r>
            <w:r w:rsidR="00347764" w:rsidRPr="00564E5B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564E5B" w:rsidRDefault="00726BD3" w:rsidP="006A119A">
            <w:pPr>
              <w:pStyle w:val="a3"/>
              <w:spacing w:before="0" w:after="0"/>
              <w:jc w:val="center"/>
            </w:pPr>
            <w:r>
              <w:t>1</w:t>
            </w:r>
            <w:r w:rsidR="006A119A">
              <w:t>44 042,09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310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564E5B" w:rsidRDefault="006A119A" w:rsidP="00BC69B4">
            <w:pPr>
              <w:pStyle w:val="a3"/>
              <w:spacing w:before="0" w:after="0"/>
              <w:jc w:val="center"/>
            </w:pPr>
            <w:r>
              <w:t>36 214,20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341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564E5B" w:rsidRDefault="006A119A" w:rsidP="002A2B0B">
            <w:pPr>
              <w:pStyle w:val="a3"/>
              <w:spacing w:before="0" w:after="0"/>
              <w:jc w:val="center"/>
            </w:pPr>
            <w:r>
              <w:t>7</w:t>
            </w:r>
            <w:r w:rsidR="00BC69B4" w:rsidRPr="00564E5B">
              <w:t>78,30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343</w:t>
            </w:r>
          </w:p>
        </w:tc>
        <w:tc>
          <w:tcPr>
            <w:tcW w:w="6237" w:type="dxa"/>
          </w:tcPr>
          <w:p w:rsidR="00FC315B" w:rsidRPr="00564E5B" w:rsidRDefault="00FC315B" w:rsidP="007965C2">
            <w:pPr>
              <w:pStyle w:val="a3"/>
              <w:spacing w:before="0" w:after="0"/>
              <w:jc w:val="both"/>
            </w:pPr>
            <w:r w:rsidRPr="00564E5B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564E5B" w:rsidRDefault="006A119A" w:rsidP="00404301">
            <w:pPr>
              <w:pStyle w:val="a3"/>
              <w:spacing w:before="0" w:after="0"/>
              <w:jc w:val="center"/>
            </w:pPr>
            <w:r>
              <w:t>11 637,44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344</w:t>
            </w:r>
          </w:p>
        </w:tc>
        <w:tc>
          <w:tcPr>
            <w:tcW w:w="6237" w:type="dxa"/>
          </w:tcPr>
          <w:p w:rsidR="00FC315B" w:rsidRPr="00564E5B" w:rsidRDefault="008642FA" w:rsidP="007965C2">
            <w:pPr>
              <w:pStyle w:val="a3"/>
              <w:spacing w:before="0" w:after="0"/>
              <w:jc w:val="both"/>
            </w:pPr>
            <w:r w:rsidRPr="00564E5B">
              <w:t>у</w:t>
            </w:r>
            <w:r w:rsidR="00FC315B" w:rsidRPr="00564E5B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564E5B" w:rsidRDefault="006A119A" w:rsidP="002A2B0B">
            <w:pPr>
              <w:pStyle w:val="a3"/>
              <w:spacing w:before="0" w:after="0"/>
              <w:jc w:val="center"/>
            </w:pPr>
            <w:r>
              <w:t>862,67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345</w:t>
            </w:r>
          </w:p>
        </w:tc>
        <w:tc>
          <w:tcPr>
            <w:tcW w:w="6237" w:type="dxa"/>
          </w:tcPr>
          <w:p w:rsidR="00C57568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</w:t>
            </w:r>
            <w:r w:rsidR="008642FA" w:rsidRPr="00564E5B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564E5B" w:rsidRDefault="00726BD3" w:rsidP="006A119A">
            <w:pPr>
              <w:pStyle w:val="a3"/>
              <w:spacing w:before="0" w:after="0"/>
              <w:jc w:val="center"/>
            </w:pPr>
            <w:r>
              <w:t>6 5</w:t>
            </w:r>
            <w:r w:rsidR="006A119A">
              <w:t>61</w:t>
            </w:r>
            <w:r>
              <w:t>,32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346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564E5B" w:rsidRDefault="006A119A" w:rsidP="002A2B0B">
            <w:pPr>
              <w:pStyle w:val="a3"/>
              <w:spacing w:before="0" w:after="0"/>
              <w:jc w:val="center"/>
            </w:pPr>
            <w:r>
              <w:t>12 212,82</w:t>
            </w:r>
          </w:p>
        </w:tc>
      </w:tr>
      <w:tr w:rsidR="00347764" w:rsidRPr="00564E5B" w:rsidTr="003202A3">
        <w:tc>
          <w:tcPr>
            <w:tcW w:w="1560" w:type="dxa"/>
          </w:tcPr>
          <w:p w:rsidR="00347764" w:rsidRPr="00564E5B" w:rsidRDefault="00347764" w:rsidP="00635BCA">
            <w:pPr>
              <w:pStyle w:val="a3"/>
              <w:spacing w:before="0" w:after="0"/>
              <w:jc w:val="center"/>
            </w:pPr>
            <w:r w:rsidRPr="00564E5B">
              <w:t>347</w:t>
            </w:r>
          </w:p>
        </w:tc>
        <w:tc>
          <w:tcPr>
            <w:tcW w:w="6237" w:type="dxa"/>
          </w:tcPr>
          <w:p w:rsidR="00347764" w:rsidRPr="00564E5B" w:rsidRDefault="008642FA" w:rsidP="00CD3AF6">
            <w:pPr>
              <w:pStyle w:val="a3"/>
              <w:spacing w:before="0" w:after="0"/>
              <w:jc w:val="both"/>
            </w:pPr>
            <w:r w:rsidRPr="00564E5B">
              <w:t>у</w:t>
            </w:r>
            <w:r w:rsidR="00347764" w:rsidRPr="00564E5B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564E5B" w:rsidRDefault="006A119A" w:rsidP="00F76F3D">
            <w:pPr>
              <w:pStyle w:val="a3"/>
              <w:spacing w:before="0" w:after="0"/>
              <w:jc w:val="center"/>
            </w:pPr>
            <w:r>
              <w:t>451,47</w:t>
            </w:r>
          </w:p>
        </w:tc>
      </w:tr>
      <w:tr w:rsidR="00FC315B" w:rsidRPr="00564E5B" w:rsidTr="003202A3">
        <w:tc>
          <w:tcPr>
            <w:tcW w:w="1560" w:type="dxa"/>
          </w:tcPr>
          <w:p w:rsidR="00FC315B" w:rsidRPr="00564E5B" w:rsidRDefault="00FC315B" w:rsidP="00635BCA">
            <w:pPr>
              <w:pStyle w:val="a3"/>
              <w:spacing w:before="0" w:after="0"/>
              <w:jc w:val="center"/>
            </w:pPr>
            <w:r w:rsidRPr="00564E5B">
              <w:t>349</w:t>
            </w:r>
          </w:p>
        </w:tc>
        <w:tc>
          <w:tcPr>
            <w:tcW w:w="6237" w:type="dxa"/>
          </w:tcPr>
          <w:p w:rsidR="00FC315B" w:rsidRPr="00564E5B" w:rsidRDefault="00FC315B" w:rsidP="00CD3AF6">
            <w:pPr>
              <w:pStyle w:val="a3"/>
              <w:spacing w:before="0" w:after="0"/>
              <w:jc w:val="both"/>
            </w:pPr>
            <w:r w:rsidRPr="00564E5B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564E5B" w:rsidRDefault="006A119A" w:rsidP="00F76F3D">
            <w:pPr>
              <w:pStyle w:val="a3"/>
              <w:spacing w:before="0" w:after="0"/>
              <w:jc w:val="center"/>
            </w:pPr>
            <w:r>
              <w:t>7 189,24</w:t>
            </w:r>
          </w:p>
        </w:tc>
      </w:tr>
    </w:tbl>
    <w:p w:rsidR="002852CE" w:rsidRPr="00564E5B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564E5B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564E5B">
        <w:rPr>
          <w:b/>
          <w:sz w:val="28"/>
          <w:szCs w:val="28"/>
        </w:rPr>
        <w:tab/>
      </w:r>
      <w:r w:rsidR="00421768" w:rsidRPr="00564E5B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564E5B">
        <w:rPr>
          <w:sz w:val="26"/>
          <w:szCs w:val="26"/>
        </w:rPr>
        <w:t xml:space="preserve"> </w:t>
      </w:r>
      <w:r w:rsidR="006A119A">
        <w:rPr>
          <w:sz w:val="26"/>
          <w:szCs w:val="26"/>
        </w:rPr>
        <w:t xml:space="preserve">30,2 </w:t>
      </w:r>
      <w:r w:rsidR="00421768" w:rsidRPr="00564E5B">
        <w:rPr>
          <w:sz w:val="26"/>
          <w:szCs w:val="26"/>
        </w:rPr>
        <w:t>%, что на</w:t>
      </w:r>
      <w:r w:rsidR="00425511" w:rsidRPr="00564E5B">
        <w:rPr>
          <w:sz w:val="26"/>
          <w:szCs w:val="26"/>
        </w:rPr>
        <w:t xml:space="preserve"> </w:t>
      </w:r>
      <w:r w:rsidR="006A119A">
        <w:rPr>
          <w:sz w:val="26"/>
          <w:szCs w:val="26"/>
        </w:rPr>
        <w:t>1,7</w:t>
      </w:r>
      <w:r w:rsidR="00726BD3">
        <w:rPr>
          <w:sz w:val="26"/>
          <w:szCs w:val="26"/>
        </w:rPr>
        <w:t xml:space="preserve"> </w:t>
      </w:r>
      <w:r w:rsidR="00421768" w:rsidRPr="00564E5B">
        <w:rPr>
          <w:sz w:val="26"/>
          <w:szCs w:val="26"/>
        </w:rPr>
        <w:t xml:space="preserve">% </w:t>
      </w:r>
      <w:r w:rsidR="00BC69B4" w:rsidRPr="00564E5B">
        <w:rPr>
          <w:sz w:val="26"/>
          <w:szCs w:val="26"/>
        </w:rPr>
        <w:t>выше уровня</w:t>
      </w:r>
      <w:r w:rsidR="00421768" w:rsidRPr="00564E5B">
        <w:rPr>
          <w:sz w:val="26"/>
          <w:szCs w:val="26"/>
        </w:rPr>
        <w:t xml:space="preserve"> прошлого года.</w:t>
      </w:r>
    </w:p>
    <w:p w:rsidR="00F23066" w:rsidRPr="00564E5B" w:rsidRDefault="00F23066" w:rsidP="00421768">
      <w:pPr>
        <w:tabs>
          <w:tab w:val="left" w:pos="709"/>
        </w:tabs>
        <w:jc w:val="both"/>
        <w:rPr>
          <w:sz w:val="26"/>
          <w:szCs w:val="26"/>
        </w:rPr>
      </w:pPr>
    </w:p>
    <w:p w:rsidR="005C6A7E" w:rsidRPr="00564E5B" w:rsidRDefault="00C603D0" w:rsidP="00A87E38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Уровень жизни населения</w:t>
      </w:r>
    </w:p>
    <w:p w:rsidR="006C4AA5" w:rsidRPr="00564E5B" w:rsidRDefault="006C4AA5" w:rsidP="006C4AA5">
      <w:pPr>
        <w:jc w:val="center"/>
        <w:rPr>
          <w:b/>
          <w:sz w:val="26"/>
          <w:szCs w:val="26"/>
        </w:rPr>
      </w:pPr>
    </w:p>
    <w:p w:rsidR="006C4AA5" w:rsidRPr="00564E5B" w:rsidRDefault="006C4AA5" w:rsidP="0060311A">
      <w:pPr>
        <w:pStyle w:val="a8"/>
        <w:numPr>
          <w:ilvl w:val="1"/>
          <w:numId w:val="40"/>
        </w:num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Рынок труда</w:t>
      </w:r>
    </w:p>
    <w:p w:rsidR="006C4AA5" w:rsidRPr="00564E5B" w:rsidRDefault="006C4AA5" w:rsidP="006C4AA5">
      <w:pPr>
        <w:jc w:val="center"/>
        <w:rPr>
          <w:b/>
          <w:sz w:val="26"/>
          <w:szCs w:val="26"/>
        </w:rPr>
      </w:pP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За 2023 год в Шебекинский кадровый центр в целях поиска работы обратилось 2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812 человек.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Трудоустроено 2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 xml:space="preserve">569 человек, что составило 91.4 % от числа обратившихся в службу занятости в поисках работы. 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 xml:space="preserve">За отчетный период безработными были признаны 493 человека, из них 42,2 % — граждане, проживающие в сельской местности.   </w:t>
      </w:r>
    </w:p>
    <w:p w:rsidR="001616C2" w:rsidRPr="001616C2" w:rsidRDefault="001616C2" w:rsidP="001616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1616C2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616C2">
        <w:rPr>
          <w:sz w:val="26"/>
          <w:szCs w:val="26"/>
        </w:rPr>
        <w:t>2024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616C2">
        <w:rPr>
          <w:sz w:val="26"/>
          <w:szCs w:val="26"/>
        </w:rPr>
        <w:t xml:space="preserve"> численность безработных составила 184 человека.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 xml:space="preserve">Уровень регистрируемой безработицы на конец  отчетного периода  составил  0,41 %. 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течение 2023 года 19 организаций подали в центр занятости  сведения о предполагаемом высвобождении; о возможности увольнения были предупреждены 149 работников.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За 2023 год в центр занятости обратились 66 человек, уволенных в связи с сокращением численности или штата работников, 39 человек было трудоустроено, в том числе 14 человек - из обратившихся в 2021 году.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За прошедший период в центр занятости по вопросу подбора подходящих работников обратилось 269 работодателей, было заявлено 5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 xml:space="preserve">363 вакансии.  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Наибольшая потребность в кадрах наблюдалась: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в строительстве — 4,3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%;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в обрабатывающем производстве  — 16,4%;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в сельском, лесном хозяйстве – 15,7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%</w:t>
      </w:r>
      <w:r>
        <w:rPr>
          <w:sz w:val="26"/>
          <w:szCs w:val="26"/>
        </w:rPr>
        <w:t xml:space="preserve">; </w:t>
      </w:r>
      <w:r w:rsidRPr="001616C2">
        <w:rPr>
          <w:sz w:val="26"/>
          <w:szCs w:val="26"/>
        </w:rPr>
        <w:t xml:space="preserve"> потребность в кадрах в оптовой и розничной торговле составила 2,4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%;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в сфере водоснабжения,  водоотведения, обе</w:t>
      </w:r>
      <w:r>
        <w:rPr>
          <w:sz w:val="26"/>
          <w:szCs w:val="26"/>
        </w:rPr>
        <w:t>спечения электроэнергией — 5,6 %.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По состоянию на 1 января 2024 г. банк вакансий Шебекинского центра занятости насчитывал 908 ед., из них 78,2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 xml:space="preserve">% по рабочим профессиям. 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На 1 января 2024 г. коэффициент напряженности на рынке труда Шебекинского городского округа (численность незанятых граждан, зарегистрированных в ЦЗН, в расчете на одну вакансию) составил  0,17 чел./место.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 xml:space="preserve">Важным направлением деятельности ОКУ «Шебекинский ЦЗН» по адаптации граждан на рынке труда остается профессиональная подготовка, </w:t>
      </w:r>
      <w:r w:rsidRPr="001616C2">
        <w:rPr>
          <w:sz w:val="26"/>
          <w:szCs w:val="26"/>
        </w:rPr>
        <w:lastRenderedPageBreak/>
        <w:t xml:space="preserve">переподготовка и повышение квалификации безработных граждан. За 2023 год на профессиональное обучение по востребованным на рынке труда профессиям и специальностям было направлено 66 безработных граждан. Обучение проводилось по  следующим профессиям: повар, кондитер,  швея, бухгалтерский учет с использованием программных продуктов системы «1С-Предприятие», водитель кат. С, Е, водитель погрузчика, тракторист, электрогазосварщик, электромонтер, частный охранник, специалист кадрового дела, слесарь КИП и А и др. Обучение проводилось на бесплатной основе в образовательных организациях г. Шебекино и г. Белгорода, при этом  для безработных граждан была предусмотрена выплата пособия в период посещения занятий. </w:t>
      </w:r>
    </w:p>
    <w:p w:rsidR="001616C2" w:rsidRPr="001616C2" w:rsidRDefault="001616C2" w:rsidP="001616C2">
      <w:pPr>
        <w:ind w:firstLine="708"/>
        <w:jc w:val="both"/>
        <w:rPr>
          <w:color w:val="FF0000"/>
          <w:sz w:val="26"/>
          <w:szCs w:val="26"/>
        </w:rPr>
      </w:pPr>
      <w:r w:rsidRPr="001616C2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 которой приняли участие 104  безработных гражданина, а  также  государственная услуга по психологической поддержке, которая была оказана 91 безработному гражданину.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Эти направления ориентированы на помощь в составлении резюме, в подготовке к самопрезентации при прохождении собеседования с работодателем, повышение мотивации к труду и т.д.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отчетном периоде  оказано 2</w:t>
      </w:r>
      <w:r>
        <w:rPr>
          <w:sz w:val="26"/>
          <w:szCs w:val="26"/>
        </w:rPr>
        <w:t xml:space="preserve"> </w:t>
      </w:r>
      <w:r w:rsidRPr="001616C2">
        <w:rPr>
          <w:sz w:val="26"/>
          <w:szCs w:val="26"/>
        </w:rPr>
        <w:t>424 государственных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Также одним из основных направлений деятельности  центра занятости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гражданам, не снятым с регистрационного учета, со стороны центра занятости, и заработная плата со стороны работодателей. За 2023 было заключено 18 договоров с работодателями НАО «Шебекинский машиностроительный завод, ООО «ТЖБИ», ООО «ЮВМ Пласт», АО «Шебекинский маслодельный завод», МАУ «Коммунальная служба сервиса», ООО «Русагро-Инвест», ООО «Шебекинские тепловые сети», ОАО «Белмолпродукт», ООО «Экохим-Инкапол», ООО «Шебекинская индустриальная химия», ИП Яшкин М.Н., ООО «УО «Жилищник». В оплачиваемых общественных работах приняли участие 41 человек</w:t>
      </w:r>
      <w:r w:rsidRPr="001616C2">
        <w:rPr>
          <w:b/>
          <w:sz w:val="26"/>
          <w:szCs w:val="26"/>
        </w:rPr>
        <w:t>.</w:t>
      </w:r>
      <w:r w:rsidRPr="001616C2">
        <w:rPr>
          <w:sz w:val="26"/>
          <w:szCs w:val="26"/>
        </w:rPr>
        <w:t xml:space="preserve"> Средняя продолжительность участия граждан в общественных работах составила 1,9 мес.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Большое внимание уделяется временному трудоустройству детей. Следует отметить, что  сами школьники проявляют большой интерес к возможности  самостоятельно заработать деньги.  За 2023 год службой занятости населения по программе временной занятости несовершеннолетних граждан в возрасте от 14 до 18 лет  было трудоустроено  2023 человека. Подростки выполняли подсобные работы и работы по благоустройству территории.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10 человек. Из них: 8 человек – граждане предпенсионного возраста; 1 – инвалид и 1 - одинокий родитель. Средний период временного трудоустройства — 1,9 мес.</w:t>
      </w:r>
    </w:p>
    <w:p w:rsidR="001616C2" w:rsidRPr="001616C2" w:rsidRDefault="001616C2" w:rsidP="001616C2">
      <w:pPr>
        <w:ind w:firstLine="709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За 2023 год трое безработных получили единовременную финансовую помощь на открытие ИП и организацию самозанятости в общей сумме на 750 тыс. рублей.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 xml:space="preserve">При осуществлении сопровождения 4 инвалидов при трудоустройстве по направлению центра занятости в отчетном периоде года была произведена компенсация затрат, связанных с оплатой заработной платы закрепленному за </w:t>
      </w:r>
      <w:r w:rsidRPr="001616C2">
        <w:rPr>
          <w:sz w:val="26"/>
          <w:szCs w:val="26"/>
        </w:rPr>
        <w:lastRenderedPageBreak/>
        <w:t>инвалидом наставнику. Данное мероприятие направлено на стимулирование работодателя в приеме на работу социально незащищенных категорий граждан.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целях информирования граждан о возможностях трудоустройства было проведено 10 ярмарок вакансий. Количество посетителей ярмарок составило 134 чел., в них приняли участие 13 организаций.</w:t>
      </w:r>
    </w:p>
    <w:p w:rsidR="001616C2" w:rsidRPr="001616C2" w:rsidRDefault="001616C2" w:rsidP="001616C2">
      <w:pPr>
        <w:ind w:firstLine="708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рамках реализации механизма взаимодействия заинтересованных органов по выявлению и социальной реабилитации (адаптации) неработающих и не имеющих постоянного источника доходов граждан было трудоустроено 2 человека из числа лиц, освободившихся из мест лишения свободы.</w:t>
      </w:r>
    </w:p>
    <w:p w:rsidR="001616C2" w:rsidRPr="001616C2" w:rsidRDefault="001616C2" w:rsidP="001616C2">
      <w:pPr>
        <w:ind w:firstLine="709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2023 году активно проводилась работа по организации временного трудоустройства работников организаций, находящихся под риском увольнения</w:t>
      </w:r>
      <w:r w:rsidRPr="001616C2">
        <w:rPr>
          <w:bCs/>
          <w:sz w:val="26"/>
          <w:szCs w:val="26"/>
        </w:rPr>
        <w:t>.</w:t>
      </w:r>
      <w:r w:rsidRPr="001616C2">
        <w:rPr>
          <w:sz w:val="26"/>
          <w:szCs w:val="26"/>
        </w:rPr>
        <w:t xml:space="preserve"> В данных мероприятиях  приняли участие ООО «Селена», ООО «Монолит», ООО «Радиан», ИП Левченко М.С. Работодатели получили компенсацию затрат на выплату заработной платы, а также на материально-техническое оснащение.</w:t>
      </w:r>
    </w:p>
    <w:p w:rsidR="001616C2" w:rsidRPr="001616C2" w:rsidRDefault="001616C2" w:rsidP="001616C2">
      <w:pPr>
        <w:ind w:firstLine="709"/>
        <w:jc w:val="both"/>
        <w:rPr>
          <w:sz w:val="26"/>
          <w:szCs w:val="26"/>
        </w:rPr>
      </w:pPr>
      <w:r w:rsidRPr="001616C2">
        <w:rPr>
          <w:sz w:val="26"/>
          <w:szCs w:val="26"/>
        </w:rPr>
        <w:t xml:space="preserve">В рамках реализации дополнительных мероприятий, направленных на снижение напряженности на рынке труда, на общественные работы с компенсацией затрат работодателю на оплату труда были трудоустроены 23 безработных и ищущих работу гражданина в следующие организации: ООО «Кливер», ООО «ЮВМ Пласт», АО «Шебекинский маслодельный завод», ООО «Шебекинские тепловые сети», ООО «ТЖБИ», ООО «Белгородские молочные продукты». </w:t>
      </w:r>
    </w:p>
    <w:p w:rsidR="001616C2" w:rsidRPr="001616C2" w:rsidRDefault="001616C2" w:rsidP="001616C2">
      <w:pPr>
        <w:ind w:firstLine="709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В рамках постановления № 369-пп на профессиональное обучение было направлено 57 человек.  Обучение проходило на платформе ФГАОУ ВО «Национальный исследовательский Томский государственный университет», ФГБОУ ВО «Российская академия народного хозяйства и государственной службы при Президенте Российской Федерации» (РАНХиГС), ФГБОУ «Институт развития профессионального образования» (ИРПО). Востребованными направлениями обучения стали: «Менеджер по работе с маркетплейсами», «Электромонтеры по ремонту и обслуживанию электрооборудования», «Рабочий зеленого хозяйства», «Специалист в сфере закупок», «1С Разработчик с нуля до первых проектов», «Тренер-преподаватель физической культуры» и другие.</w:t>
      </w:r>
    </w:p>
    <w:p w:rsidR="001616C2" w:rsidRPr="001616C2" w:rsidRDefault="001616C2" w:rsidP="001616C2">
      <w:pPr>
        <w:ind w:firstLine="709"/>
        <w:jc w:val="both"/>
        <w:rPr>
          <w:sz w:val="26"/>
          <w:szCs w:val="26"/>
        </w:rPr>
      </w:pPr>
      <w:r w:rsidRPr="001616C2">
        <w:rPr>
          <w:sz w:val="26"/>
          <w:szCs w:val="26"/>
        </w:rPr>
        <w:t>Также в 2023 году совместно с управлением социальной защиты населения администрации Шебекинского городского округа было организовано взаимодействие по реализации одного из видов адресной социальной помощи безработным гражданам – социального контракта по направлению «Поиск работы». За прошедший год по данной программе было трудоустроено 18 человек.</w:t>
      </w:r>
    </w:p>
    <w:p w:rsidR="001616C2" w:rsidRDefault="001616C2" w:rsidP="001616C2">
      <w:pPr>
        <w:jc w:val="both"/>
        <w:rPr>
          <w:sz w:val="26"/>
          <w:szCs w:val="26"/>
        </w:rPr>
      </w:pPr>
    </w:p>
    <w:p w:rsidR="006C4AA5" w:rsidRPr="00564E5B" w:rsidRDefault="006C4AA5" w:rsidP="006C4AA5">
      <w:pPr>
        <w:jc w:val="center"/>
        <w:rPr>
          <w:b/>
          <w:sz w:val="26"/>
          <w:szCs w:val="26"/>
        </w:rPr>
      </w:pPr>
    </w:p>
    <w:p w:rsidR="006C4AA5" w:rsidRPr="00564E5B" w:rsidRDefault="0060311A" w:rsidP="006C4AA5">
      <w:p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9.2. Среднесписочная численность работников и уровень заработной платы</w:t>
      </w:r>
    </w:p>
    <w:p w:rsidR="008F3364" w:rsidRPr="00564E5B" w:rsidRDefault="008F3364" w:rsidP="008F3364">
      <w:pPr>
        <w:pStyle w:val="a8"/>
        <w:ind w:left="735"/>
        <w:rPr>
          <w:b/>
          <w:sz w:val="26"/>
          <w:szCs w:val="26"/>
        </w:rPr>
      </w:pPr>
    </w:p>
    <w:p w:rsidR="001616C2" w:rsidRPr="001616C2" w:rsidRDefault="001616C2" w:rsidP="001616C2">
      <w:pPr>
        <w:tabs>
          <w:tab w:val="left" w:pos="709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 xml:space="preserve">Оценочно численность занятых в экономике по состоянию </w:t>
      </w:r>
      <w:r w:rsidRPr="001616C2">
        <w:rPr>
          <w:b/>
          <w:sz w:val="26"/>
          <w:szCs w:val="26"/>
          <w:lang w:eastAsia="ru-RU"/>
        </w:rPr>
        <w:t>на 1 января</w:t>
      </w:r>
      <w:r w:rsidRPr="001616C2">
        <w:rPr>
          <w:sz w:val="26"/>
          <w:szCs w:val="26"/>
          <w:lang w:eastAsia="ru-RU"/>
        </w:rPr>
        <w:t xml:space="preserve"> </w:t>
      </w:r>
      <w:r w:rsidRPr="001616C2">
        <w:rPr>
          <w:b/>
          <w:sz w:val="26"/>
          <w:szCs w:val="26"/>
          <w:lang w:eastAsia="ru-RU"/>
        </w:rPr>
        <w:t>2024 года составила 31 559</w:t>
      </w:r>
      <w:r w:rsidRPr="001616C2">
        <w:rPr>
          <w:sz w:val="26"/>
          <w:szCs w:val="26"/>
          <w:lang w:eastAsia="ru-RU"/>
        </w:rPr>
        <w:t xml:space="preserve">  человек, в том числе: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 xml:space="preserve">Численность населения, занятого в округе – </w:t>
      </w:r>
      <w:r w:rsidRPr="001616C2">
        <w:rPr>
          <w:b/>
          <w:sz w:val="26"/>
          <w:szCs w:val="26"/>
          <w:lang w:eastAsia="ru-RU"/>
        </w:rPr>
        <w:t>25 459 человек</w:t>
      </w:r>
      <w:r w:rsidRPr="001616C2">
        <w:rPr>
          <w:sz w:val="26"/>
          <w:szCs w:val="26"/>
          <w:lang w:eastAsia="ru-RU"/>
        </w:rPr>
        <w:t>: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сельское хозяйство – 4 290 человек,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промышленность – 5 729 человек,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строительство – 1 550 человек,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 xml:space="preserve">- оптовая и розничная торговля – 4 450 человек, 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образование – 2 700 человека,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здравоохранение – 1 682 человек,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государственное (муниципальное) управление, обеспечение военной безопасности –  1 168 человек,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tab/>
        <w:t>- транспортировка и хранение – 1060 человека,</w:t>
      </w:r>
    </w:p>
    <w:p w:rsidR="001616C2" w:rsidRPr="001616C2" w:rsidRDefault="001616C2" w:rsidP="001616C2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1616C2">
        <w:rPr>
          <w:sz w:val="26"/>
          <w:szCs w:val="26"/>
          <w:lang w:eastAsia="ru-RU"/>
        </w:rPr>
        <w:lastRenderedPageBreak/>
        <w:tab/>
        <w:t xml:space="preserve">- предоставление прочих услуг – 2 830 человек </w:t>
      </w:r>
      <w:r w:rsidRPr="001616C2">
        <w:rPr>
          <w:i/>
          <w:sz w:val="26"/>
          <w:szCs w:val="26"/>
          <w:lang w:eastAsia="ru-RU"/>
        </w:rPr>
        <w:t>(культура, физкультура, информатизация, недвижимость, научная деятельность, гостиницы и т.д.)</w:t>
      </w:r>
    </w:p>
    <w:p w:rsidR="008F3364" w:rsidRPr="00564E5B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564E5B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564E5B">
        <w:rPr>
          <w:sz w:val="26"/>
          <w:szCs w:val="26"/>
        </w:rPr>
        <w:t xml:space="preserve">   </w:t>
      </w:r>
      <w:r w:rsidRPr="00564E5B">
        <w:rPr>
          <w:sz w:val="26"/>
          <w:szCs w:val="26"/>
        </w:rPr>
        <w:t xml:space="preserve"> и средних предприятий и организаций за </w:t>
      </w:r>
      <w:r w:rsidRPr="00564E5B">
        <w:rPr>
          <w:bCs/>
          <w:noProof/>
          <w:sz w:val="26"/>
          <w:szCs w:val="26"/>
        </w:rPr>
        <w:t>20</w:t>
      </w:r>
      <w:r w:rsidR="00513071" w:rsidRPr="00564E5B">
        <w:rPr>
          <w:bCs/>
          <w:noProof/>
          <w:sz w:val="26"/>
          <w:szCs w:val="26"/>
        </w:rPr>
        <w:t>2</w:t>
      </w:r>
      <w:r w:rsidR="001539C5" w:rsidRPr="00564E5B">
        <w:rPr>
          <w:bCs/>
          <w:noProof/>
          <w:sz w:val="26"/>
          <w:szCs w:val="26"/>
        </w:rPr>
        <w:t>3</w:t>
      </w:r>
      <w:r w:rsidRPr="00564E5B">
        <w:rPr>
          <w:bCs/>
          <w:noProof/>
          <w:sz w:val="26"/>
          <w:szCs w:val="26"/>
        </w:rPr>
        <w:t xml:space="preserve"> </w:t>
      </w:r>
      <w:r w:rsidRPr="00564E5B">
        <w:rPr>
          <w:sz w:val="26"/>
          <w:szCs w:val="26"/>
        </w:rPr>
        <w:t>год</w:t>
      </w:r>
      <w:r w:rsidR="00EC78D1" w:rsidRPr="00564E5B">
        <w:rPr>
          <w:sz w:val="26"/>
          <w:szCs w:val="26"/>
        </w:rPr>
        <w:t xml:space="preserve"> (по данным Белгородстата)</w:t>
      </w:r>
      <w:r w:rsidRPr="00564E5B">
        <w:rPr>
          <w:sz w:val="26"/>
          <w:szCs w:val="26"/>
        </w:rPr>
        <w:t xml:space="preserve">, сложилась в размере </w:t>
      </w:r>
      <w:r w:rsidR="001616C2" w:rsidRPr="001616C2">
        <w:rPr>
          <w:b/>
          <w:sz w:val="26"/>
          <w:szCs w:val="26"/>
        </w:rPr>
        <w:t>50 527,7</w:t>
      </w:r>
      <w:r w:rsidR="009130BB" w:rsidRPr="00564E5B">
        <w:rPr>
          <w:b/>
          <w:sz w:val="26"/>
          <w:szCs w:val="26"/>
        </w:rPr>
        <w:t xml:space="preserve"> </w:t>
      </w:r>
      <w:r w:rsidRPr="00564E5B">
        <w:rPr>
          <w:b/>
          <w:sz w:val="26"/>
          <w:szCs w:val="26"/>
        </w:rPr>
        <w:t>рубл</w:t>
      </w:r>
      <w:r w:rsidR="00C178FE" w:rsidRPr="00564E5B">
        <w:rPr>
          <w:b/>
          <w:sz w:val="26"/>
          <w:szCs w:val="26"/>
        </w:rPr>
        <w:t>ей</w:t>
      </w:r>
      <w:r w:rsidRPr="00564E5B">
        <w:rPr>
          <w:sz w:val="26"/>
          <w:szCs w:val="26"/>
        </w:rPr>
        <w:t xml:space="preserve"> и возросла по сравнению</w:t>
      </w:r>
      <w:r w:rsidR="00FD2A21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с соответствующим периодом прошлого года на</w:t>
      </w:r>
      <w:r w:rsidRPr="00564E5B">
        <w:rPr>
          <w:noProof/>
          <w:sz w:val="26"/>
          <w:szCs w:val="26"/>
        </w:rPr>
        <w:t xml:space="preserve"> </w:t>
      </w:r>
      <w:r w:rsidR="001616C2">
        <w:rPr>
          <w:noProof/>
          <w:sz w:val="26"/>
          <w:szCs w:val="26"/>
        </w:rPr>
        <w:t>9</w:t>
      </w:r>
      <w:r w:rsidR="00DA4C53" w:rsidRPr="00564E5B">
        <w:rPr>
          <w:b/>
          <w:noProof/>
          <w:sz w:val="26"/>
          <w:szCs w:val="26"/>
        </w:rPr>
        <w:t xml:space="preserve"> </w:t>
      </w:r>
      <w:r w:rsidRPr="00564E5B">
        <w:rPr>
          <w:b/>
          <w:noProof/>
          <w:sz w:val="26"/>
          <w:szCs w:val="26"/>
        </w:rPr>
        <w:t>%.</w:t>
      </w:r>
      <w:r w:rsidRPr="00564E5B">
        <w:rPr>
          <w:noProof/>
          <w:sz w:val="26"/>
          <w:szCs w:val="26"/>
        </w:rPr>
        <w:t xml:space="preserve">  </w:t>
      </w:r>
    </w:p>
    <w:p w:rsidR="008F3364" w:rsidRPr="00564E5B" w:rsidRDefault="008F3364" w:rsidP="008F3364">
      <w:pPr>
        <w:ind w:firstLine="709"/>
        <w:jc w:val="right"/>
        <w:rPr>
          <w:sz w:val="26"/>
          <w:szCs w:val="26"/>
        </w:rPr>
      </w:pPr>
      <w:r w:rsidRPr="00564E5B">
        <w:rPr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991"/>
      </w:tblGrid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418" w:type="dxa"/>
            <w:vAlign w:val="center"/>
          </w:tcPr>
          <w:p w:rsidR="008F3364" w:rsidRPr="00564E5B" w:rsidRDefault="00D4367C" w:rsidP="001539C5">
            <w:pPr>
              <w:pStyle w:val="a5"/>
              <w:tabs>
                <w:tab w:val="left" w:pos="1626"/>
              </w:tabs>
              <w:spacing w:before="0" w:after="0"/>
              <w:ind w:right="33" w:firstLine="33"/>
              <w:jc w:val="center"/>
            </w:pPr>
            <w:r w:rsidRPr="00564E5B">
              <w:t>20</w:t>
            </w:r>
            <w:r w:rsidR="00957B45" w:rsidRPr="00564E5B">
              <w:t>2</w:t>
            </w:r>
            <w:r w:rsidR="001539C5" w:rsidRPr="00564E5B">
              <w:t>2</w:t>
            </w:r>
            <w:r w:rsidR="004218D2" w:rsidRPr="00564E5B">
              <w:t xml:space="preserve"> </w:t>
            </w:r>
            <w:r w:rsidR="008F3364" w:rsidRPr="00564E5B">
              <w:t>г.</w:t>
            </w:r>
          </w:p>
        </w:tc>
        <w:tc>
          <w:tcPr>
            <w:tcW w:w="1417" w:type="dxa"/>
            <w:vAlign w:val="center"/>
          </w:tcPr>
          <w:p w:rsidR="008F3364" w:rsidRPr="00564E5B" w:rsidRDefault="008F3364" w:rsidP="001539C5">
            <w:pPr>
              <w:pStyle w:val="a5"/>
              <w:tabs>
                <w:tab w:val="left" w:pos="1201"/>
              </w:tabs>
              <w:spacing w:before="0" w:after="0"/>
              <w:ind w:right="75"/>
              <w:jc w:val="center"/>
            </w:pPr>
            <w:r w:rsidRPr="00564E5B">
              <w:t>20</w:t>
            </w:r>
            <w:r w:rsidR="00513071" w:rsidRPr="00564E5B">
              <w:t>2</w:t>
            </w:r>
            <w:r w:rsidR="001539C5" w:rsidRPr="00564E5B">
              <w:t>3</w:t>
            </w:r>
            <w:r w:rsidRPr="00564E5B">
              <w:t xml:space="preserve"> г.</w:t>
            </w:r>
          </w:p>
        </w:tc>
        <w:tc>
          <w:tcPr>
            <w:tcW w:w="991" w:type="dxa"/>
            <w:vAlign w:val="center"/>
          </w:tcPr>
          <w:p w:rsidR="008F3364" w:rsidRPr="00564E5B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513071" w:rsidRPr="00564E5B">
              <w:t>2</w:t>
            </w:r>
            <w:r w:rsidR="001539C5" w:rsidRPr="00564E5B">
              <w:t>3</w:t>
            </w:r>
            <w:r w:rsidRPr="00564E5B">
              <w:t>/</w:t>
            </w:r>
          </w:p>
          <w:p w:rsidR="008F3364" w:rsidRPr="00564E5B" w:rsidRDefault="008F3364" w:rsidP="001539C5">
            <w:pPr>
              <w:pStyle w:val="a5"/>
              <w:spacing w:before="0" w:after="0"/>
              <w:ind w:right="75"/>
              <w:jc w:val="center"/>
            </w:pPr>
            <w:r w:rsidRPr="00564E5B">
              <w:t>20</w:t>
            </w:r>
            <w:r w:rsidR="00AB463E" w:rsidRPr="00564E5B">
              <w:t>2</w:t>
            </w:r>
            <w:r w:rsidR="001539C5" w:rsidRPr="00564E5B">
              <w:t>2</w:t>
            </w:r>
            <w:r w:rsidRPr="00564E5B">
              <w:t xml:space="preserve"> г %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564E5B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8F3364" w:rsidRPr="00564E5B" w:rsidRDefault="001616C2" w:rsidP="009130BB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>
              <w:rPr>
                <w:b/>
              </w:rPr>
              <w:t>46 337,6</w:t>
            </w:r>
          </w:p>
        </w:tc>
        <w:tc>
          <w:tcPr>
            <w:tcW w:w="1417" w:type="dxa"/>
          </w:tcPr>
          <w:p w:rsidR="008F3364" w:rsidRPr="00564E5B" w:rsidRDefault="001616C2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>
              <w:rPr>
                <w:b/>
              </w:rPr>
              <w:t>50 527,7</w:t>
            </w:r>
          </w:p>
        </w:tc>
        <w:tc>
          <w:tcPr>
            <w:tcW w:w="991" w:type="dxa"/>
          </w:tcPr>
          <w:p w:rsidR="008F3364" w:rsidRPr="00564E5B" w:rsidRDefault="00741486" w:rsidP="001616C2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564E5B">
              <w:rPr>
                <w:b/>
              </w:rPr>
              <w:t>10</w:t>
            </w:r>
            <w:r w:rsidR="001616C2">
              <w:rPr>
                <w:b/>
              </w:rPr>
              <w:t>9,0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F434F0">
            <w:pPr>
              <w:pStyle w:val="a5"/>
              <w:spacing w:before="0" w:after="0"/>
              <w:ind w:right="75"/>
              <w:jc w:val="both"/>
            </w:pPr>
            <w:r w:rsidRPr="00564E5B">
              <w:t>- сельское хозяйство</w:t>
            </w:r>
            <w:r w:rsidR="004218D2" w:rsidRPr="00564E5B">
              <w:t>, рыболовство</w:t>
            </w:r>
          </w:p>
        </w:tc>
        <w:tc>
          <w:tcPr>
            <w:tcW w:w="1418" w:type="dxa"/>
          </w:tcPr>
          <w:p w:rsidR="008F3364" w:rsidRPr="00564E5B" w:rsidRDefault="001616C2" w:rsidP="001539C5">
            <w:pPr>
              <w:pStyle w:val="a5"/>
              <w:spacing w:before="0" w:after="0"/>
              <w:ind w:right="75"/>
              <w:jc w:val="center"/>
            </w:pPr>
            <w:r>
              <w:t>52 829,0</w:t>
            </w:r>
          </w:p>
        </w:tc>
        <w:tc>
          <w:tcPr>
            <w:tcW w:w="1417" w:type="dxa"/>
          </w:tcPr>
          <w:p w:rsidR="008F3364" w:rsidRPr="00564E5B" w:rsidRDefault="001616C2" w:rsidP="001539C5">
            <w:pPr>
              <w:pStyle w:val="a5"/>
              <w:spacing w:before="0" w:after="0"/>
              <w:ind w:right="75"/>
              <w:jc w:val="center"/>
            </w:pPr>
            <w:r>
              <w:t>61 248,1</w:t>
            </w:r>
          </w:p>
        </w:tc>
        <w:tc>
          <w:tcPr>
            <w:tcW w:w="991" w:type="dxa"/>
          </w:tcPr>
          <w:p w:rsidR="008F3364" w:rsidRPr="00564E5B" w:rsidRDefault="001616C2" w:rsidP="00474284">
            <w:pPr>
              <w:pStyle w:val="a5"/>
              <w:spacing w:before="0" w:after="0"/>
              <w:ind w:right="75"/>
              <w:jc w:val="center"/>
            </w:pPr>
            <w:r>
              <w:t>115,9</w:t>
            </w:r>
          </w:p>
        </w:tc>
      </w:tr>
      <w:tr w:rsidR="008F3364" w:rsidRPr="00564E5B" w:rsidTr="003670F4">
        <w:trPr>
          <w:trHeight w:val="233"/>
        </w:trPr>
        <w:tc>
          <w:tcPr>
            <w:tcW w:w="5529" w:type="dxa"/>
          </w:tcPr>
          <w:p w:rsidR="00B04F4A" w:rsidRPr="00564E5B" w:rsidRDefault="008F3364" w:rsidP="00741486">
            <w:pPr>
              <w:pStyle w:val="a5"/>
              <w:spacing w:before="0" w:after="0"/>
            </w:pPr>
            <w:r w:rsidRPr="00564E5B">
              <w:t xml:space="preserve">- </w:t>
            </w:r>
            <w:r w:rsidR="004218D2" w:rsidRPr="00564E5B">
              <w:t xml:space="preserve">обрабатывающее </w:t>
            </w:r>
            <w:r w:rsidR="00F434F0" w:rsidRPr="00564E5B">
              <w:t>производство</w:t>
            </w:r>
            <w:r w:rsidR="00B04F4A" w:rsidRPr="00564E5B">
              <w:t>:</w:t>
            </w:r>
          </w:p>
        </w:tc>
        <w:tc>
          <w:tcPr>
            <w:tcW w:w="1418" w:type="dxa"/>
          </w:tcPr>
          <w:p w:rsidR="00B04F4A" w:rsidRPr="00564E5B" w:rsidRDefault="001616C2" w:rsidP="00741486">
            <w:pPr>
              <w:pStyle w:val="a5"/>
              <w:spacing w:before="0" w:after="0"/>
              <w:ind w:right="75"/>
              <w:jc w:val="center"/>
            </w:pPr>
            <w:r>
              <w:t>52 412,3</w:t>
            </w:r>
          </w:p>
        </w:tc>
        <w:tc>
          <w:tcPr>
            <w:tcW w:w="1417" w:type="dxa"/>
          </w:tcPr>
          <w:p w:rsidR="00B04F4A" w:rsidRPr="00564E5B" w:rsidRDefault="001616C2" w:rsidP="00741486">
            <w:pPr>
              <w:pStyle w:val="a5"/>
              <w:spacing w:before="0" w:after="0"/>
              <w:ind w:right="75"/>
              <w:jc w:val="center"/>
            </w:pPr>
            <w:r>
              <w:t>56 412,3</w:t>
            </w:r>
          </w:p>
        </w:tc>
        <w:tc>
          <w:tcPr>
            <w:tcW w:w="991" w:type="dxa"/>
          </w:tcPr>
          <w:p w:rsidR="00B04F4A" w:rsidRPr="00564E5B" w:rsidRDefault="001616C2" w:rsidP="00741486">
            <w:pPr>
              <w:pStyle w:val="a5"/>
              <w:spacing w:before="0" w:after="0"/>
              <w:ind w:right="75"/>
              <w:jc w:val="center"/>
            </w:pPr>
            <w:r>
              <w:t>106,5</w:t>
            </w:r>
          </w:p>
        </w:tc>
      </w:tr>
      <w:tr w:rsidR="00474284" w:rsidRPr="00564E5B" w:rsidTr="003670F4">
        <w:trPr>
          <w:trHeight w:val="233"/>
        </w:trPr>
        <w:tc>
          <w:tcPr>
            <w:tcW w:w="5529" w:type="dxa"/>
          </w:tcPr>
          <w:p w:rsidR="00474284" w:rsidRPr="00564E5B" w:rsidRDefault="00474284" w:rsidP="00741486">
            <w:pPr>
              <w:pStyle w:val="a5"/>
              <w:spacing w:before="0" w:after="0"/>
            </w:pPr>
            <w: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</w:tcPr>
          <w:p w:rsidR="00474284" w:rsidRDefault="001616C2" w:rsidP="00741486">
            <w:pPr>
              <w:pStyle w:val="a5"/>
              <w:spacing w:before="0" w:after="0"/>
              <w:ind w:right="75"/>
              <w:jc w:val="center"/>
            </w:pPr>
            <w:r>
              <w:t>30 023,6</w:t>
            </w:r>
          </w:p>
        </w:tc>
        <w:tc>
          <w:tcPr>
            <w:tcW w:w="1417" w:type="dxa"/>
          </w:tcPr>
          <w:p w:rsidR="00474284" w:rsidRDefault="001616C2" w:rsidP="00741486">
            <w:pPr>
              <w:pStyle w:val="a5"/>
              <w:spacing w:before="0" w:after="0"/>
              <w:ind w:right="75"/>
              <w:jc w:val="center"/>
            </w:pPr>
            <w:r>
              <w:t>33 845,0</w:t>
            </w:r>
          </w:p>
        </w:tc>
        <w:tc>
          <w:tcPr>
            <w:tcW w:w="991" w:type="dxa"/>
          </w:tcPr>
          <w:p w:rsidR="00474284" w:rsidRDefault="00474284" w:rsidP="001616C2">
            <w:pPr>
              <w:pStyle w:val="a5"/>
              <w:spacing w:before="0" w:after="0"/>
              <w:ind w:right="75"/>
              <w:jc w:val="center"/>
            </w:pPr>
            <w:r>
              <w:t>112,</w:t>
            </w:r>
            <w:r w:rsidR="001616C2">
              <w:t>7</w:t>
            </w:r>
          </w:p>
        </w:tc>
      </w:tr>
      <w:tr w:rsidR="00B04F4A" w:rsidRPr="00564E5B" w:rsidTr="003670F4">
        <w:tc>
          <w:tcPr>
            <w:tcW w:w="5529" w:type="dxa"/>
          </w:tcPr>
          <w:p w:rsidR="00B04F4A" w:rsidRPr="00564E5B" w:rsidRDefault="00B04F4A" w:rsidP="008F3364">
            <w:pPr>
              <w:pStyle w:val="a5"/>
              <w:spacing w:before="0" w:after="0"/>
              <w:ind w:right="75"/>
              <w:jc w:val="both"/>
            </w:pPr>
            <w:r w:rsidRPr="00564E5B">
              <w:t>- торговля оптовая и розничная</w:t>
            </w:r>
          </w:p>
        </w:tc>
        <w:tc>
          <w:tcPr>
            <w:tcW w:w="1418" w:type="dxa"/>
          </w:tcPr>
          <w:p w:rsidR="00B04F4A" w:rsidRPr="00564E5B" w:rsidRDefault="00B6309B" w:rsidP="00437C4D">
            <w:pPr>
              <w:pStyle w:val="a5"/>
              <w:spacing w:before="0" w:after="0"/>
              <w:ind w:right="75"/>
              <w:jc w:val="center"/>
            </w:pPr>
            <w:r>
              <w:t>53 249,8</w:t>
            </w:r>
          </w:p>
        </w:tc>
        <w:tc>
          <w:tcPr>
            <w:tcW w:w="1417" w:type="dxa"/>
          </w:tcPr>
          <w:p w:rsidR="00B04F4A" w:rsidRPr="00564E5B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54 138,6</w:t>
            </w:r>
          </w:p>
        </w:tc>
        <w:tc>
          <w:tcPr>
            <w:tcW w:w="991" w:type="dxa"/>
          </w:tcPr>
          <w:p w:rsidR="00B04F4A" w:rsidRPr="00564E5B" w:rsidRDefault="00B6309B" w:rsidP="00891389">
            <w:pPr>
              <w:pStyle w:val="a5"/>
              <w:spacing w:before="0" w:after="0"/>
              <w:ind w:right="75"/>
              <w:jc w:val="center"/>
            </w:pPr>
            <w:r>
              <w:t>101,7</w:t>
            </w:r>
          </w:p>
        </w:tc>
      </w:tr>
      <w:tr w:rsidR="00474284" w:rsidRPr="00564E5B" w:rsidTr="003670F4">
        <w:tc>
          <w:tcPr>
            <w:tcW w:w="5529" w:type="dxa"/>
          </w:tcPr>
          <w:p w:rsidR="00474284" w:rsidRPr="00564E5B" w:rsidRDefault="00474284" w:rsidP="008F3364">
            <w:pPr>
              <w:pStyle w:val="a5"/>
              <w:spacing w:before="0" w:after="0"/>
              <w:ind w:right="75"/>
              <w:jc w:val="both"/>
            </w:pPr>
            <w:r>
              <w:t>- транспортировка и хранение</w:t>
            </w:r>
          </w:p>
        </w:tc>
        <w:tc>
          <w:tcPr>
            <w:tcW w:w="1418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3</w:t>
            </w:r>
            <w:r w:rsidR="00B6309B">
              <w:t>2 349,4</w:t>
            </w:r>
          </w:p>
        </w:tc>
        <w:tc>
          <w:tcPr>
            <w:tcW w:w="1417" w:type="dxa"/>
          </w:tcPr>
          <w:p w:rsidR="00474284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45 123,3</w:t>
            </w:r>
          </w:p>
        </w:tc>
        <w:tc>
          <w:tcPr>
            <w:tcW w:w="991" w:type="dxa"/>
          </w:tcPr>
          <w:p w:rsidR="00474284" w:rsidRDefault="00B6309B" w:rsidP="00891389">
            <w:pPr>
              <w:pStyle w:val="a5"/>
              <w:spacing w:before="0" w:after="0"/>
              <w:ind w:right="75"/>
              <w:jc w:val="center"/>
            </w:pPr>
            <w:r>
              <w:t>139,5</w:t>
            </w:r>
          </w:p>
        </w:tc>
      </w:tr>
      <w:tr w:rsidR="00474284" w:rsidRPr="00564E5B" w:rsidTr="003670F4">
        <w:tc>
          <w:tcPr>
            <w:tcW w:w="5529" w:type="dxa"/>
          </w:tcPr>
          <w:p w:rsidR="00474284" w:rsidRDefault="00474284" w:rsidP="008F3364">
            <w:pPr>
              <w:pStyle w:val="a5"/>
              <w:spacing w:before="0" w:after="0"/>
              <w:ind w:right="75"/>
              <w:jc w:val="both"/>
            </w:pPr>
            <w:r>
              <w:t>- деятельность гостиниц и предприятий общественного питания</w:t>
            </w:r>
          </w:p>
        </w:tc>
        <w:tc>
          <w:tcPr>
            <w:tcW w:w="1418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2</w:t>
            </w:r>
            <w:r w:rsidR="00B6309B">
              <w:t>1 993,1</w:t>
            </w:r>
          </w:p>
        </w:tc>
        <w:tc>
          <w:tcPr>
            <w:tcW w:w="1417" w:type="dxa"/>
          </w:tcPr>
          <w:p w:rsidR="00474284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27 786,0</w:t>
            </w:r>
          </w:p>
        </w:tc>
        <w:tc>
          <w:tcPr>
            <w:tcW w:w="991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1</w:t>
            </w:r>
            <w:r w:rsidR="00B6309B">
              <w:t>26,3</w:t>
            </w:r>
          </w:p>
        </w:tc>
      </w:tr>
      <w:tr w:rsidR="00474284" w:rsidRPr="00564E5B" w:rsidTr="003670F4">
        <w:tc>
          <w:tcPr>
            <w:tcW w:w="5529" w:type="dxa"/>
          </w:tcPr>
          <w:p w:rsidR="00474284" w:rsidRDefault="00474284" w:rsidP="008F3364">
            <w:pPr>
              <w:pStyle w:val="a5"/>
              <w:spacing w:before="0" w:after="0"/>
              <w:ind w:right="75"/>
              <w:jc w:val="both"/>
            </w:pPr>
            <w:r>
              <w:t>- деятельность финансовая и страховая</w:t>
            </w:r>
          </w:p>
        </w:tc>
        <w:tc>
          <w:tcPr>
            <w:tcW w:w="1418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4</w:t>
            </w:r>
            <w:r w:rsidR="00B6309B">
              <w:t>8 403,1</w:t>
            </w:r>
          </w:p>
        </w:tc>
        <w:tc>
          <w:tcPr>
            <w:tcW w:w="1417" w:type="dxa"/>
          </w:tcPr>
          <w:p w:rsidR="00474284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58 413,7</w:t>
            </w:r>
          </w:p>
        </w:tc>
        <w:tc>
          <w:tcPr>
            <w:tcW w:w="991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1</w:t>
            </w:r>
            <w:r w:rsidR="00B6309B">
              <w:t>20,7</w:t>
            </w:r>
          </w:p>
        </w:tc>
      </w:tr>
      <w:tr w:rsidR="00474284" w:rsidRPr="00564E5B" w:rsidTr="003670F4">
        <w:tc>
          <w:tcPr>
            <w:tcW w:w="5529" w:type="dxa"/>
          </w:tcPr>
          <w:p w:rsidR="00474284" w:rsidRDefault="00474284" w:rsidP="008F3364">
            <w:pPr>
              <w:pStyle w:val="a5"/>
              <w:spacing w:before="0" w:after="0"/>
              <w:ind w:right="75"/>
              <w:jc w:val="both"/>
            </w:pPr>
            <w:r>
              <w:t>- деятельность профессиональная, научная и техническая</w:t>
            </w:r>
          </w:p>
        </w:tc>
        <w:tc>
          <w:tcPr>
            <w:tcW w:w="1418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4</w:t>
            </w:r>
            <w:r w:rsidR="00B6309B">
              <w:t>2 423,2</w:t>
            </w:r>
          </w:p>
        </w:tc>
        <w:tc>
          <w:tcPr>
            <w:tcW w:w="1417" w:type="dxa"/>
          </w:tcPr>
          <w:p w:rsidR="00474284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45 423,3</w:t>
            </w:r>
          </w:p>
        </w:tc>
        <w:tc>
          <w:tcPr>
            <w:tcW w:w="991" w:type="dxa"/>
          </w:tcPr>
          <w:p w:rsidR="00474284" w:rsidRDefault="00B6309B" w:rsidP="00891389">
            <w:pPr>
              <w:pStyle w:val="a5"/>
              <w:spacing w:before="0" w:after="0"/>
              <w:ind w:right="75"/>
              <w:jc w:val="center"/>
            </w:pPr>
            <w:r>
              <w:t>106,5</w:t>
            </w:r>
          </w:p>
        </w:tc>
      </w:tr>
      <w:tr w:rsidR="00474284" w:rsidRPr="00564E5B" w:rsidTr="003670F4">
        <w:tc>
          <w:tcPr>
            <w:tcW w:w="5529" w:type="dxa"/>
          </w:tcPr>
          <w:p w:rsidR="00474284" w:rsidRDefault="00474284" w:rsidP="008F3364">
            <w:pPr>
              <w:pStyle w:val="a5"/>
              <w:spacing w:before="0" w:after="0"/>
              <w:ind w:right="75"/>
              <w:jc w:val="both"/>
            </w:pPr>
            <w:r>
              <w:t>- 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418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4</w:t>
            </w:r>
            <w:r w:rsidR="00B6309B">
              <w:t>9 553,7</w:t>
            </w:r>
          </w:p>
        </w:tc>
        <w:tc>
          <w:tcPr>
            <w:tcW w:w="1417" w:type="dxa"/>
          </w:tcPr>
          <w:p w:rsidR="00474284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56 411,0</w:t>
            </w:r>
          </w:p>
        </w:tc>
        <w:tc>
          <w:tcPr>
            <w:tcW w:w="991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11</w:t>
            </w:r>
            <w:r w:rsidR="00B6309B">
              <w:t>3,8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8F3364">
            <w:pPr>
              <w:pStyle w:val="a5"/>
              <w:spacing w:before="0" w:after="0"/>
              <w:ind w:right="75"/>
              <w:jc w:val="both"/>
            </w:pPr>
            <w:r w:rsidRPr="00564E5B">
              <w:t>- образование</w:t>
            </w:r>
          </w:p>
        </w:tc>
        <w:tc>
          <w:tcPr>
            <w:tcW w:w="1418" w:type="dxa"/>
          </w:tcPr>
          <w:p w:rsidR="008F3364" w:rsidRPr="00564E5B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35</w:t>
            </w:r>
            <w:r w:rsidR="00B6309B">
              <w:t> 471,1</w:t>
            </w:r>
          </w:p>
        </w:tc>
        <w:tc>
          <w:tcPr>
            <w:tcW w:w="1417" w:type="dxa"/>
          </w:tcPr>
          <w:p w:rsidR="008F3364" w:rsidRPr="00564E5B" w:rsidRDefault="00B6309B" w:rsidP="003E69AC">
            <w:pPr>
              <w:pStyle w:val="a5"/>
              <w:spacing w:before="0" w:after="0"/>
              <w:ind w:right="75"/>
              <w:jc w:val="center"/>
            </w:pPr>
            <w:r>
              <w:t>37 214,9</w:t>
            </w:r>
          </w:p>
        </w:tc>
        <w:tc>
          <w:tcPr>
            <w:tcW w:w="991" w:type="dxa"/>
          </w:tcPr>
          <w:p w:rsidR="00741486" w:rsidRPr="00564E5B" w:rsidRDefault="00B6309B" w:rsidP="00741486">
            <w:pPr>
              <w:pStyle w:val="a5"/>
              <w:spacing w:before="0" w:after="0"/>
              <w:ind w:right="75"/>
              <w:jc w:val="center"/>
            </w:pPr>
            <w:r>
              <w:t>104,9</w:t>
            </w:r>
          </w:p>
        </w:tc>
      </w:tr>
      <w:tr w:rsidR="008F3364" w:rsidRPr="00564E5B" w:rsidTr="003670F4">
        <w:tc>
          <w:tcPr>
            <w:tcW w:w="5529" w:type="dxa"/>
          </w:tcPr>
          <w:p w:rsidR="008F3364" w:rsidRPr="00564E5B" w:rsidRDefault="008F3364" w:rsidP="00F434F0">
            <w:pPr>
              <w:pStyle w:val="a5"/>
              <w:spacing w:before="0" w:after="0"/>
              <w:ind w:right="75"/>
              <w:jc w:val="both"/>
            </w:pPr>
            <w:r w:rsidRPr="00564E5B">
              <w:t xml:space="preserve">- </w:t>
            </w:r>
            <w:r w:rsidR="00F434F0" w:rsidRPr="00564E5B">
              <w:t xml:space="preserve">деятельность в области </w:t>
            </w:r>
            <w:r w:rsidRPr="00564E5B">
              <w:t>здравоохранени</w:t>
            </w:r>
            <w:r w:rsidR="00F434F0" w:rsidRPr="00564E5B">
              <w:t>я</w:t>
            </w:r>
            <w:r w:rsidR="00211580" w:rsidRPr="00564E5B">
              <w:t xml:space="preserve"> и социальных услуг</w:t>
            </w:r>
          </w:p>
        </w:tc>
        <w:tc>
          <w:tcPr>
            <w:tcW w:w="1418" w:type="dxa"/>
          </w:tcPr>
          <w:p w:rsidR="008F3364" w:rsidRPr="00564E5B" w:rsidRDefault="00FB22FA" w:rsidP="00B6309B">
            <w:pPr>
              <w:pStyle w:val="a5"/>
              <w:spacing w:before="0" w:after="0"/>
              <w:ind w:right="75"/>
              <w:jc w:val="center"/>
            </w:pPr>
            <w:r w:rsidRPr="00564E5B">
              <w:t>3</w:t>
            </w:r>
            <w:r w:rsidR="00B6309B">
              <w:t>8 457,4</w:t>
            </w:r>
          </w:p>
        </w:tc>
        <w:tc>
          <w:tcPr>
            <w:tcW w:w="1417" w:type="dxa"/>
          </w:tcPr>
          <w:p w:rsidR="008F3364" w:rsidRPr="00564E5B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41 138,4</w:t>
            </w:r>
          </w:p>
        </w:tc>
        <w:tc>
          <w:tcPr>
            <w:tcW w:w="991" w:type="dxa"/>
          </w:tcPr>
          <w:p w:rsidR="008F3364" w:rsidRPr="00564E5B" w:rsidRDefault="00B6309B" w:rsidP="00474284">
            <w:pPr>
              <w:pStyle w:val="a5"/>
              <w:spacing w:before="0" w:after="0"/>
              <w:ind w:right="75"/>
              <w:jc w:val="center"/>
            </w:pPr>
            <w:r>
              <w:t>107,0</w:t>
            </w:r>
          </w:p>
        </w:tc>
      </w:tr>
      <w:tr w:rsidR="00474284" w:rsidRPr="00564E5B" w:rsidTr="003670F4">
        <w:tc>
          <w:tcPr>
            <w:tcW w:w="5529" w:type="dxa"/>
          </w:tcPr>
          <w:p w:rsidR="00474284" w:rsidRPr="00564E5B" w:rsidRDefault="00474284" w:rsidP="00F434F0">
            <w:pPr>
              <w:pStyle w:val="a5"/>
              <w:spacing w:before="0" w:after="0"/>
              <w:ind w:right="75"/>
              <w:jc w:val="both"/>
            </w:pPr>
            <w:r>
              <w:t>- 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</w:tcPr>
          <w:p w:rsidR="00474284" w:rsidRPr="00564E5B" w:rsidRDefault="00B6309B" w:rsidP="00B6309B">
            <w:pPr>
              <w:pStyle w:val="a5"/>
              <w:spacing w:before="0" w:after="0"/>
              <w:ind w:right="75"/>
              <w:jc w:val="center"/>
            </w:pPr>
            <w:r>
              <w:t>35 754,0</w:t>
            </w:r>
          </w:p>
        </w:tc>
        <w:tc>
          <w:tcPr>
            <w:tcW w:w="1417" w:type="dxa"/>
          </w:tcPr>
          <w:p w:rsidR="00474284" w:rsidRDefault="00B6309B" w:rsidP="009130BB">
            <w:pPr>
              <w:pStyle w:val="a5"/>
              <w:spacing w:before="0" w:after="0"/>
              <w:ind w:right="75"/>
              <w:jc w:val="center"/>
            </w:pPr>
            <w:r>
              <w:t>39 762,5</w:t>
            </w:r>
          </w:p>
        </w:tc>
        <w:tc>
          <w:tcPr>
            <w:tcW w:w="991" w:type="dxa"/>
          </w:tcPr>
          <w:p w:rsidR="00474284" w:rsidRDefault="00474284" w:rsidP="00B6309B">
            <w:pPr>
              <w:pStyle w:val="a5"/>
              <w:spacing w:before="0" w:after="0"/>
              <w:ind w:right="75"/>
              <w:jc w:val="center"/>
            </w:pPr>
            <w:r>
              <w:t>1</w:t>
            </w:r>
            <w:r w:rsidR="00B6309B">
              <w:t>11,2</w:t>
            </w:r>
          </w:p>
        </w:tc>
      </w:tr>
    </w:tbl>
    <w:p w:rsidR="007061D9" w:rsidRPr="00564E5B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B4284E" w:rsidRDefault="003C4FC0" w:rsidP="00B4284E">
      <w:pPr>
        <w:ind w:firstLine="709"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</w:rPr>
        <w:t xml:space="preserve">В ходе реализации муниципальной программы по развитию образования выполняются Указы Президента от 7 мая 2012 года № 597, № 599. В рамках исполнения данных Указов производятся выплаты средней заработной платы: </w:t>
      </w:r>
      <w:r w:rsidR="00B4284E">
        <w:rPr>
          <w:sz w:val="26"/>
          <w:szCs w:val="26"/>
          <w:lang w:eastAsia="ru-RU"/>
        </w:rPr>
        <w:t>педагогическим работникам общеобразовательных организаций в размере 44,6 тыс. руб. при плановой цифре 44,5 тыс. руб.; педагогическим работникам дошкольных организаций в размере 42,5 тыс. руб. при плановой цифре 42,5 тыс. руб.; педагогическим работникам учреждений дополнительного образования в размере 45,8 тыс. при плановой цифре 45,8 тыс. руб.</w:t>
      </w:r>
    </w:p>
    <w:p w:rsidR="00B55C2D" w:rsidRDefault="00B55C2D" w:rsidP="00BA2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средней заработной платы работников сферы «Культура»                       составил </w:t>
      </w:r>
      <w:r w:rsidR="00B4284E">
        <w:rPr>
          <w:sz w:val="26"/>
          <w:szCs w:val="26"/>
        </w:rPr>
        <w:t>41</w:t>
      </w:r>
      <w:r w:rsidR="000D50CF">
        <w:rPr>
          <w:sz w:val="26"/>
          <w:szCs w:val="26"/>
        </w:rPr>
        <w:t>,</w:t>
      </w:r>
      <w:r w:rsidR="00B4284E">
        <w:rPr>
          <w:sz w:val="26"/>
          <w:szCs w:val="26"/>
        </w:rPr>
        <w:t>7</w:t>
      </w:r>
      <w:r w:rsidR="000D50C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руб., что составляет 10</w:t>
      </w:r>
      <w:r w:rsidR="00B4284E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B4284E">
        <w:rPr>
          <w:sz w:val="26"/>
          <w:szCs w:val="26"/>
        </w:rPr>
        <w:t>6</w:t>
      </w:r>
      <w:r>
        <w:rPr>
          <w:sz w:val="26"/>
          <w:szCs w:val="26"/>
        </w:rPr>
        <w:t xml:space="preserve"> % по отношению к средней заработной плате в регионе; показатель средней заработной платы педагогических работников дополнительного образования в сфере культуры – </w:t>
      </w:r>
      <w:r w:rsidR="00B4284E">
        <w:rPr>
          <w:sz w:val="26"/>
          <w:szCs w:val="26"/>
        </w:rPr>
        <w:t>49</w:t>
      </w:r>
      <w:r w:rsidR="000D50CF">
        <w:rPr>
          <w:sz w:val="26"/>
          <w:szCs w:val="26"/>
        </w:rPr>
        <w:t>,</w:t>
      </w:r>
      <w:r w:rsidR="00B4284E">
        <w:rPr>
          <w:sz w:val="26"/>
          <w:szCs w:val="26"/>
        </w:rPr>
        <w:t>5</w:t>
      </w:r>
      <w:r w:rsidR="000D50C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руб., что составляет 103 % по отношению к средней заработной плате в регионе. </w:t>
      </w:r>
    </w:p>
    <w:p w:rsidR="00B4284E" w:rsidRDefault="00B4284E" w:rsidP="00B4284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Средняя заработная плата по отрасли составила 40,7 тысяч рублей, в том числе: </w:t>
      </w:r>
    </w:p>
    <w:p w:rsidR="00B4284E" w:rsidRDefault="00B4284E" w:rsidP="00B4284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врачей - 75,0 тыс. рублей, «дорожная карта» - 79,8 тыс. рублей; </w:t>
      </w:r>
    </w:p>
    <w:p w:rsidR="00B4284E" w:rsidRDefault="00B4284E" w:rsidP="00B4284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средних медработников - 37,4 тыс. рублей, «дорожная карта» - 39,9 тыс. рублей; </w:t>
      </w:r>
    </w:p>
    <w:p w:rsidR="00B4284E" w:rsidRDefault="00B4284E" w:rsidP="00B4284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младшего медицинского персонала - 32,9 тыс. рублей, «дорожная карта» - 39,9 тыс. рублей;</w:t>
      </w:r>
    </w:p>
    <w:p w:rsidR="00B4284E" w:rsidRDefault="00B4284E" w:rsidP="00B4284E">
      <w:pPr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- прочего персонала – 28,2 тысяч рублей.</w:t>
      </w:r>
    </w:p>
    <w:p w:rsidR="00826752" w:rsidRPr="001331D7" w:rsidRDefault="001C6C1E" w:rsidP="008D1E9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D1E9A" w:rsidRPr="00564E5B">
        <w:rPr>
          <w:rFonts w:ascii="Times New Roman" w:hAnsi="Times New Roman"/>
          <w:sz w:val="26"/>
          <w:szCs w:val="26"/>
        </w:rPr>
        <w:tab/>
      </w:r>
      <w:r w:rsidR="000754E9" w:rsidRPr="001331D7">
        <w:rPr>
          <w:rFonts w:ascii="Times New Roman" w:hAnsi="Times New Roman"/>
          <w:sz w:val="26"/>
          <w:szCs w:val="26"/>
        </w:rPr>
        <w:t xml:space="preserve">По состоянию на </w:t>
      </w:r>
      <w:r w:rsidR="00AB7EAB" w:rsidRPr="001331D7">
        <w:rPr>
          <w:rFonts w:ascii="Times New Roman" w:hAnsi="Times New Roman"/>
          <w:sz w:val="26"/>
          <w:szCs w:val="26"/>
        </w:rPr>
        <w:t>1</w:t>
      </w:r>
      <w:r w:rsidR="008866B5" w:rsidRPr="001331D7">
        <w:rPr>
          <w:rFonts w:ascii="Times New Roman" w:hAnsi="Times New Roman"/>
          <w:sz w:val="26"/>
          <w:szCs w:val="26"/>
        </w:rPr>
        <w:t xml:space="preserve"> </w:t>
      </w:r>
      <w:r w:rsidR="00B4284E">
        <w:rPr>
          <w:rFonts w:ascii="Times New Roman" w:hAnsi="Times New Roman"/>
          <w:sz w:val="26"/>
          <w:szCs w:val="26"/>
        </w:rPr>
        <w:t>января</w:t>
      </w:r>
      <w:r w:rsidR="00474284" w:rsidRPr="001331D7">
        <w:rPr>
          <w:rFonts w:ascii="Times New Roman" w:hAnsi="Times New Roman"/>
          <w:sz w:val="26"/>
          <w:szCs w:val="26"/>
        </w:rPr>
        <w:t xml:space="preserve"> </w:t>
      </w:r>
      <w:r w:rsidR="00E96D4E" w:rsidRPr="001331D7">
        <w:rPr>
          <w:rFonts w:ascii="Times New Roman" w:hAnsi="Times New Roman"/>
          <w:sz w:val="26"/>
          <w:szCs w:val="26"/>
        </w:rPr>
        <w:t>2</w:t>
      </w:r>
      <w:r w:rsidR="000754E9" w:rsidRPr="001331D7">
        <w:rPr>
          <w:rFonts w:ascii="Times New Roman" w:hAnsi="Times New Roman"/>
          <w:sz w:val="26"/>
          <w:szCs w:val="26"/>
        </w:rPr>
        <w:t>0</w:t>
      </w:r>
      <w:r w:rsidR="00FC25ED" w:rsidRPr="001331D7">
        <w:rPr>
          <w:rFonts w:ascii="Times New Roman" w:hAnsi="Times New Roman"/>
          <w:sz w:val="26"/>
          <w:szCs w:val="26"/>
        </w:rPr>
        <w:t>2</w:t>
      </w:r>
      <w:r w:rsidR="00B4284E">
        <w:rPr>
          <w:rFonts w:ascii="Times New Roman" w:hAnsi="Times New Roman"/>
          <w:sz w:val="26"/>
          <w:szCs w:val="26"/>
        </w:rPr>
        <w:t>4</w:t>
      </w:r>
      <w:r w:rsidR="000754E9" w:rsidRPr="001331D7">
        <w:rPr>
          <w:rFonts w:ascii="Times New Roman" w:hAnsi="Times New Roman"/>
          <w:sz w:val="26"/>
          <w:szCs w:val="26"/>
        </w:rPr>
        <w:t xml:space="preserve"> года проведено </w:t>
      </w:r>
      <w:r w:rsidR="001331D7">
        <w:rPr>
          <w:rFonts w:ascii="Times New Roman" w:hAnsi="Times New Roman"/>
          <w:sz w:val="26"/>
          <w:szCs w:val="26"/>
        </w:rPr>
        <w:t>15</w:t>
      </w:r>
      <w:r w:rsidR="008A6324" w:rsidRPr="001331D7">
        <w:rPr>
          <w:rFonts w:ascii="Times New Roman" w:hAnsi="Times New Roman"/>
          <w:sz w:val="26"/>
          <w:szCs w:val="26"/>
        </w:rPr>
        <w:t xml:space="preserve"> </w:t>
      </w:r>
      <w:r w:rsidR="000300FC" w:rsidRPr="001331D7">
        <w:rPr>
          <w:rFonts w:ascii="Times New Roman" w:hAnsi="Times New Roman"/>
          <w:sz w:val="26"/>
          <w:szCs w:val="26"/>
        </w:rPr>
        <w:t>заседани</w:t>
      </w:r>
      <w:r w:rsidR="00E71BB1" w:rsidRPr="001331D7">
        <w:rPr>
          <w:rFonts w:ascii="Times New Roman" w:hAnsi="Times New Roman"/>
          <w:sz w:val="26"/>
          <w:szCs w:val="26"/>
        </w:rPr>
        <w:t>й</w:t>
      </w:r>
      <w:r w:rsidR="000754E9" w:rsidRPr="001331D7">
        <w:rPr>
          <w:rFonts w:ascii="Times New Roman" w:hAnsi="Times New Roman"/>
          <w:sz w:val="26"/>
          <w:szCs w:val="26"/>
        </w:rPr>
        <w:t xml:space="preserve"> межведомственной комиссии по обеспечению роста заработной пла</w:t>
      </w:r>
      <w:r w:rsidR="00072C22" w:rsidRPr="001331D7">
        <w:rPr>
          <w:rFonts w:ascii="Times New Roman" w:hAnsi="Times New Roman"/>
          <w:sz w:val="26"/>
          <w:szCs w:val="26"/>
        </w:rPr>
        <w:t>т</w:t>
      </w:r>
      <w:r w:rsidR="000754E9" w:rsidRPr="001331D7">
        <w:rPr>
          <w:rFonts w:ascii="Times New Roman" w:hAnsi="Times New Roman"/>
          <w:sz w:val="26"/>
          <w:szCs w:val="26"/>
        </w:rPr>
        <w:t>ы, своевременности и полноты перечисления обязательных платежей от</w:t>
      </w:r>
      <w:r w:rsidR="000300FC" w:rsidRPr="001331D7">
        <w:rPr>
          <w:rFonts w:ascii="Times New Roman" w:hAnsi="Times New Roman"/>
          <w:sz w:val="26"/>
          <w:szCs w:val="26"/>
        </w:rPr>
        <w:t xml:space="preserve"> фонда оплаты труда, заслушан</w:t>
      </w:r>
      <w:r w:rsidR="00E71BB1" w:rsidRPr="001331D7">
        <w:rPr>
          <w:rFonts w:ascii="Times New Roman" w:hAnsi="Times New Roman"/>
          <w:sz w:val="26"/>
          <w:szCs w:val="26"/>
        </w:rPr>
        <w:t>о</w:t>
      </w:r>
      <w:r w:rsidR="000300FC" w:rsidRPr="001331D7">
        <w:rPr>
          <w:rFonts w:ascii="Times New Roman" w:hAnsi="Times New Roman"/>
          <w:sz w:val="26"/>
          <w:szCs w:val="26"/>
        </w:rPr>
        <w:t xml:space="preserve"> </w:t>
      </w:r>
      <w:r w:rsidR="001331D7" w:rsidRPr="001331D7">
        <w:rPr>
          <w:rFonts w:ascii="Times New Roman" w:hAnsi="Times New Roman"/>
          <w:sz w:val="26"/>
          <w:szCs w:val="26"/>
        </w:rPr>
        <w:t>94</w:t>
      </w:r>
      <w:r w:rsidR="000754E9" w:rsidRPr="001331D7">
        <w:rPr>
          <w:rFonts w:ascii="Times New Roman" w:hAnsi="Times New Roman"/>
          <w:sz w:val="26"/>
          <w:szCs w:val="26"/>
        </w:rPr>
        <w:t xml:space="preserve"> руководител</w:t>
      </w:r>
      <w:r w:rsidR="00CC4122" w:rsidRPr="001331D7">
        <w:rPr>
          <w:rFonts w:ascii="Times New Roman" w:hAnsi="Times New Roman"/>
          <w:sz w:val="26"/>
          <w:szCs w:val="26"/>
        </w:rPr>
        <w:t>я</w:t>
      </w:r>
      <w:r w:rsidR="000754E9" w:rsidRPr="001331D7">
        <w:rPr>
          <w:rFonts w:ascii="Times New Roman" w:hAnsi="Times New Roman"/>
          <w:sz w:val="26"/>
          <w:szCs w:val="26"/>
        </w:rPr>
        <w:t xml:space="preserve"> организац</w:t>
      </w:r>
      <w:r w:rsidR="00AB7EAB" w:rsidRPr="001331D7">
        <w:rPr>
          <w:rFonts w:ascii="Times New Roman" w:hAnsi="Times New Roman"/>
          <w:sz w:val="26"/>
          <w:szCs w:val="26"/>
        </w:rPr>
        <w:t xml:space="preserve">ий. </w:t>
      </w:r>
    </w:p>
    <w:p w:rsidR="000754E9" w:rsidRPr="00564E5B" w:rsidRDefault="000754E9" w:rsidP="009B1DB7">
      <w:pPr>
        <w:ind w:firstLine="709"/>
        <w:jc w:val="both"/>
        <w:rPr>
          <w:sz w:val="26"/>
          <w:szCs w:val="26"/>
        </w:rPr>
      </w:pPr>
      <w:r w:rsidRPr="001331D7">
        <w:rPr>
          <w:sz w:val="26"/>
          <w:szCs w:val="26"/>
        </w:rPr>
        <w:t>Администраци</w:t>
      </w:r>
      <w:r w:rsidR="00C811AF" w:rsidRPr="001331D7">
        <w:rPr>
          <w:sz w:val="26"/>
          <w:szCs w:val="26"/>
        </w:rPr>
        <w:t>я</w:t>
      </w:r>
      <w:r w:rsidRPr="001331D7">
        <w:rPr>
          <w:sz w:val="26"/>
          <w:szCs w:val="26"/>
        </w:rPr>
        <w:t xml:space="preserve"> Шебекинского </w:t>
      </w:r>
      <w:r w:rsidR="005402FA" w:rsidRPr="001331D7">
        <w:rPr>
          <w:sz w:val="26"/>
          <w:szCs w:val="26"/>
        </w:rPr>
        <w:t>городского округа</w:t>
      </w:r>
      <w:r w:rsidRPr="001331D7">
        <w:rPr>
          <w:sz w:val="26"/>
          <w:szCs w:val="26"/>
        </w:rPr>
        <w:t xml:space="preserve"> </w:t>
      </w:r>
      <w:r w:rsidR="00831CB1" w:rsidRPr="001331D7">
        <w:rPr>
          <w:sz w:val="26"/>
          <w:szCs w:val="26"/>
        </w:rPr>
        <w:t>на постоянной основе проводит</w:t>
      </w:r>
      <w:r w:rsidRPr="001331D7">
        <w:rPr>
          <w:sz w:val="26"/>
          <w:szCs w:val="26"/>
        </w:rPr>
        <w:t xml:space="preserve"> работ</w:t>
      </w:r>
      <w:r w:rsidR="00831CB1" w:rsidRPr="001331D7">
        <w:rPr>
          <w:sz w:val="26"/>
          <w:szCs w:val="26"/>
        </w:rPr>
        <w:t>у</w:t>
      </w:r>
      <w:r w:rsidRPr="001331D7">
        <w:rPr>
          <w:sz w:val="26"/>
          <w:szCs w:val="26"/>
        </w:rPr>
        <w:t>, направленн</w:t>
      </w:r>
      <w:r w:rsidR="00831CB1" w:rsidRPr="001331D7">
        <w:rPr>
          <w:sz w:val="26"/>
          <w:szCs w:val="26"/>
        </w:rPr>
        <w:t>ую</w:t>
      </w:r>
      <w:r w:rsidRPr="001331D7">
        <w:rPr>
          <w:sz w:val="26"/>
          <w:szCs w:val="26"/>
        </w:rPr>
        <w:t xml:space="preserve"> на обеспечение роста заработной платы </w:t>
      </w:r>
      <w:r w:rsidR="00FD2A21" w:rsidRPr="001331D7">
        <w:rPr>
          <w:sz w:val="26"/>
          <w:szCs w:val="26"/>
        </w:rPr>
        <w:t xml:space="preserve">                </w:t>
      </w:r>
      <w:r w:rsidRPr="001331D7">
        <w:rPr>
          <w:sz w:val="26"/>
          <w:szCs w:val="26"/>
        </w:rPr>
        <w:t>на предприятиях и в организациях Шебекинского</w:t>
      </w:r>
      <w:r w:rsidR="005402FA" w:rsidRPr="001331D7">
        <w:rPr>
          <w:sz w:val="26"/>
          <w:szCs w:val="26"/>
        </w:rPr>
        <w:t xml:space="preserve"> городского округа</w:t>
      </w:r>
      <w:r w:rsidRPr="001331D7">
        <w:rPr>
          <w:sz w:val="26"/>
          <w:szCs w:val="26"/>
        </w:rPr>
        <w:t>.</w:t>
      </w:r>
      <w:r w:rsidRPr="00564E5B">
        <w:rPr>
          <w:sz w:val="26"/>
          <w:szCs w:val="26"/>
        </w:rPr>
        <w:t xml:space="preserve"> </w:t>
      </w:r>
    </w:p>
    <w:p w:rsidR="0060311A" w:rsidRPr="00564E5B" w:rsidRDefault="0060311A" w:rsidP="009B1DB7">
      <w:pPr>
        <w:ind w:firstLine="709"/>
        <w:jc w:val="both"/>
        <w:rPr>
          <w:sz w:val="26"/>
          <w:szCs w:val="26"/>
        </w:rPr>
      </w:pPr>
    </w:p>
    <w:p w:rsidR="0060311A" w:rsidRPr="00564E5B" w:rsidRDefault="0060311A" w:rsidP="0060311A">
      <w:pPr>
        <w:pStyle w:val="a8"/>
        <w:numPr>
          <w:ilvl w:val="1"/>
          <w:numId w:val="4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Демографическая политика</w:t>
      </w:r>
    </w:p>
    <w:p w:rsidR="0060311A" w:rsidRPr="00564E5B" w:rsidRDefault="0060311A" w:rsidP="0060311A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60311A" w:rsidRPr="00564E5B" w:rsidRDefault="0060311A" w:rsidP="00EC6DED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Шебекинский городской округ – третий по численности муниципалитет в Белгородской области. По состоянию на 1 января 202</w:t>
      </w:r>
      <w:r w:rsidR="000D50CF">
        <w:rPr>
          <w:sz w:val="26"/>
          <w:szCs w:val="26"/>
        </w:rPr>
        <w:t>4</w:t>
      </w:r>
      <w:r w:rsidRPr="00564E5B">
        <w:rPr>
          <w:sz w:val="26"/>
          <w:szCs w:val="26"/>
        </w:rPr>
        <w:t xml:space="preserve"> года в округе проживает 8</w:t>
      </w:r>
      <w:r w:rsidR="000D50CF">
        <w:rPr>
          <w:sz w:val="26"/>
          <w:szCs w:val="26"/>
        </w:rPr>
        <w:t>1 814</w:t>
      </w:r>
      <w:r w:rsidRPr="00564E5B">
        <w:rPr>
          <w:sz w:val="26"/>
          <w:szCs w:val="26"/>
        </w:rPr>
        <w:t xml:space="preserve"> человек, в том числе городского – 4</w:t>
      </w:r>
      <w:r w:rsidR="0047690A" w:rsidRPr="00564E5B">
        <w:rPr>
          <w:sz w:val="26"/>
          <w:szCs w:val="26"/>
        </w:rPr>
        <w:t>4 783</w:t>
      </w:r>
      <w:r w:rsidRPr="00564E5B">
        <w:rPr>
          <w:sz w:val="26"/>
          <w:szCs w:val="26"/>
        </w:rPr>
        <w:t xml:space="preserve"> человек</w:t>
      </w:r>
      <w:r w:rsidR="0047690A" w:rsidRPr="00564E5B">
        <w:rPr>
          <w:sz w:val="26"/>
          <w:szCs w:val="26"/>
        </w:rPr>
        <w:t>а</w:t>
      </w:r>
      <w:r w:rsidRPr="00564E5B">
        <w:rPr>
          <w:sz w:val="26"/>
          <w:szCs w:val="26"/>
        </w:rPr>
        <w:t>, сельского – 3</w:t>
      </w:r>
      <w:r w:rsidR="0047690A" w:rsidRPr="00564E5B">
        <w:rPr>
          <w:sz w:val="26"/>
          <w:szCs w:val="26"/>
        </w:rPr>
        <w:t>8 841</w:t>
      </w:r>
      <w:r w:rsidRPr="00564E5B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60311A" w:rsidRPr="00564E5B" w:rsidRDefault="0060311A" w:rsidP="00EC6DED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По данным Белгородстата в 202</w:t>
      </w:r>
      <w:r w:rsidR="004B25B2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0D50CF">
        <w:rPr>
          <w:sz w:val="26"/>
          <w:szCs w:val="26"/>
        </w:rPr>
        <w:t>у</w:t>
      </w:r>
      <w:r w:rsidRPr="00564E5B">
        <w:rPr>
          <w:sz w:val="26"/>
          <w:szCs w:val="26"/>
        </w:rPr>
        <w:t xml:space="preserve"> родил</w:t>
      </w:r>
      <w:r w:rsidR="0083541A">
        <w:rPr>
          <w:sz w:val="26"/>
          <w:szCs w:val="26"/>
        </w:rPr>
        <w:t>ось</w:t>
      </w:r>
      <w:r w:rsidRPr="00564E5B">
        <w:rPr>
          <w:sz w:val="26"/>
          <w:szCs w:val="26"/>
        </w:rPr>
        <w:t xml:space="preserve"> </w:t>
      </w:r>
      <w:r w:rsidR="000D50CF">
        <w:rPr>
          <w:sz w:val="26"/>
          <w:szCs w:val="26"/>
        </w:rPr>
        <w:t xml:space="preserve">435 </w:t>
      </w:r>
      <w:r w:rsidR="0083541A">
        <w:rPr>
          <w:sz w:val="26"/>
          <w:szCs w:val="26"/>
        </w:rPr>
        <w:t>детей</w:t>
      </w:r>
      <w:r w:rsidRPr="00564E5B">
        <w:rPr>
          <w:sz w:val="26"/>
          <w:szCs w:val="26"/>
        </w:rPr>
        <w:t xml:space="preserve">, что на </w:t>
      </w:r>
      <w:r w:rsidR="0083541A">
        <w:rPr>
          <w:sz w:val="26"/>
          <w:szCs w:val="26"/>
        </w:rPr>
        <w:t>1</w:t>
      </w:r>
      <w:r w:rsidR="000D50CF">
        <w:rPr>
          <w:sz w:val="26"/>
          <w:szCs w:val="26"/>
        </w:rPr>
        <w:t xml:space="preserve">29 детей </w:t>
      </w:r>
      <w:r w:rsidRPr="00564E5B">
        <w:rPr>
          <w:sz w:val="26"/>
          <w:szCs w:val="26"/>
        </w:rPr>
        <w:t xml:space="preserve"> меньше по сравнению с прошлым годом, коэффициент рождаемости </w:t>
      </w:r>
      <w:r w:rsidR="004B25B2" w:rsidRPr="00564E5B">
        <w:rPr>
          <w:sz w:val="26"/>
          <w:szCs w:val="26"/>
        </w:rPr>
        <w:t>5,</w:t>
      </w:r>
      <w:r w:rsidR="000D50CF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на 1000 населения. Зарегистрировано </w:t>
      </w:r>
      <w:r w:rsidR="000D50CF">
        <w:rPr>
          <w:sz w:val="26"/>
          <w:szCs w:val="26"/>
        </w:rPr>
        <w:t>1 264</w:t>
      </w:r>
      <w:r w:rsidRPr="00564E5B">
        <w:rPr>
          <w:sz w:val="26"/>
          <w:szCs w:val="26"/>
        </w:rPr>
        <w:t xml:space="preserve"> случаев смерти, что на </w:t>
      </w:r>
      <w:r w:rsidR="000D50CF">
        <w:rPr>
          <w:sz w:val="26"/>
          <w:szCs w:val="26"/>
        </w:rPr>
        <w:t>80</w:t>
      </w:r>
      <w:r w:rsidRPr="00564E5B">
        <w:rPr>
          <w:sz w:val="26"/>
          <w:szCs w:val="26"/>
        </w:rPr>
        <w:t xml:space="preserve"> человек меньше по сравнению с прошлым го</w:t>
      </w:r>
      <w:r w:rsidR="00EC6DED" w:rsidRPr="00564E5B">
        <w:rPr>
          <w:sz w:val="26"/>
          <w:szCs w:val="26"/>
        </w:rPr>
        <w:t>дом, коэффициент смертности 15,</w:t>
      </w:r>
      <w:r w:rsidR="000D50CF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случаев на 1000 населения. </w:t>
      </w:r>
    </w:p>
    <w:p w:rsidR="0060311A" w:rsidRPr="00564E5B" w:rsidRDefault="0060311A" w:rsidP="00EC6DED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Естественный прирост за 202</w:t>
      </w:r>
      <w:r w:rsidR="004B25B2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 минус </w:t>
      </w:r>
      <w:r w:rsidR="000D50CF">
        <w:rPr>
          <w:sz w:val="26"/>
          <w:szCs w:val="26"/>
        </w:rPr>
        <w:t>829</w:t>
      </w:r>
      <w:r w:rsidRPr="00564E5B">
        <w:rPr>
          <w:sz w:val="26"/>
          <w:szCs w:val="26"/>
        </w:rPr>
        <w:t xml:space="preserve"> человек.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Зарегистрировано </w:t>
      </w:r>
      <w:r w:rsidR="00D92AB1">
        <w:rPr>
          <w:sz w:val="26"/>
          <w:szCs w:val="26"/>
        </w:rPr>
        <w:t>485</w:t>
      </w:r>
      <w:r w:rsidR="004B25B2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>регистраци</w:t>
      </w:r>
      <w:r w:rsidR="00CC4122" w:rsidRPr="00564E5B">
        <w:rPr>
          <w:sz w:val="26"/>
          <w:szCs w:val="26"/>
        </w:rPr>
        <w:t>й</w:t>
      </w:r>
      <w:r w:rsidRPr="00564E5B">
        <w:rPr>
          <w:sz w:val="26"/>
          <w:szCs w:val="26"/>
        </w:rPr>
        <w:t xml:space="preserve"> брака, что на </w:t>
      </w:r>
      <w:r w:rsidR="0083541A">
        <w:rPr>
          <w:sz w:val="26"/>
          <w:szCs w:val="26"/>
        </w:rPr>
        <w:t>8</w:t>
      </w:r>
      <w:r w:rsidR="00D92AB1">
        <w:rPr>
          <w:sz w:val="26"/>
          <w:szCs w:val="26"/>
        </w:rPr>
        <w:t>8</w:t>
      </w:r>
      <w:r w:rsidRPr="00564E5B">
        <w:rPr>
          <w:sz w:val="26"/>
          <w:szCs w:val="26"/>
        </w:rPr>
        <w:t xml:space="preserve"> регистраций </w:t>
      </w:r>
      <w:r w:rsidR="004B25B2" w:rsidRPr="00564E5B">
        <w:rPr>
          <w:sz w:val="26"/>
          <w:szCs w:val="26"/>
        </w:rPr>
        <w:t>меньше</w:t>
      </w:r>
      <w:r w:rsidRPr="00564E5B">
        <w:rPr>
          <w:sz w:val="26"/>
          <w:szCs w:val="26"/>
        </w:rPr>
        <w:t>, чем за 202</w:t>
      </w:r>
      <w:r w:rsidR="004B25B2" w:rsidRPr="00564E5B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год. Зафиксировано </w:t>
      </w:r>
      <w:r w:rsidR="00D92AB1">
        <w:rPr>
          <w:sz w:val="26"/>
          <w:szCs w:val="26"/>
        </w:rPr>
        <w:t>331</w:t>
      </w:r>
      <w:r w:rsidRPr="00564E5B">
        <w:rPr>
          <w:sz w:val="26"/>
          <w:szCs w:val="26"/>
        </w:rPr>
        <w:t xml:space="preserve"> расторжений брака, что на </w:t>
      </w:r>
      <w:r w:rsidR="0083541A">
        <w:rPr>
          <w:sz w:val="26"/>
          <w:szCs w:val="26"/>
        </w:rPr>
        <w:t>4</w:t>
      </w:r>
      <w:r w:rsidR="00D92AB1">
        <w:rPr>
          <w:sz w:val="26"/>
          <w:szCs w:val="26"/>
        </w:rPr>
        <w:t>2</w:t>
      </w:r>
      <w:r w:rsidR="004B25B2" w:rsidRPr="00564E5B">
        <w:rPr>
          <w:sz w:val="26"/>
          <w:szCs w:val="26"/>
        </w:rPr>
        <w:t xml:space="preserve"> меньше</w:t>
      </w:r>
      <w:r w:rsidRPr="00564E5B">
        <w:rPr>
          <w:sz w:val="26"/>
          <w:szCs w:val="26"/>
        </w:rPr>
        <w:t>, чем за период 202</w:t>
      </w:r>
      <w:r w:rsidR="00CC4122" w:rsidRPr="00564E5B">
        <w:rPr>
          <w:sz w:val="26"/>
          <w:szCs w:val="26"/>
        </w:rPr>
        <w:t>2</w:t>
      </w:r>
      <w:r w:rsidRPr="00564E5B">
        <w:rPr>
          <w:sz w:val="26"/>
          <w:szCs w:val="26"/>
        </w:rPr>
        <w:t xml:space="preserve"> года.</w:t>
      </w:r>
    </w:p>
    <w:p w:rsidR="0060311A" w:rsidRPr="00564E5B" w:rsidRDefault="0060311A" w:rsidP="003015AB">
      <w:pPr>
        <w:pStyle w:val="a5"/>
        <w:spacing w:before="0" w:after="0"/>
        <w:ind w:right="75"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В 202</w:t>
      </w:r>
      <w:r w:rsidR="00A57AD6" w:rsidRPr="00564E5B">
        <w:rPr>
          <w:sz w:val="26"/>
          <w:szCs w:val="26"/>
        </w:rPr>
        <w:t>3</w:t>
      </w:r>
      <w:r w:rsidRPr="00564E5B">
        <w:rPr>
          <w:sz w:val="26"/>
          <w:szCs w:val="26"/>
        </w:rPr>
        <w:t xml:space="preserve"> год</w:t>
      </w:r>
      <w:r w:rsidR="00D92AB1">
        <w:rPr>
          <w:sz w:val="26"/>
          <w:szCs w:val="26"/>
        </w:rPr>
        <w:t>у</w:t>
      </w:r>
      <w:r w:rsidRPr="00564E5B">
        <w:rPr>
          <w:sz w:val="26"/>
          <w:szCs w:val="26"/>
        </w:rPr>
        <w:t xml:space="preserve"> в Шебек</w:t>
      </w:r>
      <w:r w:rsidR="00E361A5" w:rsidRPr="00564E5B">
        <w:rPr>
          <w:sz w:val="26"/>
          <w:szCs w:val="26"/>
        </w:rPr>
        <w:t xml:space="preserve">инский городской округ прибыло </w:t>
      </w:r>
      <w:r w:rsidR="0083541A">
        <w:rPr>
          <w:sz w:val="26"/>
          <w:szCs w:val="26"/>
        </w:rPr>
        <w:t xml:space="preserve">1 </w:t>
      </w:r>
      <w:r w:rsidR="00D92AB1">
        <w:rPr>
          <w:sz w:val="26"/>
          <w:szCs w:val="26"/>
        </w:rPr>
        <w:t>538</w:t>
      </w:r>
      <w:r w:rsidR="00EC6DED" w:rsidRPr="00564E5B">
        <w:rPr>
          <w:sz w:val="26"/>
          <w:szCs w:val="26"/>
        </w:rPr>
        <w:t xml:space="preserve"> </w:t>
      </w:r>
      <w:r w:rsidRPr="00564E5B">
        <w:rPr>
          <w:sz w:val="26"/>
          <w:szCs w:val="26"/>
        </w:rPr>
        <w:t xml:space="preserve">человек мигрантов, убыло – </w:t>
      </w:r>
      <w:r w:rsidR="00D92AB1">
        <w:rPr>
          <w:sz w:val="26"/>
          <w:szCs w:val="26"/>
        </w:rPr>
        <w:t>2 519</w:t>
      </w:r>
      <w:r w:rsidRPr="00564E5B">
        <w:rPr>
          <w:sz w:val="26"/>
          <w:szCs w:val="26"/>
        </w:rPr>
        <w:t xml:space="preserve"> человек. Миграционный прирост составил минус </w:t>
      </w:r>
      <w:r w:rsidR="00D92AB1">
        <w:rPr>
          <w:sz w:val="26"/>
          <w:szCs w:val="26"/>
        </w:rPr>
        <w:t>981</w:t>
      </w:r>
      <w:r w:rsidRPr="00564E5B">
        <w:rPr>
          <w:sz w:val="26"/>
          <w:szCs w:val="26"/>
        </w:rPr>
        <w:t xml:space="preserve"> человек. 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В целях улучшения демографической ситуации в Шебекинском городского округа правом льготного зачисления в детский сад пользуются дети                         из многодетных семей, дети-инвалиды и дети под опекой. 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дошкольных образовательных учреждениях, что позволило уменьшить дефицит мест. </w:t>
      </w:r>
    </w:p>
    <w:p w:rsidR="0060311A" w:rsidRPr="00564E5B" w:rsidRDefault="0060311A" w:rsidP="0060311A">
      <w:pPr>
        <w:ind w:firstLine="709"/>
        <w:jc w:val="both"/>
        <w:rPr>
          <w:sz w:val="26"/>
          <w:szCs w:val="26"/>
        </w:rPr>
      </w:pPr>
      <w:r w:rsidRPr="00564E5B">
        <w:rPr>
          <w:sz w:val="26"/>
          <w:szCs w:val="26"/>
        </w:rPr>
        <w:t>Горячее питание в школах городского ок</w:t>
      </w:r>
      <w:r w:rsidR="00727759" w:rsidRPr="00564E5B">
        <w:rPr>
          <w:sz w:val="26"/>
          <w:szCs w:val="26"/>
        </w:rPr>
        <w:t>руга получают 100 % обучающихся, в настоящее время обучающиеся переведены на дистанционный формат обучения - питание заменено на сухие пайки.</w:t>
      </w:r>
      <w:r w:rsidRPr="00564E5B">
        <w:rPr>
          <w:sz w:val="26"/>
          <w:szCs w:val="26"/>
        </w:rPr>
        <w:t xml:space="preserve"> </w:t>
      </w:r>
    </w:p>
    <w:p w:rsidR="0060311A" w:rsidRPr="001121F9" w:rsidRDefault="0060311A" w:rsidP="0060311A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1121F9">
        <w:rPr>
          <w:sz w:val="26"/>
          <w:szCs w:val="26"/>
          <w:lang w:eastAsia="ru-RU"/>
        </w:rPr>
        <w:t>С целью материальной поддержки семьи осуществляется формирование и выдача накопительных счётов «Совершеннолетие». В</w:t>
      </w:r>
      <w:r w:rsidRPr="001121F9">
        <w:rPr>
          <w:sz w:val="26"/>
          <w:szCs w:val="26"/>
          <w:lang w:val="az-Latn-AZ" w:eastAsia="ru-RU"/>
        </w:rPr>
        <w:t>ручено</w:t>
      </w:r>
      <w:r w:rsidRPr="001121F9">
        <w:rPr>
          <w:sz w:val="26"/>
          <w:szCs w:val="26"/>
          <w:lang w:eastAsia="ru-RU"/>
        </w:rPr>
        <w:t xml:space="preserve"> </w:t>
      </w:r>
      <w:r w:rsidR="00D92AB1">
        <w:rPr>
          <w:sz w:val="26"/>
          <w:szCs w:val="26"/>
          <w:lang w:eastAsia="ru-RU"/>
        </w:rPr>
        <w:t>337</w:t>
      </w:r>
      <w:r w:rsidRPr="001121F9">
        <w:rPr>
          <w:sz w:val="26"/>
          <w:szCs w:val="26"/>
          <w:lang w:eastAsia="ru-RU"/>
        </w:rPr>
        <w:t xml:space="preserve"> подарочны</w:t>
      </w:r>
      <w:r w:rsidR="00D92AB1">
        <w:rPr>
          <w:sz w:val="26"/>
          <w:szCs w:val="26"/>
          <w:lang w:eastAsia="ru-RU"/>
        </w:rPr>
        <w:t>х</w:t>
      </w:r>
      <w:r w:rsidRPr="001121F9">
        <w:rPr>
          <w:sz w:val="26"/>
          <w:szCs w:val="26"/>
          <w:lang w:eastAsia="ru-RU"/>
        </w:rPr>
        <w:t xml:space="preserve"> комплект</w:t>
      </w:r>
      <w:r w:rsidR="00D92AB1">
        <w:rPr>
          <w:sz w:val="26"/>
          <w:szCs w:val="26"/>
          <w:lang w:eastAsia="ru-RU"/>
        </w:rPr>
        <w:t>ов</w:t>
      </w:r>
      <w:r w:rsidRPr="001121F9">
        <w:rPr>
          <w:sz w:val="26"/>
          <w:szCs w:val="26"/>
          <w:lang w:eastAsia="ru-RU"/>
        </w:rPr>
        <w:t xml:space="preserve"> для новорожденного от главы администрации Шебекинского городского округа и </w:t>
      </w:r>
      <w:r w:rsidR="00D92AB1">
        <w:rPr>
          <w:sz w:val="26"/>
          <w:szCs w:val="26"/>
          <w:lang w:eastAsia="ru-RU"/>
        </w:rPr>
        <w:t>354</w:t>
      </w:r>
      <w:r w:rsidRPr="001121F9">
        <w:rPr>
          <w:sz w:val="26"/>
          <w:szCs w:val="26"/>
          <w:lang w:eastAsia="ru-RU"/>
        </w:rPr>
        <w:t xml:space="preserve"> един</w:t>
      </w:r>
      <w:r w:rsidR="001136B4" w:rsidRPr="001121F9">
        <w:rPr>
          <w:sz w:val="26"/>
          <w:szCs w:val="26"/>
          <w:lang w:eastAsia="ru-RU"/>
        </w:rPr>
        <w:t>ых</w:t>
      </w:r>
      <w:r w:rsidRPr="001121F9">
        <w:rPr>
          <w:sz w:val="26"/>
          <w:szCs w:val="26"/>
          <w:lang w:eastAsia="ru-RU"/>
        </w:rPr>
        <w:t xml:space="preserve"> подар</w:t>
      </w:r>
      <w:r w:rsidR="001136B4" w:rsidRPr="001121F9">
        <w:rPr>
          <w:sz w:val="26"/>
          <w:szCs w:val="26"/>
          <w:lang w:eastAsia="ru-RU"/>
        </w:rPr>
        <w:t>ка</w:t>
      </w:r>
      <w:r w:rsidRPr="001121F9">
        <w:rPr>
          <w:sz w:val="26"/>
          <w:szCs w:val="26"/>
          <w:lang w:eastAsia="ru-RU"/>
        </w:rPr>
        <w:t xml:space="preserve"> для новорожденного в рамках регионального проек</w:t>
      </w:r>
      <w:r w:rsidR="001136B4" w:rsidRPr="001121F9">
        <w:rPr>
          <w:sz w:val="26"/>
          <w:szCs w:val="26"/>
          <w:lang w:eastAsia="ru-RU"/>
        </w:rPr>
        <w:t xml:space="preserve">та «Большая Белгородская семья», </w:t>
      </w:r>
      <w:r w:rsidR="00D92AB1">
        <w:rPr>
          <w:sz w:val="26"/>
          <w:szCs w:val="26"/>
          <w:lang w:eastAsia="ru-RU"/>
        </w:rPr>
        <w:t>303</w:t>
      </w:r>
      <w:r w:rsidR="001136B4" w:rsidRPr="001121F9">
        <w:rPr>
          <w:sz w:val="26"/>
          <w:szCs w:val="26"/>
        </w:rPr>
        <w:t xml:space="preserve"> удерживающих устройств «автолюлек» для новорожденных, а также </w:t>
      </w:r>
      <w:r w:rsidR="001121F9">
        <w:rPr>
          <w:sz w:val="26"/>
          <w:szCs w:val="26"/>
        </w:rPr>
        <w:t>2</w:t>
      </w:r>
      <w:r w:rsidR="00D92AB1">
        <w:rPr>
          <w:sz w:val="26"/>
          <w:szCs w:val="26"/>
        </w:rPr>
        <w:t>88</w:t>
      </w:r>
      <w:r w:rsidR="001136B4" w:rsidRPr="001121F9">
        <w:rPr>
          <w:sz w:val="26"/>
          <w:szCs w:val="26"/>
        </w:rPr>
        <w:t xml:space="preserve"> автономных пожарных извещателя.</w:t>
      </w:r>
    </w:p>
    <w:p w:rsidR="0060311A" w:rsidRPr="00564E5B" w:rsidRDefault="0060311A" w:rsidP="0060311A">
      <w:pPr>
        <w:ind w:right="-2" w:firstLine="708"/>
        <w:contextualSpacing/>
        <w:jc w:val="both"/>
        <w:rPr>
          <w:sz w:val="26"/>
          <w:szCs w:val="26"/>
          <w:lang w:eastAsia="ru-RU"/>
        </w:rPr>
      </w:pPr>
      <w:r w:rsidRPr="00564E5B">
        <w:rPr>
          <w:sz w:val="26"/>
          <w:szCs w:val="26"/>
          <w:lang w:eastAsia="ru-RU"/>
        </w:rPr>
        <w:t>П</w:t>
      </w:r>
      <w:r w:rsidRPr="00564E5B">
        <w:rPr>
          <w:sz w:val="26"/>
          <w:szCs w:val="26"/>
          <w:lang w:val="az-Latn-AZ" w:eastAsia="ru-RU"/>
        </w:rPr>
        <w:t xml:space="preserve">роведено </w:t>
      </w:r>
      <w:r w:rsidR="00D92AB1">
        <w:rPr>
          <w:sz w:val="26"/>
          <w:szCs w:val="26"/>
          <w:lang w:eastAsia="ru-RU"/>
        </w:rPr>
        <w:t>92</w:t>
      </w:r>
      <w:r w:rsidRPr="00564E5B">
        <w:rPr>
          <w:sz w:val="26"/>
          <w:szCs w:val="26"/>
          <w:lang w:val="az-Latn-AZ" w:eastAsia="ru-RU"/>
        </w:rPr>
        <w:t xml:space="preserve"> торжественных церемоний имянаречения новорожденных </w:t>
      </w:r>
      <w:r w:rsidRPr="00564E5B">
        <w:rPr>
          <w:sz w:val="26"/>
          <w:szCs w:val="26"/>
          <w:lang w:eastAsia="ru-RU"/>
        </w:rPr>
        <w:t xml:space="preserve">                       </w:t>
      </w:r>
      <w:r w:rsidRPr="00564E5B">
        <w:rPr>
          <w:sz w:val="26"/>
          <w:szCs w:val="26"/>
          <w:lang w:val="az-Latn-AZ" w:eastAsia="ru-RU"/>
        </w:rPr>
        <w:t xml:space="preserve">с вручением информационного сборника «Основы здоровой семьи», </w:t>
      </w:r>
      <w:r w:rsidRPr="00564E5B">
        <w:rPr>
          <w:sz w:val="26"/>
          <w:szCs w:val="26"/>
          <w:lang w:eastAsia="ru-RU"/>
        </w:rPr>
        <w:t>Памятного письма от</w:t>
      </w:r>
      <w:r w:rsidRPr="00564E5B">
        <w:rPr>
          <w:sz w:val="26"/>
          <w:szCs w:val="26"/>
          <w:lang w:val="az-Latn-AZ" w:eastAsia="ru-RU"/>
        </w:rPr>
        <w:t xml:space="preserve"> Губернатора Белгородской области, </w:t>
      </w:r>
      <w:r w:rsidRPr="00564E5B">
        <w:rPr>
          <w:sz w:val="26"/>
          <w:szCs w:val="26"/>
          <w:lang w:eastAsia="ru-RU"/>
        </w:rPr>
        <w:t xml:space="preserve">а также подарков: </w:t>
      </w:r>
      <w:r w:rsidRPr="00564E5B">
        <w:rPr>
          <w:sz w:val="26"/>
          <w:szCs w:val="26"/>
          <w:lang w:val="az-Latn-AZ" w:eastAsia="ru-RU"/>
        </w:rPr>
        <w:t xml:space="preserve">главы администрации </w:t>
      </w:r>
      <w:r w:rsidRPr="00564E5B">
        <w:rPr>
          <w:sz w:val="26"/>
          <w:szCs w:val="26"/>
          <w:lang w:eastAsia="ru-RU"/>
        </w:rPr>
        <w:t>Шебекинского городского округа (</w:t>
      </w:r>
      <w:r w:rsidRPr="00564E5B">
        <w:rPr>
          <w:sz w:val="26"/>
          <w:szCs w:val="26"/>
          <w:lang w:val="az-Latn-AZ" w:eastAsia="ru-RU"/>
        </w:rPr>
        <w:t>комплект для новорождённых</w:t>
      </w:r>
      <w:r w:rsidRPr="00564E5B">
        <w:rPr>
          <w:sz w:val="26"/>
          <w:szCs w:val="26"/>
          <w:lang w:eastAsia="ru-RU"/>
        </w:rPr>
        <w:t>) и единого подарка для новорожденного.</w:t>
      </w:r>
    </w:p>
    <w:p w:rsidR="0060311A" w:rsidRPr="00564E5B" w:rsidRDefault="0060311A" w:rsidP="0060311A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564E5B">
        <w:rPr>
          <w:sz w:val="26"/>
          <w:szCs w:val="26"/>
          <w:lang w:eastAsia="ru-RU"/>
        </w:rPr>
        <w:lastRenderedPageBreak/>
        <w:t xml:space="preserve">По итогам работы </w:t>
      </w:r>
      <w:r w:rsidRPr="00564E5B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564E5B">
        <w:rPr>
          <w:sz w:val="26"/>
          <w:szCs w:val="26"/>
          <w:lang w:eastAsia="ru-RU"/>
        </w:rPr>
        <w:t xml:space="preserve">администрации Шебекинского городского округа не явились на расторжение брака, изменив решение, </w:t>
      </w:r>
      <w:r w:rsidR="001121F9">
        <w:rPr>
          <w:sz w:val="26"/>
          <w:szCs w:val="26"/>
          <w:lang w:eastAsia="ru-RU"/>
        </w:rPr>
        <w:t>2</w:t>
      </w:r>
      <w:r w:rsidR="00D92AB1">
        <w:rPr>
          <w:sz w:val="26"/>
          <w:szCs w:val="26"/>
          <w:lang w:eastAsia="ru-RU"/>
        </w:rPr>
        <w:t>8</w:t>
      </w:r>
      <w:r w:rsidRPr="00564E5B">
        <w:rPr>
          <w:sz w:val="26"/>
          <w:szCs w:val="26"/>
          <w:lang w:eastAsia="ru-RU"/>
        </w:rPr>
        <w:t xml:space="preserve"> супружески</w:t>
      </w:r>
      <w:r w:rsidR="00D92AB1">
        <w:rPr>
          <w:sz w:val="26"/>
          <w:szCs w:val="26"/>
          <w:lang w:eastAsia="ru-RU"/>
        </w:rPr>
        <w:t>х</w:t>
      </w:r>
      <w:r w:rsidRPr="00564E5B">
        <w:rPr>
          <w:sz w:val="26"/>
          <w:szCs w:val="26"/>
          <w:lang w:eastAsia="ru-RU"/>
        </w:rPr>
        <w:t xml:space="preserve"> пар.</w:t>
      </w:r>
    </w:p>
    <w:p w:rsidR="007402F7" w:rsidRPr="00564E5B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64E5B">
        <w:rPr>
          <w:rFonts w:ascii="Times New Roman" w:hAnsi="Times New Roman"/>
          <w:sz w:val="26"/>
          <w:szCs w:val="26"/>
        </w:rPr>
        <w:t>В медицинских организациях разработан план мероприятий по снижению смертности населения от болезней системы кровообращения, злокачественных новообразований, новой коронавирусной инфекции, снижению младенческой и детской смертности.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различными мероприятиями по профилактике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 11 625 человек.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Мероприятиями по основам ЗОЖ охвачено 6 200 человек, в том числе: 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информирование населения о вреде курения – 1 401 человек; 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информирование о пагубном потреблении алкоголя – 801 человек; 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о рациональном питании – 843 человека;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роли двигательной активности – 793 человека;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влиянии стресса на состояние здоровья – 619 человек;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другими мероприятиями – 1 743 человека.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Мероприятиями по профилактике ХНИЗ охвачено 4 681 человек, в том числе по профилактике болезней системы кровообращения – 1 552 человека, сахарного диабета – 727 человек, бронхиальной астмы – 360 человек, других заболеваний – 2 042 человека.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сельские территории выполнено 9 выездов «Поезда «Здоровье» с участием 744 человек, консультативную помощь получили 395 сельских жителей.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В «Школах здоровья» прошли обучение 1 523 человека. Основам здорового образа жизни обучено 14 627 человек, 512 медицинских работников обучены методике профилактики заболеваний и укрепления здоровья.</w:t>
      </w:r>
    </w:p>
    <w:p w:rsidR="00D92AB1" w:rsidRDefault="00D92AB1" w:rsidP="00D92AB1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Завершили диспансеризацию 25 878 человек взрослого населения, или 100,5 % годового плана (план – 25 762 человека), профилактические осмотры – 6 022 человек (план – 5 898 человек), 102,1 % годового плана.</w:t>
      </w:r>
    </w:p>
    <w:p w:rsidR="00D92AB1" w:rsidRDefault="00D92AB1" w:rsidP="00D92AB1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Детей в возрасте до 17 лет, завершивших профилактические осмотры, – 10 417 человек или 85,9 % годового плана (план – 12 125 человек). </w:t>
      </w:r>
    </w:p>
    <w:p w:rsidR="00D92AB1" w:rsidRDefault="001121F9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="00D92AB1">
        <w:rPr>
          <w:rFonts w:ascii="Times New Roman" w:hAnsi="Times New Roman"/>
          <w:sz w:val="26"/>
          <w:szCs w:val="26"/>
        </w:rPr>
        <w:t>Продолжена работа по привлечению врачебных кадров в медицинские организации городского округа.</w:t>
      </w:r>
      <w:r w:rsidR="00D92A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2AB1">
        <w:rPr>
          <w:rFonts w:ascii="Times New Roman" w:hAnsi="Times New Roman"/>
          <w:sz w:val="26"/>
          <w:szCs w:val="26"/>
        </w:rPr>
        <w:t xml:space="preserve">За отчетный период трудоустроено 25 врачей и 67 средних медработников. ОГБУЗ «Шебекинская ЦРБ» переданы 2 квартиры для врачей общей стоимостью 6 300,0 тыс. рублей. </w:t>
      </w:r>
    </w:p>
    <w:p w:rsidR="00D92AB1" w:rsidRDefault="00D92AB1" w:rsidP="00D92AB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Укомплектованность врачебных должностей в подразделениях, оказывающих медицинскую помощь в амбулаторных условиях, составила 89,1 % при коэффициенте совмещения 1,2. Укомплектованность должностей среднего медицинского персонала в подразделениях, оказывающих медицинскую помощь в амбулаторных условиях, составила 80,0 %.</w:t>
      </w:r>
    </w:p>
    <w:p w:rsidR="007402F7" w:rsidRPr="00564E5B" w:rsidRDefault="007402F7" w:rsidP="007402F7">
      <w:pPr>
        <w:pStyle w:val="a6"/>
        <w:ind w:firstLine="708"/>
        <w:jc w:val="both"/>
      </w:pPr>
    </w:p>
    <w:p w:rsidR="0060311A" w:rsidRPr="00564E5B" w:rsidRDefault="00C6364E" w:rsidP="0060311A">
      <w:pPr>
        <w:pStyle w:val="a8"/>
        <w:numPr>
          <w:ilvl w:val="1"/>
          <w:numId w:val="41"/>
        </w:numPr>
        <w:jc w:val="center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>Образование. Физическая культура и спорт.</w:t>
      </w:r>
      <w:r w:rsidR="00A662F0" w:rsidRPr="00564E5B">
        <w:rPr>
          <w:b/>
          <w:sz w:val="26"/>
          <w:szCs w:val="26"/>
        </w:rPr>
        <w:t xml:space="preserve"> </w:t>
      </w:r>
    </w:p>
    <w:p w:rsidR="00C6364E" w:rsidRPr="00564E5B" w:rsidRDefault="00A662F0" w:rsidP="0060311A">
      <w:pPr>
        <w:pStyle w:val="a8"/>
        <w:rPr>
          <w:b/>
          <w:sz w:val="26"/>
          <w:szCs w:val="26"/>
        </w:rPr>
      </w:pPr>
      <w:r w:rsidRPr="00564E5B">
        <w:rPr>
          <w:b/>
          <w:sz w:val="26"/>
          <w:szCs w:val="26"/>
        </w:rPr>
        <w:t xml:space="preserve">Культура и молодежная политика. </w:t>
      </w:r>
      <w:r w:rsidR="00C6364E" w:rsidRPr="00564E5B">
        <w:rPr>
          <w:b/>
          <w:sz w:val="26"/>
          <w:szCs w:val="26"/>
        </w:rPr>
        <w:t>Социальная защита населения.</w:t>
      </w:r>
    </w:p>
    <w:p w:rsidR="00692694" w:rsidRPr="00564E5B" w:rsidRDefault="00692694" w:rsidP="003C1ACB">
      <w:pPr>
        <w:pStyle w:val="a8"/>
        <w:ind w:left="0" w:firstLine="851"/>
        <w:rPr>
          <w:sz w:val="26"/>
          <w:szCs w:val="26"/>
        </w:rPr>
      </w:pP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муниципальной системе образования функционируют 25 дошкольных организаций, в том числе 12 детских садов в городе Шебекино и 13 в сельских поселениях. Имеются дошкольные блоки в 21 общеобразовательных школах.                         В г. Шебекино в помещениях многоквартирного дома работает группа детей               с ОВЗ детского сада №6 (10 чел.). В 2023 году в связи со сложившейся </w:t>
      </w:r>
      <w:r>
        <w:rPr>
          <w:sz w:val="26"/>
          <w:szCs w:val="26"/>
          <w:lang w:eastAsia="ru-RU"/>
        </w:rPr>
        <w:lastRenderedPageBreak/>
        <w:t>оперативной обстановкой на территории городского округа и введением желтого уровня террористической опасности все дошкольные образовательные организации Шебекинского городского округа работали в формате «дежурных» групп: на 29 декабря 2023 года было открыто 68 (35%) из 193 групп.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Численность воспитанников дошкольных образовательных организаций                    на конец 2023 года составляет 2 239 человек. Дошкольным образованием охвачено 100 % детей от 1,5-х до 7 лет, претендующих на получение места в детском саду в 2023 году. 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территории городского округа насчитывается 37 муниципальных общеобразовательных школ: 6 в городе Шебекино и 31 в сельских поселениях. Среди городских школ имеются 2 школы с углублённым изучением отдельных предметов (СОШ № 5 с УИОП и прогимназия № 8 (начальные классы)). По состоянию на 25 декабря 2023 года в муниципальных школах обучается 5952 человека. В Шебекинском округе расположено 3 государственные школы (ОГБОУ «СОШ с УИОП г. Шебекино», ГБОУ «Шебекинская гимназия – интернат», «Академия спорта») в государственных школах обучается 916 школьников.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состоянию на 29 декабря 2023 года в связи с оперативной обстановкой на территории городского округа и введением желтого уровня террористической опасности обучение в школах Шебекинского городского округа организовано по следующим форматам: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дистанционный формат обучения – 25 школ, 4 798 школьников;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очно-дистанционный формат обучения – 10 школ, 1 553 школьника;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очный формат обучения – 5 школ, 517 школьников.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Дополнительное образование представлено детско-юношеским центром «Развитие», реализующим дополнительные общеобразовательные программы художественной, технической, естественнонаучной, туристско-краеведческой, социально-гуманитарной и физкультурно-спортивной направленностей,                            и детско-юношеской спортивной школой «Атлант», в котором обучающиеся занимаются самбо и дзюдо, 4 детскими школами искусств (ДШИ п. Маслова Пристань, ДШИ с. Новая Таволжанка, ДШИ с. Большетроицкое, ДШИ                                 г. Шебекино). 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Обучение в очно-заочной форме (на дому) осуществляется в 27 школах для 142 детей. По сравнению с прошлым годом количество школ, организующих обучение в очно-заочной форме, увеличилось на 2, а количество детей, получающих образование на дому, сократилось на 12 человек. Из 142 учащихся 6 человек обучаются по общеобразовательной программе.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181 обучающегося 11-х классов организовано профессиональное обучение с использованием материальной базы Шебекинского агротехнического ремесленного техникума, Шебекинского техникума промышленности                                    и транспорта, а также в ресурсных центрах на базе Большетроицкой и Купинской средних школ, средней школы № 4 г. Шебекино. Одиннадцатиклассники                                                        17 общеобразовательных организаций получают рабочие профессии                                      по 9 специальностям. 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Достигнута положительная динамика в сравнении с 2022 годом                                   по получению на ЕГЭ 100-балльных результатов: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- 3 выпускника из ОГБОУ «Шебекинская СОШ с УИОП», МБОУ «СОШ № 5 с УИОП», МБОУ «Максимовская СОШ» достигли стобалльного результата по русскому языку;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- 1 выпускница МБОУ «Новотаволжанская СОШ» достигла 100-балльного результата по двум предметам: русский язык, химия. 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муниципальной программе «Развитие образования Шебекинского городского округа» отмечается, что одной из приоритетных задач системы </w:t>
      </w:r>
      <w:r>
        <w:rPr>
          <w:sz w:val="26"/>
          <w:szCs w:val="26"/>
          <w:lang w:eastAsia="ru-RU"/>
        </w:rPr>
        <w:lastRenderedPageBreak/>
        <w:t>образования городского округа является выявление и сопровождение одаренных детей, реализация их потенциальных возможностей.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2023 году на региональном уровне премию Губернатора Белгородской области получило 8 одаренных и талантливых детей: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- 2 ребенка по направлению «Образование» (Воронина Мария – СОШ № 4 г. Шебекино, Черепанов Александр – Большетроицкая СОШ);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- 4 ребенка по направлению «Культура» (Терехова Даниэлла, Щербатова Татьяна, Кубасова Мария и Давыдов Глеб – ДШИ с. Новая Таволжанка);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- 1 ребенок по направлению «Дополнительное образование» (Рябова Дарья – Шебекинская гимназия-интернат);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- 1 ребенок по направлению «Спорт» (Неткачев Даниил – Спортивная школа №1).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2023 году всего оздоровлено в загородных лагерях, санаторных комплексах Белгородской области и за ее пределами 3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176 чел. Из них на территории Белгородской области 1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237 чел., за пределами области (Крым, Краснодарский край, Подмосковье, Ставрополье, Воронежская область, Кировская область, Калужская область) 1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939 чел., что составило 46,4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%. Плановый показатель 2023 года – 31,4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%. Показатель выполнен на 147,8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%.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детские оздоровительные лагеря в течение 2023 года направлены дети, находящиеся в трудной жизненной ситуации (дети-сироты и дети, оставшиеся без попечения родителей, дети-инвалиды, дети из малоимущих семей, дети - жертвы вооруженных конфликтов,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 в 2023 году составила 78</w:t>
      </w:r>
      <w:r w:rsidR="00A13C7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% (225 детей, находящихся в трудной жизненной ситуации).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итогам участия в региональном этапе конкурса «Учитель года России – 2023» учитель русского языка и литературы СОШ № 3 г. Шебекино Тарасов Сергей Алексеевич стал призером в номинации «Педагогический дебют – 2023».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2023 году Остапенко Л.А., учитель русского языка и литературы ГБОУ «Шебекинская гимназия-интернат», признана победителем конкурса на присуждение премии за достижения в педагогической деятельности.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Победителем регионального этапа Всероссийского инновационного конкурса «Лучший молодой преподаватель» признана Чугаева Дарья Александровна, учитель истории и обществознания МБОУ «СОШ № 2 г. Шебекино». На Всероссийском этапе инновационного конкурса «Лучший молодой преподаватель» для учителей школ в г. Москва Чугаева Дарья Александровна, учитель истории и обществознания МБОУ «СОШ № 2 г. Шебекино» признана лауреатом конкурса.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региональном конкурсе методических разработок, направленных на повышение финансовой грамотности обучающихся победителем признана Фролова И.С., учитель экономики ГБОУ «Шебекинская гимназия-интернат».</w:t>
      </w:r>
    </w:p>
    <w:p w:rsidR="00C34ED8" w:rsidRDefault="00C34ED8" w:rsidP="00C34ED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результатам конкурсного отбора Журавлева И.В., учителю изобразительного искусства МБОУ «СОШ № 5 с УИОП г. Шебекино» присвоено звание «Заслуженный учитель Белгородской области».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2023 года на территории Шебекинского городского округа проведено 302 физкультурно - спортивных мероприятия, в которых приняло участие 10 050 жителей округа. 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целевые индикаторы муниципальной программы «Развитие физической культуры и спорта Шебекинского городского округа» за 2023 год: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доля населения, систематически занимающегося физической культурой и спортом, в общей численности населения округа в возрасте от 3 до 79 лет – 43,2 % (план – 43,2 %);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детей и молодежи (возраст 3-29 лет), систематически занимающихся физической культурой и спортом – 76,5 % (план - 76,5 %);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граждан среднего возраста (женщины 30-54 года, мужчины 30-59 лет), систематически занимающихся физической культурой и спортом – 38,4 % (план – 38,4 %);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граждан старшего возраста (женщины 55-79 лет, мужчины 60-79 лет), систематически занимающихся физической культурой и спортом – 17,5 % (план – 17,5 %);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граждан, занимающихся по программам спортивной подготовки в СШ, ведомственной принадлежности физической культуры и спорта –100 % (план -  95 %);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– 12 % (план – 12 %);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– 36 % (план –    36 %);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уровень обеспеченности населения спортивными сооружениями, исходя из единовременной пропускной способности объектов спорта – 47,8 % (план – 47,8 %); 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эффективность использования существующих объектов спорта – 66,5 %  (план – 66,5 %);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 - 53 % (план – 43 %).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Шебекинские спортсмены участвовали в областной спартакиаде среди сборных команд муниципальных районов и городских округов Белгородской области в 2023 году под девизом «За физическое и нравственное здоровье нации», в спортивном мероприятии «VIII Спартакиада пенсионеров Белгородской области», в соревнованиях Центрального федерального округа по плаванию, смешанному боевому единоборству (ММА), грепплинг, панкратиону.</w:t>
      </w:r>
    </w:p>
    <w:p w:rsidR="00A13C71" w:rsidRDefault="00A13C71" w:rsidP="00A1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округа получили развитие 35 видов спорта, их них 9 базовых олимпийских видов спорта: бокс, дзюдо, самбо, волейбол, плавание, футбол, художественная гимнастика, гребля на байдарках и каноэ.</w:t>
      </w:r>
    </w:p>
    <w:p w:rsidR="00A13C71" w:rsidRDefault="00A13C71" w:rsidP="00A13C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Сеть учреждений культуры включает 42 действующих клубных учреждения, 41 библиотеку, 1 историко-художественный музей и 4 детские школы искусств. Кадровый состав – 630 человек. 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 xml:space="preserve">В целях реализации основной деятельности учреждениями культуры клубного типа в 2023 году организовано и проведено 16 244 культурно-массовых мероприятия (-846 к 2022 г.), участниками культурно-массовых мероприятий стали 891 983 чел. (-369 505 к 2022 г.). 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>Вокальные и хореографические коллективы учреждений культуры приняли участие в 522 конкурсах (+61 к 2022 г.), по результатам которых присуждено 1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>953 призовых места (+348 к 2022 г.), в том числе международного и всероссийского уровня ‒ 351 (+26 к 2022 г.), призовых мест ‒ 638 (-52 к 2022 г.), областного и регионального уровня – 98 (+33 к 2022 г.), призовых мест ‒ 240 (+94 к 2022 г.), муниципального уровня ‒ 73 (+1 к 2022 г.), призовых мест ‒ 1075 (+306 к 2022 г.).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>Учреждениями библиотечного типа проведено 3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 xml:space="preserve">036 мероприятия (-892 </w:t>
      </w:r>
      <w:r w:rsidRPr="00A13C71">
        <w:rPr>
          <w:iCs/>
          <w:sz w:val="26"/>
          <w:szCs w:val="26"/>
          <w:shd w:val="clear" w:color="auto" w:fill="FFFFFF"/>
        </w:rPr>
        <w:t xml:space="preserve">к </w:t>
      </w:r>
      <w:r w:rsidRPr="00A13C71">
        <w:rPr>
          <w:iCs/>
          <w:sz w:val="26"/>
          <w:szCs w:val="26"/>
          <w:shd w:val="clear" w:color="auto" w:fill="FFFFFF"/>
        </w:rPr>
        <w:lastRenderedPageBreak/>
        <w:t>2022 г.)</w:t>
      </w:r>
      <w:r w:rsidRPr="00A13C71">
        <w:rPr>
          <w:sz w:val="26"/>
          <w:szCs w:val="26"/>
        </w:rPr>
        <w:t xml:space="preserve"> для различных категорий населения, охват населения мероприятиями составил 52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>576 (-18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 xml:space="preserve">453 </w:t>
      </w:r>
      <w:r w:rsidRPr="00A13C71">
        <w:rPr>
          <w:iCs/>
          <w:sz w:val="26"/>
          <w:szCs w:val="26"/>
          <w:shd w:val="clear" w:color="auto" w:fill="FFFFFF"/>
        </w:rPr>
        <w:t>к 2022 г.)</w:t>
      </w:r>
      <w:r w:rsidRPr="00A13C71">
        <w:rPr>
          <w:sz w:val="26"/>
          <w:szCs w:val="26"/>
        </w:rPr>
        <w:t>.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 xml:space="preserve">Контингент обучающихся в детских школах искусств городского округа составляет 782 ребенка (-345 </w:t>
      </w:r>
      <w:r w:rsidRPr="00A13C71">
        <w:rPr>
          <w:iCs/>
          <w:sz w:val="26"/>
          <w:szCs w:val="26"/>
          <w:shd w:val="clear" w:color="auto" w:fill="FFFFFF"/>
        </w:rPr>
        <w:t>к 2022 г.)</w:t>
      </w:r>
      <w:r w:rsidRPr="00A13C71">
        <w:rPr>
          <w:sz w:val="26"/>
          <w:szCs w:val="26"/>
        </w:rPr>
        <w:t xml:space="preserve">. Обучение осуществляется по 263 программам, из них: 142 – предпрофессиональные, 118 – общеразвивающие, 3 – адаптированные предпрофессиональные программы для детей с ограниченными возможностями здоровья. 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 xml:space="preserve">В 2023 году 4 воспитанника МБУ ДО «ДШИ» с. Новая Таволжанка под руководством педагога В.В. Артеменко удостоены именных стипендий Губернатора Белгородской области в номинации «Культура». 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>В рамках музейной деятельности в Шебекинском историко-художественном музее проведено 117 тематических мероприятий (-59 к 2022 г.), 197 музейных уроков (-98 к 2022 г.). Услугами музейной деятельности охвачено 13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>086 человек     (-20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>188 к 2022 г.).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>В рамках реализации молодежной политики за 2023 год проведено 297 мероприятий (-96 к 2022 г). Охват данными мероприятиями составил 15358 молодых человека, что составляет 75,2% (-21,6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 xml:space="preserve">% к 2022 г.) от общей численности молодежи. 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>В рамках федерального проекта «Формирование комфортной городской среды» добровольцы Шебекинского местного отделения БРООВ «ВМЕСТЕ» помогали жителям Шебекинского городского округа голосовать за проекты благоустройства общественного пространства. Добровольцы опросили более 5</w:t>
      </w:r>
      <w:r>
        <w:rPr>
          <w:sz w:val="26"/>
          <w:szCs w:val="26"/>
        </w:rPr>
        <w:t xml:space="preserve"> </w:t>
      </w:r>
      <w:r w:rsidRPr="00A13C71">
        <w:rPr>
          <w:sz w:val="26"/>
          <w:szCs w:val="26"/>
        </w:rPr>
        <w:t>500 человек.</w:t>
      </w:r>
    </w:p>
    <w:p w:rsidR="00A13C71" w:rsidRP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>В Центре патриотического воспитания молодежи прошли Всероссийские уроки памяти, приуроченные ко Дню полного снятия блокады города Ленинград, уроки мужества, посвященные памятным датам воинской славы России и родного края. Сотрудники Центра патриотического воспитания приняли участие во Всероссийской акции памяти «Блокадный хлеб». Руководителем </w:t>
      </w:r>
      <w:hyperlink r:id="rId9" w:history="1">
        <w:r w:rsidRPr="00A13C71">
          <w:rPr>
            <w:rStyle w:val="af1"/>
            <w:color w:val="auto"/>
            <w:sz w:val="26"/>
            <w:szCs w:val="26"/>
            <w:u w:val="none"/>
          </w:rPr>
          <w:t>Центра патриотического воспитания молодёжи</w:t>
        </w:r>
      </w:hyperlink>
      <w:r w:rsidRPr="00A13C71">
        <w:rPr>
          <w:sz w:val="26"/>
          <w:szCs w:val="26"/>
        </w:rPr>
        <w:t xml:space="preserve"> И.И. Фейзером в рамках акции проведены уроки памяти, направленные на сохранение исторической памяти о героях  нашей страны и исторической значимости событий блокадного Ленинграда. Общее число участников мероприятий составило более 1500 человек. 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 w:rsidRPr="00A13C71">
        <w:rPr>
          <w:sz w:val="26"/>
          <w:szCs w:val="26"/>
        </w:rPr>
        <w:t xml:space="preserve">На территории Шебекинского городского округа открылись первичные отделения Российского движения детей и молодёжи «Движение </w:t>
      </w:r>
      <w:r>
        <w:rPr>
          <w:sz w:val="26"/>
          <w:szCs w:val="26"/>
        </w:rPr>
        <w:t>Первых». Площадками для открытия стали Шебекинский центр молодежных инициатив и Купинский центр молодежных инициатив. В рамках открытия проведены: интерактивные площадки, диалоги на равных с мастером спорта России, футболистом Сергеем Рыжиковым и начальником отдела молодежной политики, стратегические сессии по разработке туристических маршрутов по Шебекинскому городскому округу для молодёжи из других муниципальных образований Белгородской области.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базе Центра культурного развития состоялся муниципальный этап 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Обеспечивается непрерывная работа интернет-сообществ «Шебекинский отдел молодежной политики» в социальных сетях «Вконтакте» (http://vk.com/shebodm) - количество подписчиков сообщества – 5160 человек, среднемесячный охват – 14 962 человек; «Одноклассники» (https://ok.ru/shebodm) - количество подписчиков сообщества – 1841 человек, среднемесячный охват – 2253 человека; Также обеспечивается работа интернет-сообществ Купинского Центра молодежных инициатив в социальных сетях «Вконтакте» (https://vk.com/club180370844) - количество подписчиков сообщества – 177 человек, среднемесячный охват – 810 человек. В сообществах размещается информация о </w:t>
      </w:r>
      <w:r w:rsidRPr="00A13C71">
        <w:rPr>
          <w:sz w:val="26"/>
          <w:szCs w:val="26"/>
        </w:rPr>
        <w:t xml:space="preserve">предстоящих и прошедших мероприятиях, размещаются публикации с позитивным </w:t>
      </w:r>
      <w:r w:rsidRPr="00A13C71">
        <w:rPr>
          <w:sz w:val="26"/>
          <w:szCs w:val="26"/>
        </w:rPr>
        <w:lastRenderedPageBreak/>
        <w:t>контентом.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Управлением социальной защиты населения администрации Шебекинского городского округа за 2023 год на социальное обеспечение населения и</w:t>
      </w:r>
      <w:r>
        <w:rPr>
          <w:color w:val="000000"/>
          <w:sz w:val="26"/>
          <w:szCs w:val="26"/>
        </w:rPr>
        <w:t>зрасходовано 5 942,5млн. руб., в том числе: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 федерального бюджета - 2 104,8 млн. руб.;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из областного бюджета - 3 360,4 млн. руб., 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 местного – 280,8 млн. руб.;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обеспечения государственных и муниципальных нужд в товарах, работах, услугах в рамках реализации программы заключено 142 контракта на сумму 81,85 млн. руб. из них оплачено за 2023 год 77,31 млн. руб.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рамках социальной поддержки семьи и детей выплачено ежемесячное детское пособие на ребенка гражданам, имеющим детей, из бюджетов </w:t>
      </w:r>
      <w:r>
        <w:rPr>
          <w:color w:val="000000"/>
          <w:sz w:val="26"/>
          <w:szCs w:val="26"/>
        </w:rPr>
        <w:t>субъектов РФ 1 555 получателям на сумму 16,58 млн. руб.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рождения (усыновления) третьего ребенка или последующих детей до достижения ребенком возраста 3-х лет 371 семья получила социальную поддержку по ежемесячной денежной выплате.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39 семьям, родившим третьего и последующих детей, оказаны меры социальной поддержки по предоставлению регионального материнского (семейного) капитала на сумму 3 119 тыс. руб.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  <w:lang w:bidi="ru-RU"/>
        </w:rPr>
        <w:t xml:space="preserve">Кроме того 1 335 детей обеспечены льготным питанием на сумму 19 718,2 </w:t>
      </w:r>
      <w:r>
        <w:rPr>
          <w:sz w:val="26"/>
          <w:szCs w:val="26"/>
        </w:rPr>
        <w:t xml:space="preserve">тыс. руб. Ежемесячная денежная выплата на ребенка в возрасте от трех до семи лет </w:t>
      </w:r>
      <w:r>
        <w:rPr>
          <w:color w:val="000000"/>
          <w:sz w:val="26"/>
          <w:szCs w:val="26"/>
        </w:rPr>
        <w:t>включительно произведена 1 173 получателям. 28 одиноким матерям, воспитывающим детей-инвалидов, вдовам (вдовцам), воспитывающим детей-инвалидов выплачено 3,4 млн. руб.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106 человек приняты документы для выплаты ежемесячной денежной компенсации на приобретение продуктов детского питания семьям, имеющим детей в возрасте от 6 мес. до 1,5 лет. Сумма выплаченной компенсации составила 501,83 тыс. руб.</w:t>
      </w:r>
    </w:p>
    <w:p w:rsidR="00A13C71" w:rsidRDefault="00A13C71" w:rsidP="00A13C71">
      <w:pPr>
        <w:widowControl w:val="0"/>
        <w:pBdr>
          <w:bottom w:val="single" w:sz="4" w:space="30" w:color="FFFFFF"/>
        </w:pBdr>
        <w:tabs>
          <w:tab w:val="left" w:pos="954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социальной поддержки отдельных категорий граждан оказана адресная помощь 57 малоимущим гражданам на сумму 595,0 тыс. руб., а также заключено 219 социальных контракта на сумму 52,31 млн. руб.</w:t>
      </w:r>
    </w:p>
    <w:p w:rsidR="00A13C71" w:rsidRDefault="00A13C71" w:rsidP="00A13C71">
      <w:pPr>
        <w:pStyle w:val="32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Произведена ежемесячная денежная выплата лицам, родившимся в период с 22 июня 1923 года по 3 сентября 1945 года (Дети войны): 4 722 чел. на сумму 60,28 млн. руб. Выдано 10 удостоверений «Дети войны».</w:t>
      </w:r>
    </w:p>
    <w:p w:rsidR="00A13C71" w:rsidRDefault="00A13C71" w:rsidP="00A13C71">
      <w:pPr>
        <w:pStyle w:val="32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Произведены ежемесячные денежные выплаты ветеранам труда, труженикам тыла, репрессированным: 2 826 чел., на сумму 37,66 млн. руб. Выдано 24 удостоверения категории ветеран труда. </w:t>
      </w:r>
    </w:p>
    <w:p w:rsidR="00A13C71" w:rsidRDefault="00A13C71" w:rsidP="00A13C71">
      <w:pPr>
        <w:pStyle w:val="32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Вручены персональные поздравления от имени Президента РФ Путина В.В. 44 ветеранам ВОВ в связи с юбилеями, начиная с 90-летия, и памятные подарки - на сумму 68,7 тыс. руб.</w:t>
      </w:r>
    </w:p>
    <w:p w:rsidR="00A13C71" w:rsidRDefault="00A13C71" w:rsidP="00A13C7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Вручены продуктовые наборы 9 семьям военнослужащих, погибших при исполнении воинского долга на территории Демократической Республики Афганистан и Чеченской Республики на сумму 23 тыс. руб. за счет средств местного бюджета в честь Дня памяти о россиянах, исполнявших служебный долг за пределами Отечества.</w:t>
      </w:r>
    </w:p>
    <w:p w:rsidR="00A13C71" w:rsidRDefault="00A13C71" w:rsidP="00A13C7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Вручены продуктовые наборы 16 семьям военнослужащих, погибших при исполнении военных обязанностей в специальной военной операции на Украине, участникам боевых действий и ветеранам Великой Отечественной войны на сумму 43,2 тыс. руб. за счет средств местного бюджета в честь Дня защитника Отечества.</w:t>
      </w:r>
    </w:p>
    <w:p w:rsidR="00A13C71" w:rsidRDefault="00A13C71" w:rsidP="00A13C7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Вручены продуктовые наборы 22 семьям военнослужащих, погибших при исполнении военных обязанностей в локальных военных конфликтах на сумму 54,9 тыс. руб. за счет средств местного бюджета в честь Международного женского дня.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Оказана социальная поддержка в части оплаты жилищно-коммунальных услуг. Отдельным категориям граждан выплачена ежемесячная денежная компенсация (ЕДК) на оплату жилого помещения и коммунальных услуг. 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16 149 граждан льготных категорий получили компенсацию на сумму 131,3 млн. руб., в том числе: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 областного бюджета - 42,1 млн. руб.;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 федерального бюджета -89,2 млн. руб.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Субсидии на оплату жилого помещения и коммунальных услуг перечислены 370 семьям и одиноко проживающим гражданам на сумму 4,0 млн. руб.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ЕДК на уплату взноса на капремонт в многоквартирном доме получили 904 чел. на сумму 1 526,2 тыс. руб.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Ветеранам боевых действий выплачены субсидии на услуги связи на сумму 145,4 тыс. руб. (99 чел.).</w:t>
      </w:r>
    </w:p>
    <w:p w:rsidR="00A13C71" w:rsidRDefault="00A13C71" w:rsidP="00A13C71">
      <w:pPr>
        <w:pStyle w:val="a6"/>
        <w:tabs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Комплексным центром социального обслуживания населения за 2023 года оказаны нижеперечисленные социальные услуги:</w:t>
      </w:r>
    </w:p>
    <w:p w:rsidR="00A13C71" w:rsidRDefault="00A13C71" w:rsidP="00A13C71">
      <w:pPr>
        <w:pStyle w:val="32"/>
        <w:spacing w:after="0"/>
        <w:ind w:left="708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услуги на дому получили 460 граждан пожилого возраста и инвалида; </w:t>
      </w:r>
    </w:p>
    <w:p w:rsidR="00A13C71" w:rsidRDefault="00A13C71" w:rsidP="00A13C71">
      <w:pPr>
        <w:pStyle w:val="32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ежедневно 5 остро нуждающимся гражданам, оказавшимся в трудной жизненной ситуации, доставлялись горячие благотворительные обеды, всего доставлено 485 обедов (комплексные порции);</w:t>
      </w:r>
    </w:p>
    <w:p w:rsidR="00A13C71" w:rsidRDefault="00A13C71" w:rsidP="00A13C71">
      <w:pPr>
        <w:pStyle w:val="32"/>
        <w:shd w:val="solid" w:color="FFFFFF" w:fill="auto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получили консультации о мерах социальной защиты и поддержки 276 человека. </w:t>
      </w:r>
    </w:p>
    <w:p w:rsidR="00A13C71" w:rsidRDefault="00A13C71" w:rsidP="00A13C71">
      <w:pPr>
        <w:pStyle w:val="32"/>
        <w:shd w:val="solid" w:color="FFFFFF" w:fill="auto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 3 человека определили в Межрегиональную общественную организацию Благотворительное общество «Милосердие и забота» и 20 человек в дом-интернат.</w:t>
      </w:r>
    </w:p>
    <w:p w:rsidR="000D6990" w:rsidRPr="007E133C" w:rsidRDefault="000E59C1" w:rsidP="007E133C">
      <w:pPr>
        <w:jc w:val="both"/>
        <w:rPr>
          <w:sz w:val="26"/>
          <w:szCs w:val="26"/>
          <w:lang w:eastAsia="ru-RU"/>
        </w:rPr>
      </w:pPr>
      <w:r w:rsidRPr="007E133C">
        <w:rPr>
          <w:sz w:val="26"/>
          <w:szCs w:val="26"/>
          <w:lang w:eastAsia="ru-RU"/>
        </w:rPr>
        <w:tab/>
      </w:r>
    </w:p>
    <w:p w:rsidR="00125C35" w:rsidRPr="00125C35" w:rsidRDefault="00125C35" w:rsidP="000D6990">
      <w:pPr>
        <w:ind w:firstLine="708"/>
        <w:jc w:val="both"/>
        <w:rPr>
          <w:color w:val="000000"/>
          <w:sz w:val="26"/>
          <w:szCs w:val="26"/>
        </w:rPr>
      </w:pPr>
      <w:r w:rsidRPr="008178B8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8178B8">
        <w:rPr>
          <w:color w:val="000000"/>
          <w:sz w:val="26"/>
          <w:szCs w:val="26"/>
        </w:rPr>
        <w:t xml:space="preserve">в развитии </w:t>
      </w:r>
      <w:r w:rsidRPr="008178B8">
        <w:rPr>
          <w:color w:val="000000"/>
          <w:sz w:val="26"/>
          <w:szCs w:val="26"/>
        </w:rPr>
        <w:t>Шебекинского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295FBE" w:rsidRDefault="00295FB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>Шебекинского городского округа                                                            С.В. Судьин</w:t>
      </w: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0D6990">
      <w:headerReference w:type="default" r:id="rId10"/>
      <w:pgSz w:w="11906" w:h="16838" w:code="9"/>
      <w:pgMar w:top="673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F2" w:rsidRDefault="00584BF2" w:rsidP="0047099D">
      <w:r>
        <w:separator/>
      </w:r>
    </w:p>
  </w:endnote>
  <w:endnote w:type="continuationSeparator" w:id="0">
    <w:p w:rsidR="00584BF2" w:rsidRDefault="00584BF2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F2" w:rsidRDefault="00584BF2" w:rsidP="0047099D">
      <w:r>
        <w:separator/>
      </w:r>
    </w:p>
  </w:footnote>
  <w:footnote w:type="continuationSeparator" w:id="0">
    <w:p w:rsidR="00584BF2" w:rsidRDefault="00584BF2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C34ED8" w:rsidRDefault="00C34ED8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ED8" w:rsidRDefault="00C34ED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601D6"/>
    <w:multiLevelType w:val="multilevel"/>
    <w:tmpl w:val="1B26FDF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A7D79"/>
    <w:multiLevelType w:val="multilevel"/>
    <w:tmpl w:val="BCB855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E70B1"/>
    <w:multiLevelType w:val="multilevel"/>
    <w:tmpl w:val="0062EE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07A642C"/>
    <w:multiLevelType w:val="hybridMultilevel"/>
    <w:tmpl w:val="4F8ACD80"/>
    <w:lvl w:ilvl="0" w:tplc="64546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9">
    <w:nsid w:val="754D6DC4"/>
    <w:multiLevelType w:val="hybridMultilevel"/>
    <w:tmpl w:val="F17015C4"/>
    <w:lvl w:ilvl="0" w:tplc="F968B4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22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4"/>
  </w:num>
  <w:num w:numId="10">
    <w:abstractNumId w:val="27"/>
  </w:num>
  <w:num w:numId="11">
    <w:abstractNumId w:val="30"/>
  </w:num>
  <w:num w:numId="12">
    <w:abstractNumId w:val="13"/>
  </w:num>
  <w:num w:numId="13">
    <w:abstractNumId w:val="32"/>
  </w:num>
  <w:num w:numId="14">
    <w:abstractNumId w:val="4"/>
  </w:num>
  <w:num w:numId="15">
    <w:abstractNumId w:val="7"/>
  </w:num>
  <w:num w:numId="16">
    <w:abstractNumId w:val="21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11"/>
  </w:num>
  <w:num w:numId="22">
    <w:abstractNumId w:val="21"/>
  </w:num>
  <w:num w:numId="23">
    <w:abstractNumId w:val="3"/>
  </w:num>
  <w:num w:numId="24">
    <w:abstractNumId w:val="11"/>
  </w:num>
  <w:num w:numId="25">
    <w:abstractNumId w:val="14"/>
  </w:num>
  <w:num w:numId="26">
    <w:abstractNumId w:val="15"/>
  </w:num>
  <w:num w:numId="27">
    <w:abstractNumId w:val="18"/>
  </w:num>
  <w:num w:numId="28">
    <w:abstractNumId w:val="5"/>
  </w:num>
  <w:num w:numId="29">
    <w:abstractNumId w:val="19"/>
  </w:num>
  <w:num w:numId="30">
    <w:abstractNumId w:val="25"/>
  </w:num>
  <w:num w:numId="31">
    <w:abstractNumId w:val="34"/>
  </w:num>
  <w:num w:numId="32">
    <w:abstractNumId w:val="17"/>
  </w:num>
  <w:num w:numId="33">
    <w:abstractNumId w:val="4"/>
  </w:num>
  <w:num w:numId="34">
    <w:abstractNumId w:val="12"/>
  </w:num>
  <w:num w:numId="35">
    <w:abstractNumId w:val="33"/>
  </w:num>
  <w:num w:numId="36">
    <w:abstractNumId w:val="9"/>
  </w:num>
  <w:num w:numId="37">
    <w:abstractNumId w:val="2"/>
  </w:num>
  <w:num w:numId="38">
    <w:abstractNumId w:val="23"/>
  </w:num>
  <w:num w:numId="39">
    <w:abstractNumId w:val="29"/>
  </w:num>
  <w:num w:numId="40">
    <w:abstractNumId w:val="16"/>
  </w:num>
  <w:num w:numId="41">
    <w:abstractNumId w:val="8"/>
  </w:num>
  <w:num w:numId="42">
    <w:abstractNumId w:val="10"/>
  </w:num>
  <w:num w:numId="43">
    <w:abstractNumId w:val="2"/>
  </w:num>
  <w:num w:numId="44">
    <w:abstractNumId w:val="4"/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1F3A"/>
    <w:rsid w:val="0000297A"/>
    <w:rsid w:val="00002A9C"/>
    <w:rsid w:val="00002E86"/>
    <w:rsid w:val="00002EA5"/>
    <w:rsid w:val="000035A7"/>
    <w:rsid w:val="00003A23"/>
    <w:rsid w:val="00003B79"/>
    <w:rsid w:val="000058D3"/>
    <w:rsid w:val="00005DC2"/>
    <w:rsid w:val="00006F0D"/>
    <w:rsid w:val="00007102"/>
    <w:rsid w:val="00007B13"/>
    <w:rsid w:val="00007EB9"/>
    <w:rsid w:val="00010A3A"/>
    <w:rsid w:val="00010D5D"/>
    <w:rsid w:val="00010ED1"/>
    <w:rsid w:val="00011656"/>
    <w:rsid w:val="000121F7"/>
    <w:rsid w:val="000131DE"/>
    <w:rsid w:val="000134B8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178CF"/>
    <w:rsid w:val="00020A43"/>
    <w:rsid w:val="00020C78"/>
    <w:rsid w:val="0002113F"/>
    <w:rsid w:val="00021574"/>
    <w:rsid w:val="00022741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0B2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2E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8C6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26C2"/>
    <w:rsid w:val="00095825"/>
    <w:rsid w:val="00095980"/>
    <w:rsid w:val="00097383"/>
    <w:rsid w:val="000A13F6"/>
    <w:rsid w:val="000A288A"/>
    <w:rsid w:val="000A2CC6"/>
    <w:rsid w:val="000A41C6"/>
    <w:rsid w:val="000A469B"/>
    <w:rsid w:val="000A4962"/>
    <w:rsid w:val="000A4FEF"/>
    <w:rsid w:val="000A699E"/>
    <w:rsid w:val="000A76B9"/>
    <w:rsid w:val="000A7854"/>
    <w:rsid w:val="000A7C23"/>
    <w:rsid w:val="000B041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80F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0CF"/>
    <w:rsid w:val="000D52BB"/>
    <w:rsid w:val="000D5704"/>
    <w:rsid w:val="000D6990"/>
    <w:rsid w:val="000D6EE7"/>
    <w:rsid w:val="000D7F29"/>
    <w:rsid w:val="000E0BDA"/>
    <w:rsid w:val="000E1F46"/>
    <w:rsid w:val="000E220E"/>
    <w:rsid w:val="000E3150"/>
    <w:rsid w:val="000E3868"/>
    <w:rsid w:val="000E4DBC"/>
    <w:rsid w:val="000E575A"/>
    <w:rsid w:val="000E59C1"/>
    <w:rsid w:val="000E5B81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1F9"/>
    <w:rsid w:val="001128BA"/>
    <w:rsid w:val="00112E8B"/>
    <w:rsid w:val="001136B4"/>
    <w:rsid w:val="0011399A"/>
    <w:rsid w:val="001146C8"/>
    <w:rsid w:val="001147C1"/>
    <w:rsid w:val="00114C50"/>
    <w:rsid w:val="00114C59"/>
    <w:rsid w:val="001155F7"/>
    <w:rsid w:val="00115659"/>
    <w:rsid w:val="00115E48"/>
    <w:rsid w:val="00120357"/>
    <w:rsid w:val="0012104C"/>
    <w:rsid w:val="00121E0D"/>
    <w:rsid w:val="0012244B"/>
    <w:rsid w:val="001227A4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688"/>
    <w:rsid w:val="00132E7A"/>
    <w:rsid w:val="001331D7"/>
    <w:rsid w:val="00133604"/>
    <w:rsid w:val="001356E3"/>
    <w:rsid w:val="00135753"/>
    <w:rsid w:val="00136188"/>
    <w:rsid w:val="0013627D"/>
    <w:rsid w:val="00136A2D"/>
    <w:rsid w:val="00137892"/>
    <w:rsid w:val="00137A22"/>
    <w:rsid w:val="00140FD5"/>
    <w:rsid w:val="0014218A"/>
    <w:rsid w:val="00142561"/>
    <w:rsid w:val="00142AF7"/>
    <w:rsid w:val="0014330C"/>
    <w:rsid w:val="001438BF"/>
    <w:rsid w:val="00143FE1"/>
    <w:rsid w:val="0014617F"/>
    <w:rsid w:val="001463F8"/>
    <w:rsid w:val="00150DCD"/>
    <w:rsid w:val="001512B8"/>
    <w:rsid w:val="00151A8C"/>
    <w:rsid w:val="00151CBF"/>
    <w:rsid w:val="00151D50"/>
    <w:rsid w:val="00153435"/>
    <w:rsid w:val="001539C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16C2"/>
    <w:rsid w:val="00162236"/>
    <w:rsid w:val="00162A5D"/>
    <w:rsid w:val="0016639F"/>
    <w:rsid w:val="00166FCD"/>
    <w:rsid w:val="0017028B"/>
    <w:rsid w:val="001713D1"/>
    <w:rsid w:val="00171453"/>
    <w:rsid w:val="001716D8"/>
    <w:rsid w:val="00171D35"/>
    <w:rsid w:val="0017289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8C6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7FA"/>
    <w:rsid w:val="001A78C8"/>
    <w:rsid w:val="001B06A5"/>
    <w:rsid w:val="001B0D2B"/>
    <w:rsid w:val="001B0E75"/>
    <w:rsid w:val="001B2C3B"/>
    <w:rsid w:val="001B43AA"/>
    <w:rsid w:val="001B4BF0"/>
    <w:rsid w:val="001B5463"/>
    <w:rsid w:val="001B5EB7"/>
    <w:rsid w:val="001B6353"/>
    <w:rsid w:val="001B69AC"/>
    <w:rsid w:val="001C1933"/>
    <w:rsid w:val="001C2D82"/>
    <w:rsid w:val="001C2E83"/>
    <w:rsid w:val="001C3976"/>
    <w:rsid w:val="001C457C"/>
    <w:rsid w:val="001C4CD5"/>
    <w:rsid w:val="001C5EEE"/>
    <w:rsid w:val="001C6C1E"/>
    <w:rsid w:val="001D060B"/>
    <w:rsid w:val="001D145A"/>
    <w:rsid w:val="001D15CA"/>
    <w:rsid w:val="001D16CB"/>
    <w:rsid w:val="001D199F"/>
    <w:rsid w:val="001D1A94"/>
    <w:rsid w:val="001D2F4C"/>
    <w:rsid w:val="001D3179"/>
    <w:rsid w:val="001D525D"/>
    <w:rsid w:val="001D57E1"/>
    <w:rsid w:val="001D6915"/>
    <w:rsid w:val="001E1710"/>
    <w:rsid w:val="001E1C2D"/>
    <w:rsid w:val="001E364E"/>
    <w:rsid w:val="001E3B61"/>
    <w:rsid w:val="001E3B8E"/>
    <w:rsid w:val="001E49B3"/>
    <w:rsid w:val="001E4BB8"/>
    <w:rsid w:val="001E587A"/>
    <w:rsid w:val="001E5DF5"/>
    <w:rsid w:val="001E60D9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1F7F58"/>
    <w:rsid w:val="00200083"/>
    <w:rsid w:val="0020037B"/>
    <w:rsid w:val="00200685"/>
    <w:rsid w:val="00200A3C"/>
    <w:rsid w:val="00201A8B"/>
    <w:rsid w:val="002027D1"/>
    <w:rsid w:val="00202ECC"/>
    <w:rsid w:val="00203504"/>
    <w:rsid w:val="002035FC"/>
    <w:rsid w:val="002046EC"/>
    <w:rsid w:val="00205AC0"/>
    <w:rsid w:val="00205C26"/>
    <w:rsid w:val="00206265"/>
    <w:rsid w:val="00207986"/>
    <w:rsid w:val="00211580"/>
    <w:rsid w:val="00211E0C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0D94"/>
    <w:rsid w:val="00221566"/>
    <w:rsid w:val="00221681"/>
    <w:rsid w:val="00221887"/>
    <w:rsid w:val="00221CDB"/>
    <w:rsid w:val="0022234F"/>
    <w:rsid w:val="00222A38"/>
    <w:rsid w:val="00222BCE"/>
    <w:rsid w:val="00223A92"/>
    <w:rsid w:val="00223B85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508"/>
    <w:rsid w:val="0023776B"/>
    <w:rsid w:val="0023776E"/>
    <w:rsid w:val="002377BA"/>
    <w:rsid w:val="0024037A"/>
    <w:rsid w:val="002418AA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47F44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2D4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5FAA"/>
    <w:rsid w:val="00276450"/>
    <w:rsid w:val="00280009"/>
    <w:rsid w:val="00281578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0A"/>
    <w:rsid w:val="002946D5"/>
    <w:rsid w:val="00294AD7"/>
    <w:rsid w:val="002955A6"/>
    <w:rsid w:val="00295AB7"/>
    <w:rsid w:val="00295FBE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D02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D7C10"/>
    <w:rsid w:val="002E0044"/>
    <w:rsid w:val="002E0535"/>
    <w:rsid w:val="002E0574"/>
    <w:rsid w:val="002E126A"/>
    <w:rsid w:val="002E141E"/>
    <w:rsid w:val="002E1B7E"/>
    <w:rsid w:val="002E26FC"/>
    <w:rsid w:val="002E3FF2"/>
    <w:rsid w:val="002E5B2C"/>
    <w:rsid w:val="002E6494"/>
    <w:rsid w:val="002E7769"/>
    <w:rsid w:val="002E7FB7"/>
    <w:rsid w:val="002F0ACC"/>
    <w:rsid w:val="002F1C09"/>
    <w:rsid w:val="002F324A"/>
    <w:rsid w:val="002F3FB4"/>
    <w:rsid w:val="002F4392"/>
    <w:rsid w:val="002F4520"/>
    <w:rsid w:val="002F4A1F"/>
    <w:rsid w:val="002F5E9C"/>
    <w:rsid w:val="002F69D8"/>
    <w:rsid w:val="002F7077"/>
    <w:rsid w:val="002F72C9"/>
    <w:rsid w:val="002F7BDC"/>
    <w:rsid w:val="00300441"/>
    <w:rsid w:val="003010F6"/>
    <w:rsid w:val="00301526"/>
    <w:rsid w:val="003015AB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17DC2"/>
    <w:rsid w:val="003202A3"/>
    <w:rsid w:val="00320D8B"/>
    <w:rsid w:val="00320F3E"/>
    <w:rsid w:val="00321120"/>
    <w:rsid w:val="00321734"/>
    <w:rsid w:val="00322168"/>
    <w:rsid w:val="00323816"/>
    <w:rsid w:val="003241D2"/>
    <w:rsid w:val="0032501A"/>
    <w:rsid w:val="0032541C"/>
    <w:rsid w:val="00327AFC"/>
    <w:rsid w:val="003308E0"/>
    <w:rsid w:val="003323CE"/>
    <w:rsid w:val="00333731"/>
    <w:rsid w:val="00333AF4"/>
    <w:rsid w:val="00333B2B"/>
    <w:rsid w:val="00334BDB"/>
    <w:rsid w:val="003358F4"/>
    <w:rsid w:val="003361A0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A4E"/>
    <w:rsid w:val="00352EBA"/>
    <w:rsid w:val="0035405F"/>
    <w:rsid w:val="003550E5"/>
    <w:rsid w:val="003552F6"/>
    <w:rsid w:val="003554DB"/>
    <w:rsid w:val="00355C7D"/>
    <w:rsid w:val="00356A3E"/>
    <w:rsid w:val="00356AFB"/>
    <w:rsid w:val="00356B47"/>
    <w:rsid w:val="00356F8C"/>
    <w:rsid w:val="00357F28"/>
    <w:rsid w:val="0036043D"/>
    <w:rsid w:val="00360503"/>
    <w:rsid w:val="00361461"/>
    <w:rsid w:val="0036199E"/>
    <w:rsid w:val="003632C4"/>
    <w:rsid w:val="0036345B"/>
    <w:rsid w:val="003640B5"/>
    <w:rsid w:val="003641AA"/>
    <w:rsid w:val="003641E6"/>
    <w:rsid w:val="003649E4"/>
    <w:rsid w:val="00364BDA"/>
    <w:rsid w:val="003660AD"/>
    <w:rsid w:val="0036655C"/>
    <w:rsid w:val="00366965"/>
    <w:rsid w:val="003670F4"/>
    <w:rsid w:val="0036735D"/>
    <w:rsid w:val="0036776D"/>
    <w:rsid w:val="00370F88"/>
    <w:rsid w:val="00371D73"/>
    <w:rsid w:val="003720C7"/>
    <w:rsid w:val="00372E8F"/>
    <w:rsid w:val="0037396C"/>
    <w:rsid w:val="0037451C"/>
    <w:rsid w:val="00374B58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710"/>
    <w:rsid w:val="00385974"/>
    <w:rsid w:val="0038598B"/>
    <w:rsid w:val="00386DC6"/>
    <w:rsid w:val="00386FCE"/>
    <w:rsid w:val="00387140"/>
    <w:rsid w:val="00387E93"/>
    <w:rsid w:val="00390403"/>
    <w:rsid w:val="00390624"/>
    <w:rsid w:val="00390CBC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36"/>
    <w:rsid w:val="003A68EF"/>
    <w:rsid w:val="003A6B97"/>
    <w:rsid w:val="003A78C5"/>
    <w:rsid w:val="003B0CB0"/>
    <w:rsid w:val="003B18B0"/>
    <w:rsid w:val="003B1D00"/>
    <w:rsid w:val="003B3465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2B9"/>
    <w:rsid w:val="003C3EE4"/>
    <w:rsid w:val="003C3FA9"/>
    <w:rsid w:val="003C4F4A"/>
    <w:rsid w:val="003C4FC0"/>
    <w:rsid w:val="003C7BCB"/>
    <w:rsid w:val="003D02A3"/>
    <w:rsid w:val="003D0806"/>
    <w:rsid w:val="003D1416"/>
    <w:rsid w:val="003D1A9A"/>
    <w:rsid w:val="003D3330"/>
    <w:rsid w:val="003D465D"/>
    <w:rsid w:val="003D6F7B"/>
    <w:rsid w:val="003D7224"/>
    <w:rsid w:val="003E03E1"/>
    <w:rsid w:val="003E05EF"/>
    <w:rsid w:val="003E1AB8"/>
    <w:rsid w:val="003E1CE8"/>
    <w:rsid w:val="003E49C1"/>
    <w:rsid w:val="003E4F32"/>
    <w:rsid w:val="003E595E"/>
    <w:rsid w:val="003E5F9D"/>
    <w:rsid w:val="003E663F"/>
    <w:rsid w:val="003E69AC"/>
    <w:rsid w:val="003E6AC3"/>
    <w:rsid w:val="003E7797"/>
    <w:rsid w:val="003E7B01"/>
    <w:rsid w:val="003F0096"/>
    <w:rsid w:val="003F0242"/>
    <w:rsid w:val="003F0856"/>
    <w:rsid w:val="003F17C0"/>
    <w:rsid w:val="003F1E85"/>
    <w:rsid w:val="003F2B60"/>
    <w:rsid w:val="003F2C3E"/>
    <w:rsid w:val="003F303C"/>
    <w:rsid w:val="003F36D3"/>
    <w:rsid w:val="003F3CCA"/>
    <w:rsid w:val="003F40C6"/>
    <w:rsid w:val="003F46EA"/>
    <w:rsid w:val="003F50D3"/>
    <w:rsid w:val="003F596F"/>
    <w:rsid w:val="003F6B7B"/>
    <w:rsid w:val="003F7180"/>
    <w:rsid w:val="00400E27"/>
    <w:rsid w:val="00402C8D"/>
    <w:rsid w:val="00403F30"/>
    <w:rsid w:val="00404301"/>
    <w:rsid w:val="00406130"/>
    <w:rsid w:val="004064CB"/>
    <w:rsid w:val="004067E4"/>
    <w:rsid w:val="00407818"/>
    <w:rsid w:val="00407A70"/>
    <w:rsid w:val="00407B52"/>
    <w:rsid w:val="004101C2"/>
    <w:rsid w:val="00410CD9"/>
    <w:rsid w:val="00411A81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2B04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37C4D"/>
    <w:rsid w:val="00440889"/>
    <w:rsid w:val="00440C50"/>
    <w:rsid w:val="00440FFD"/>
    <w:rsid w:val="00441F3A"/>
    <w:rsid w:val="004425A3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56557"/>
    <w:rsid w:val="004571A7"/>
    <w:rsid w:val="00460609"/>
    <w:rsid w:val="00460CDB"/>
    <w:rsid w:val="00461198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2F"/>
    <w:rsid w:val="004705E7"/>
    <w:rsid w:val="0047099D"/>
    <w:rsid w:val="00470BD9"/>
    <w:rsid w:val="00471917"/>
    <w:rsid w:val="004737A3"/>
    <w:rsid w:val="00473EDB"/>
    <w:rsid w:val="00474284"/>
    <w:rsid w:val="00474C40"/>
    <w:rsid w:val="0047606F"/>
    <w:rsid w:val="004762D6"/>
    <w:rsid w:val="0047690A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9F9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5548"/>
    <w:rsid w:val="004A6502"/>
    <w:rsid w:val="004A794B"/>
    <w:rsid w:val="004A7F20"/>
    <w:rsid w:val="004B041F"/>
    <w:rsid w:val="004B0602"/>
    <w:rsid w:val="004B1480"/>
    <w:rsid w:val="004B1937"/>
    <w:rsid w:val="004B2061"/>
    <w:rsid w:val="004B25B2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6993"/>
    <w:rsid w:val="004B76B0"/>
    <w:rsid w:val="004B79DD"/>
    <w:rsid w:val="004B7C9C"/>
    <w:rsid w:val="004C07D9"/>
    <w:rsid w:val="004C0B41"/>
    <w:rsid w:val="004C0C06"/>
    <w:rsid w:val="004C2A29"/>
    <w:rsid w:val="004C2A42"/>
    <w:rsid w:val="004C3488"/>
    <w:rsid w:val="004C3690"/>
    <w:rsid w:val="004C3CB3"/>
    <w:rsid w:val="004C400C"/>
    <w:rsid w:val="004C4987"/>
    <w:rsid w:val="004C5111"/>
    <w:rsid w:val="004C60C0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E7747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3C62"/>
    <w:rsid w:val="00514782"/>
    <w:rsid w:val="00514FE6"/>
    <w:rsid w:val="00515577"/>
    <w:rsid w:val="00517086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548A"/>
    <w:rsid w:val="00535656"/>
    <w:rsid w:val="00537132"/>
    <w:rsid w:val="00537596"/>
    <w:rsid w:val="005378C2"/>
    <w:rsid w:val="00537CF7"/>
    <w:rsid w:val="005402FA"/>
    <w:rsid w:val="00540332"/>
    <w:rsid w:val="0054211A"/>
    <w:rsid w:val="005421A5"/>
    <w:rsid w:val="0054268A"/>
    <w:rsid w:val="0054308C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47BAA"/>
    <w:rsid w:val="005509D3"/>
    <w:rsid w:val="005510AF"/>
    <w:rsid w:val="00551E85"/>
    <w:rsid w:val="005524F1"/>
    <w:rsid w:val="00553021"/>
    <w:rsid w:val="005540C8"/>
    <w:rsid w:val="0055554D"/>
    <w:rsid w:val="00555815"/>
    <w:rsid w:val="005559F7"/>
    <w:rsid w:val="00556A5E"/>
    <w:rsid w:val="00556D60"/>
    <w:rsid w:val="00556E44"/>
    <w:rsid w:val="005578C8"/>
    <w:rsid w:val="0056037C"/>
    <w:rsid w:val="005607B0"/>
    <w:rsid w:val="005607F9"/>
    <w:rsid w:val="005612EC"/>
    <w:rsid w:val="00562DD5"/>
    <w:rsid w:val="005643BC"/>
    <w:rsid w:val="00564E5B"/>
    <w:rsid w:val="005656EB"/>
    <w:rsid w:val="00565AA5"/>
    <w:rsid w:val="00565DC0"/>
    <w:rsid w:val="00566023"/>
    <w:rsid w:val="005667AE"/>
    <w:rsid w:val="00567E75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BF2"/>
    <w:rsid w:val="00584FE0"/>
    <w:rsid w:val="0058576B"/>
    <w:rsid w:val="005858DC"/>
    <w:rsid w:val="005872ED"/>
    <w:rsid w:val="005906D2"/>
    <w:rsid w:val="0059167D"/>
    <w:rsid w:val="005916B2"/>
    <w:rsid w:val="0059184B"/>
    <w:rsid w:val="00591F17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2AB"/>
    <w:rsid w:val="005A17F5"/>
    <w:rsid w:val="005A18D8"/>
    <w:rsid w:val="005A3E08"/>
    <w:rsid w:val="005A413D"/>
    <w:rsid w:val="005A5529"/>
    <w:rsid w:val="005A5F31"/>
    <w:rsid w:val="005A70F0"/>
    <w:rsid w:val="005A70F3"/>
    <w:rsid w:val="005A7823"/>
    <w:rsid w:val="005B007A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029"/>
    <w:rsid w:val="005C42C9"/>
    <w:rsid w:val="005C509A"/>
    <w:rsid w:val="005C556F"/>
    <w:rsid w:val="005C574E"/>
    <w:rsid w:val="005C5CD7"/>
    <w:rsid w:val="005C5EA5"/>
    <w:rsid w:val="005C6392"/>
    <w:rsid w:val="005C6A7E"/>
    <w:rsid w:val="005C6C98"/>
    <w:rsid w:val="005D04A5"/>
    <w:rsid w:val="005D16CF"/>
    <w:rsid w:val="005D2102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1FBF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11A"/>
    <w:rsid w:val="00603344"/>
    <w:rsid w:val="00603843"/>
    <w:rsid w:val="00603EF0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E7"/>
    <w:rsid w:val="006237ED"/>
    <w:rsid w:val="00624D6E"/>
    <w:rsid w:val="00624F68"/>
    <w:rsid w:val="00625775"/>
    <w:rsid w:val="006257D4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8D2"/>
    <w:rsid w:val="00635BCA"/>
    <w:rsid w:val="00637A6A"/>
    <w:rsid w:val="006405D1"/>
    <w:rsid w:val="0064081B"/>
    <w:rsid w:val="0064123A"/>
    <w:rsid w:val="00643327"/>
    <w:rsid w:val="006437DA"/>
    <w:rsid w:val="006437ED"/>
    <w:rsid w:val="00643F92"/>
    <w:rsid w:val="00643FA7"/>
    <w:rsid w:val="00644F0E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097A"/>
    <w:rsid w:val="00661B02"/>
    <w:rsid w:val="00661F41"/>
    <w:rsid w:val="00662E4F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4BD"/>
    <w:rsid w:val="0069757C"/>
    <w:rsid w:val="00697C91"/>
    <w:rsid w:val="006A063C"/>
    <w:rsid w:val="006A119A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0AE"/>
    <w:rsid w:val="006B28AB"/>
    <w:rsid w:val="006B44B1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1424"/>
    <w:rsid w:val="006C2E88"/>
    <w:rsid w:val="006C3F09"/>
    <w:rsid w:val="006C4582"/>
    <w:rsid w:val="006C4AA5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6BCC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C"/>
    <w:rsid w:val="006E48DD"/>
    <w:rsid w:val="006E4C45"/>
    <w:rsid w:val="006E4EA3"/>
    <w:rsid w:val="006E5A2F"/>
    <w:rsid w:val="006E5F93"/>
    <w:rsid w:val="006E6DA0"/>
    <w:rsid w:val="006F0265"/>
    <w:rsid w:val="006F11B9"/>
    <w:rsid w:val="006F17EF"/>
    <w:rsid w:val="006F1CC4"/>
    <w:rsid w:val="006F5239"/>
    <w:rsid w:val="006F5455"/>
    <w:rsid w:val="006F5B93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05BA"/>
    <w:rsid w:val="00721B7B"/>
    <w:rsid w:val="0072251A"/>
    <w:rsid w:val="00726551"/>
    <w:rsid w:val="00726946"/>
    <w:rsid w:val="00726BD3"/>
    <w:rsid w:val="00727759"/>
    <w:rsid w:val="007278DA"/>
    <w:rsid w:val="00727C9F"/>
    <w:rsid w:val="00727F8E"/>
    <w:rsid w:val="00730F75"/>
    <w:rsid w:val="00731352"/>
    <w:rsid w:val="007314B3"/>
    <w:rsid w:val="0073161D"/>
    <w:rsid w:val="00731C15"/>
    <w:rsid w:val="00732943"/>
    <w:rsid w:val="00732ABA"/>
    <w:rsid w:val="00732FF4"/>
    <w:rsid w:val="007345ED"/>
    <w:rsid w:val="0073599B"/>
    <w:rsid w:val="00735D1C"/>
    <w:rsid w:val="00735D6E"/>
    <w:rsid w:val="00736C82"/>
    <w:rsid w:val="007402F7"/>
    <w:rsid w:val="0074069D"/>
    <w:rsid w:val="00741486"/>
    <w:rsid w:val="007421EC"/>
    <w:rsid w:val="00742804"/>
    <w:rsid w:val="00743D81"/>
    <w:rsid w:val="00743DD5"/>
    <w:rsid w:val="007440DC"/>
    <w:rsid w:val="00745D37"/>
    <w:rsid w:val="007464FE"/>
    <w:rsid w:val="007467B0"/>
    <w:rsid w:val="007467CD"/>
    <w:rsid w:val="0075159F"/>
    <w:rsid w:val="00751812"/>
    <w:rsid w:val="00751CC0"/>
    <w:rsid w:val="00752138"/>
    <w:rsid w:val="00754652"/>
    <w:rsid w:val="00755968"/>
    <w:rsid w:val="00756502"/>
    <w:rsid w:val="00757435"/>
    <w:rsid w:val="00760AAB"/>
    <w:rsid w:val="007629EE"/>
    <w:rsid w:val="00762F72"/>
    <w:rsid w:val="00763487"/>
    <w:rsid w:val="007642FA"/>
    <w:rsid w:val="00764457"/>
    <w:rsid w:val="007644C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72E"/>
    <w:rsid w:val="00783AF4"/>
    <w:rsid w:val="00783E8A"/>
    <w:rsid w:val="007841A9"/>
    <w:rsid w:val="00784545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C81"/>
    <w:rsid w:val="00794F7E"/>
    <w:rsid w:val="00795410"/>
    <w:rsid w:val="0079604C"/>
    <w:rsid w:val="007965C2"/>
    <w:rsid w:val="00796C26"/>
    <w:rsid w:val="00797B68"/>
    <w:rsid w:val="007A0982"/>
    <w:rsid w:val="007A0D59"/>
    <w:rsid w:val="007A1272"/>
    <w:rsid w:val="007A2384"/>
    <w:rsid w:val="007A248D"/>
    <w:rsid w:val="007A2D5E"/>
    <w:rsid w:val="007A3ECE"/>
    <w:rsid w:val="007A3FFF"/>
    <w:rsid w:val="007A489B"/>
    <w:rsid w:val="007A5501"/>
    <w:rsid w:val="007A5829"/>
    <w:rsid w:val="007A593F"/>
    <w:rsid w:val="007A615F"/>
    <w:rsid w:val="007A66E0"/>
    <w:rsid w:val="007A74C8"/>
    <w:rsid w:val="007A75AD"/>
    <w:rsid w:val="007A7714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C8B"/>
    <w:rsid w:val="007C0FC6"/>
    <w:rsid w:val="007C3593"/>
    <w:rsid w:val="007C492C"/>
    <w:rsid w:val="007C4B82"/>
    <w:rsid w:val="007C6C65"/>
    <w:rsid w:val="007C7227"/>
    <w:rsid w:val="007C7F4D"/>
    <w:rsid w:val="007D0211"/>
    <w:rsid w:val="007D072A"/>
    <w:rsid w:val="007D0B61"/>
    <w:rsid w:val="007D0F5A"/>
    <w:rsid w:val="007D2411"/>
    <w:rsid w:val="007D2B10"/>
    <w:rsid w:val="007D2BA3"/>
    <w:rsid w:val="007D3F50"/>
    <w:rsid w:val="007D4542"/>
    <w:rsid w:val="007D5019"/>
    <w:rsid w:val="007D5724"/>
    <w:rsid w:val="007D5A2C"/>
    <w:rsid w:val="007E0634"/>
    <w:rsid w:val="007E133C"/>
    <w:rsid w:val="007E2626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31B6"/>
    <w:rsid w:val="007F4C80"/>
    <w:rsid w:val="007F594B"/>
    <w:rsid w:val="007F5DFC"/>
    <w:rsid w:val="007F6FE1"/>
    <w:rsid w:val="007F79A0"/>
    <w:rsid w:val="008001FF"/>
    <w:rsid w:val="00800501"/>
    <w:rsid w:val="00801FFB"/>
    <w:rsid w:val="0080262C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8B8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787"/>
    <w:rsid w:val="00831CB1"/>
    <w:rsid w:val="00832C16"/>
    <w:rsid w:val="008334D9"/>
    <w:rsid w:val="00833C56"/>
    <w:rsid w:val="00833F28"/>
    <w:rsid w:val="008341F8"/>
    <w:rsid w:val="008347A5"/>
    <w:rsid w:val="00834A51"/>
    <w:rsid w:val="0083541A"/>
    <w:rsid w:val="008356FD"/>
    <w:rsid w:val="00835FE5"/>
    <w:rsid w:val="00836637"/>
    <w:rsid w:val="008371CA"/>
    <w:rsid w:val="0084014A"/>
    <w:rsid w:val="00840A4C"/>
    <w:rsid w:val="00841AA6"/>
    <w:rsid w:val="00841B54"/>
    <w:rsid w:val="00841D66"/>
    <w:rsid w:val="0084389C"/>
    <w:rsid w:val="0084464D"/>
    <w:rsid w:val="00845AF0"/>
    <w:rsid w:val="00845CEB"/>
    <w:rsid w:val="0084608A"/>
    <w:rsid w:val="0084726D"/>
    <w:rsid w:val="00847549"/>
    <w:rsid w:val="008502B0"/>
    <w:rsid w:val="0085099C"/>
    <w:rsid w:val="008513BC"/>
    <w:rsid w:val="00852D02"/>
    <w:rsid w:val="00853166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8C7"/>
    <w:rsid w:val="00861C99"/>
    <w:rsid w:val="00863613"/>
    <w:rsid w:val="0086391F"/>
    <w:rsid w:val="00863F2D"/>
    <w:rsid w:val="008642FA"/>
    <w:rsid w:val="00864CE1"/>
    <w:rsid w:val="00865145"/>
    <w:rsid w:val="00871415"/>
    <w:rsid w:val="00872E39"/>
    <w:rsid w:val="00874E47"/>
    <w:rsid w:val="00876582"/>
    <w:rsid w:val="00876A9E"/>
    <w:rsid w:val="008773E8"/>
    <w:rsid w:val="00877D3E"/>
    <w:rsid w:val="0088028B"/>
    <w:rsid w:val="0088105A"/>
    <w:rsid w:val="008818DE"/>
    <w:rsid w:val="008828A6"/>
    <w:rsid w:val="008833A2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2A7"/>
    <w:rsid w:val="008C7D64"/>
    <w:rsid w:val="008D0953"/>
    <w:rsid w:val="008D1DBF"/>
    <w:rsid w:val="008D1E9A"/>
    <w:rsid w:val="008D2185"/>
    <w:rsid w:val="008D251E"/>
    <w:rsid w:val="008D2D1C"/>
    <w:rsid w:val="008D31E6"/>
    <w:rsid w:val="008D33DE"/>
    <w:rsid w:val="008D3D53"/>
    <w:rsid w:val="008D6109"/>
    <w:rsid w:val="008D673E"/>
    <w:rsid w:val="008E0269"/>
    <w:rsid w:val="008E064D"/>
    <w:rsid w:val="008E10D9"/>
    <w:rsid w:val="008E1CBB"/>
    <w:rsid w:val="008E2332"/>
    <w:rsid w:val="008E28F1"/>
    <w:rsid w:val="008E2C5F"/>
    <w:rsid w:val="008E3A74"/>
    <w:rsid w:val="008E3F2A"/>
    <w:rsid w:val="008E4B3A"/>
    <w:rsid w:val="008E6797"/>
    <w:rsid w:val="008E710E"/>
    <w:rsid w:val="008F0BCD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0BB"/>
    <w:rsid w:val="00913C9A"/>
    <w:rsid w:val="009140F0"/>
    <w:rsid w:val="009153A5"/>
    <w:rsid w:val="00915A28"/>
    <w:rsid w:val="00917126"/>
    <w:rsid w:val="00917ACB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C9A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653"/>
    <w:rsid w:val="00947ACB"/>
    <w:rsid w:val="00947DB1"/>
    <w:rsid w:val="00947EAE"/>
    <w:rsid w:val="00950198"/>
    <w:rsid w:val="00951131"/>
    <w:rsid w:val="0095149D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A0D"/>
    <w:rsid w:val="00972EE8"/>
    <w:rsid w:val="00973039"/>
    <w:rsid w:val="00973441"/>
    <w:rsid w:val="0097399D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5854"/>
    <w:rsid w:val="00996B1C"/>
    <w:rsid w:val="00996BB5"/>
    <w:rsid w:val="0099729F"/>
    <w:rsid w:val="00997B6D"/>
    <w:rsid w:val="00997ED1"/>
    <w:rsid w:val="00997F8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04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C721D"/>
    <w:rsid w:val="009D053E"/>
    <w:rsid w:val="009D1864"/>
    <w:rsid w:val="009D313F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4C"/>
    <w:rsid w:val="009E7D64"/>
    <w:rsid w:val="009E7E8C"/>
    <w:rsid w:val="009F1646"/>
    <w:rsid w:val="009F204E"/>
    <w:rsid w:val="009F2C7D"/>
    <w:rsid w:val="009F32EB"/>
    <w:rsid w:val="009F3D9C"/>
    <w:rsid w:val="009F4068"/>
    <w:rsid w:val="009F40E5"/>
    <w:rsid w:val="009F457C"/>
    <w:rsid w:val="009F5CFD"/>
    <w:rsid w:val="009F6F04"/>
    <w:rsid w:val="00A01716"/>
    <w:rsid w:val="00A01C6F"/>
    <w:rsid w:val="00A01D8D"/>
    <w:rsid w:val="00A02FD8"/>
    <w:rsid w:val="00A03404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3C71"/>
    <w:rsid w:val="00A14024"/>
    <w:rsid w:val="00A1443A"/>
    <w:rsid w:val="00A16AA4"/>
    <w:rsid w:val="00A16BDB"/>
    <w:rsid w:val="00A17250"/>
    <w:rsid w:val="00A216D2"/>
    <w:rsid w:val="00A21DE5"/>
    <w:rsid w:val="00A23472"/>
    <w:rsid w:val="00A2390C"/>
    <w:rsid w:val="00A24693"/>
    <w:rsid w:val="00A24740"/>
    <w:rsid w:val="00A24903"/>
    <w:rsid w:val="00A24F5D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27B"/>
    <w:rsid w:val="00A35309"/>
    <w:rsid w:val="00A358EE"/>
    <w:rsid w:val="00A36E23"/>
    <w:rsid w:val="00A36F6C"/>
    <w:rsid w:val="00A370E3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57AD6"/>
    <w:rsid w:val="00A60273"/>
    <w:rsid w:val="00A607F5"/>
    <w:rsid w:val="00A60F19"/>
    <w:rsid w:val="00A63388"/>
    <w:rsid w:val="00A64964"/>
    <w:rsid w:val="00A64D75"/>
    <w:rsid w:val="00A654E5"/>
    <w:rsid w:val="00A662F0"/>
    <w:rsid w:val="00A66776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503F"/>
    <w:rsid w:val="00A87130"/>
    <w:rsid w:val="00A87C0E"/>
    <w:rsid w:val="00A87DA0"/>
    <w:rsid w:val="00A87E38"/>
    <w:rsid w:val="00A914CB"/>
    <w:rsid w:val="00A91DDA"/>
    <w:rsid w:val="00A9213F"/>
    <w:rsid w:val="00A92205"/>
    <w:rsid w:val="00A92912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07B5"/>
    <w:rsid w:val="00AA1049"/>
    <w:rsid w:val="00AA213C"/>
    <w:rsid w:val="00AA2E1E"/>
    <w:rsid w:val="00AA3544"/>
    <w:rsid w:val="00AA387B"/>
    <w:rsid w:val="00AA4823"/>
    <w:rsid w:val="00AA5361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74"/>
    <w:rsid w:val="00AB71B0"/>
    <w:rsid w:val="00AB72EB"/>
    <w:rsid w:val="00AB77BA"/>
    <w:rsid w:val="00AB7EAB"/>
    <w:rsid w:val="00AC11AB"/>
    <w:rsid w:val="00AC3EB3"/>
    <w:rsid w:val="00AC404C"/>
    <w:rsid w:val="00AC40BA"/>
    <w:rsid w:val="00AC4146"/>
    <w:rsid w:val="00AC5AA7"/>
    <w:rsid w:val="00AC6A82"/>
    <w:rsid w:val="00AC6B26"/>
    <w:rsid w:val="00AC7058"/>
    <w:rsid w:val="00AC734C"/>
    <w:rsid w:val="00AC797A"/>
    <w:rsid w:val="00AC7BC0"/>
    <w:rsid w:val="00AD0DDD"/>
    <w:rsid w:val="00AD10B7"/>
    <w:rsid w:val="00AD200D"/>
    <w:rsid w:val="00AD2FB4"/>
    <w:rsid w:val="00AD34B2"/>
    <w:rsid w:val="00AD3C56"/>
    <w:rsid w:val="00AD40A7"/>
    <w:rsid w:val="00AD4217"/>
    <w:rsid w:val="00AD42F8"/>
    <w:rsid w:val="00AD45A7"/>
    <w:rsid w:val="00AD4CFD"/>
    <w:rsid w:val="00AD5079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5AF"/>
    <w:rsid w:val="00AE5E50"/>
    <w:rsid w:val="00AE7621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7C7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536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42AD"/>
    <w:rsid w:val="00B1589A"/>
    <w:rsid w:val="00B169C3"/>
    <w:rsid w:val="00B17B53"/>
    <w:rsid w:val="00B209E7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45D6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84E"/>
    <w:rsid w:val="00B42F45"/>
    <w:rsid w:val="00B4384D"/>
    <w:rsid w:val="00B43CCF"/>
    <w:rsid w:val="00B43DD4"/>
    <w:rsid w:val="00B43E09"/>
    <w:rsid w:val="00B45324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15CE"/>
    <w:rsid w:val="00B533BB"/>
    <w:rsid w:val="00B53489"/>
    <w:rsid w:val="00B53E3A"/>
    <w:rsid w:val="00B54FB3"/>
    <w:rsid w:val="00B55A8F"/>
    <w:rsid w:val="00B55B6C"/>
    <w:rsid w:val="00B55C26"/>
    <w:rsid w:val="00B55C2D"/>
    <w:rsid w:val="00B5726F"/>
    <w:rsid w:val="00B618C8"/>
    <w:rsid w:val="00B62829"/>
    <w:rsid w:val="00B6309B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3B1"/>
    <w:rsid w:val="00B67AE4"/>
    <w:rsid w:val="00B67EC9"/>
    <w:rsid w:val="00B7095F"/>
    <w:rsid w:val="00B70988"/>
    <w:rsid w:val="00B70B69"/>
    <w:rsid w:val="00B70C06"/>
    <w:rsid w:val="00B711A4"/>
    <w:rsid w:val="00B73308"/>
    <w:rsid w:val="00B73787"/>
    <w:rsid w:val="00B74FA3"/>
    <w:rsid w:val="00B762C4"/>
    <w:rsid w:val="00B76727"/>
    <w:rsid w:val="00B76755"/>
    <w:rsid w:val="00B7695F"/>
    <w:rsid w:val="00B7777C"/>
    <w:rsid w:val="00B77F09"/>
    <w:rsid w:val="00B80EB8"/>
    <w:rsid w:val="00B80EF6"/>
    <w:rsid w:val="00B80F71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213"/>
    <w:rsid w:val="00B95E79"/>
    <w:rsid w:val="00B9659A"/>
    <w:rsid w:val="00B96BAC"/>
    <w:rsid w:val="00B974F5"/>
    <w:rsid w:val="00BA06C6"/>
    <w:rsid w:val="00BA08A4"/>
    <w:rsid w:val="00BA26C1"/>
    <w:rsid w:val="00BA27FF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F83"/>
    <w:rsid w:val="00BB511E"/>
    <w:rsid w:val="00BB67F6"/>
    <w:rsid w:val="00BB684B"/>
    <w:rsid w:val="00BB75C2"/>
    <w:rsid w:val="00BC0FA9"/>
    <w:rsid w:val="00BC2DB9"/>
    <w:rsid w:val="00BC2F3B"/>
    <w:rsid w:val="00BC34CD"/>
    <w:rsid w:val="00BC39E6"/>
    <w:rsid w:val="00BC4A6B"/>
    <w:rsid w:val="00BC6595"/>
    <w:rsid w:val="00BC69B4"/>
    <w:rsid w:val="00BC6C6B"/>
    <w:rsid w:val="00BD1226"/>
    <w:rsid w:val="00BD3D5B"/>
    <w:rsid w:val="00BD4096"/>
    <w:rsid w:val="00BD51D8"/>
    <w:rsid w:val="00BD75A2"/>
    <w:rsid w:val="00BD770C"/>
    <w:rsid w:val="00BD7AFE"/>
    <w:rsid w:val="00BE0579"/>
    <w:rsid w:val="00BE0735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8C4"/>
    <w:rsid w:val="00BF692F"/>
    <w:rsid w:val="00BF73FE"/>
    <w:rsid w:val="00BF7AD0"/>
    <w:rsid w:val="00BF7DF5"/>
    <w:rsid w:val="00C0004B"/>
    <w:rsid w:val="00C000BC"/>
    <w:rsid w:val="00C01E3E"/>
    <w:rsid w:val="00C01EBB"/>
    <w:rsid w:val="00C03236"/>
    <w:rsid w:val="00C04DE0"/>
    <w:rsid w:val="00C05928"/>
    <w:rsid w:val="00C05941"/>
    <w:rsid w:val="00C10493"/>
    <w:rsid w:val="00C10A7E"/>
    <w:rsid w:val="00C11A8B"/>
    <w:rsid w:val="00C13654"/>
    <w:rsid w:val="00C13CB6"/>
    <w:rsid w:val="00C144EA"/>
    <w:rsid w:val="00C14541"/>
    <w:rsid w:val="00C15853"/>
    <w:rsid w:val="00C15B40"/>
    <w:rsid w:val="00C16298"/>
    <w:rsid w:val="00C16513"/>
    <w:rsid w:val="00C16B4A"/>
    <w:rsid w:val="00C1711F"/>
    <w:rsid w:val="00C1769B"/>
    <w:rsid w:val="00C178FE"/>
    <w:rsid w:val="00C236CD"/>
    <w:rsid w:val="00C249F1"/>
    <w:rsid w:val="00C25B95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4ED8"/>
    <w:rsid w:val="00C355CC"/>
    <w:rsid w:val="00C37701"/>
    <w:rsid w:val="00C40139"/>
    <w:rsid w:val="00C40D0A"/>
    <w:rsid w:val="00C42773"/>
    <w:rsid w:val="00C43427"/>
    <w:rsid w:val="00C43A24"/>
    <w:rsid w:val="00C43AC1"/>
    <w:rsid w:val="00C43C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7F0"/>
    <w:rsid w:val="00C716F4"/>
    <w:rsid w:val="00C73650"/>
    <w:rsid w:val="00C748D5"/>
    <w:rsid w:val="00C75AC1"/>
    <w:rsid w:val="00C763DE"/>
    <w:rsid w:val="00C76C8B"/>
    <w:rsid w:val="00C77854"/>
    <w:rsid w:val="00C811AF"/>
    <w:rsid w:val="00C8259B"/>
    <w:rsid w:val="00C82F16"/>
    <w:rsid w:val="00C842E7"/>
    <w:rsid w:val="00C84A32"/>
    <w:rsid w:val="00C85354"/>
    <w:rsid w:val="00C85EC2"/>
    <w:rsid w:val="00C85F80"/>
    <w:rsid w:val="00C87266"/>
    <w:rsid w:val="00C92FED"/>
    <w:rsid w:val="00C93446"/>
    <w:rsid w:val="00C93CF6"/>
    <w:rsid w:val="00C94743"/>
    <w:rsid w:val="00C950A0"/>
    <w:rsid w:val="00C95B6E"/>
    <w:rsid w:val="00C962B0"/>
    <w:rsid w:val="00C97B89"/>
    <w:rsid w:val="00CA0835"/>
    <w:rsid w:val="00CA0F9C"/>
    <w:rsid w:val="00CA115C"/>
    <w:rsid w:val="00CA13E6"/>
    <w:rsid w:val="00CA1C10"/>
    <w:rsid w:val="00CA22CF"/>
    <w:rsid w:val="00CA26C4"/>
    <w:rsid w:val="00CA27B9"/>
    <w:rsid w:val="00CA39FC"/>
    <w:rsid w:val="00CA4E69"/>
    <w:rsid w:val="00CA51F6"/>
    <w:rsid w:val="00CA634E"/>
    <w:rsid w:val="00CA6435"/>
    <w:rsid w:val="00CA675C"/>
    <w:rsid w:val="00CA69F4"/>
    <w:rsid w:val="00CA7FD2"/>
    <w:rsid w:val="00CB00C0"/>
    <w:rsid w:val="00CB0E86"/>
    <w:rsid w:val="00CB19D6"/>
    <w:rsid w:val="00CB1D93"/>
    <w:rsid w:val="00CB2ED6"/>
    <w:rsid w:val="00CB3949"/>
    <w:rsid w:val="00CB4205"/>
    <w:rsid w:val="00CB4EEE"/>
    <w:rsid w:val="00CB5588"/>
    <w:rsid w:val="00CB75D9"/>
    <w:rsid w:val="00CC2FD1"/>
    <w:rsid w:val="00CC4122"/>
    <w:rsid w:val="00CC417B"/>
    <w:rsid w:val="00CD03AB"/>
    <w:rsid w:val="00CD07FC"/>
    <w:rsid w:val="00CD089E"/>
    <w:rsid w:val="00CD1108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622"/>
    <w:rsid w:val="00CD69A2"/>
    <w:rsid w:val="00CD6DB5"/>
    <w:rsid w:val="00CD730D"/>
    <w:rsid w:val="00CD793F"/>
    <w:rsid w:val="00CD7F03"/>
    <w:rsid w:val="00CE0CEA"/>
    <w:rsid w:val="00CE1EBC"/>
    <w:rsid w:val="00CE232C"/>
    <w:rsid w:val="00CE32D4"/>
    <w:rsid w:val="00CE3C67"/>
    <w:rsid w:val="00CE3F72"/>
    <w:rsid w:val="00CE4B21"/>
    <w:rsid w:val="00CE5468"/>
    <w:rsid w:val="00CE6414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CF5342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20AAF"/>
    <w:rsid w:val="00D22687"/>
    <w:rsid w:val="00D22D87"/>
    <w:rsid w:val="00D23AB5"/>
    <w:rsid w:val="00D23E2A"/>
    <w:rsid w:val="00D24360"/>
    <w:rsid w:val="00D24BBC"/>
    <w:rsid w:val="00D274D6"/>
    <w:rsid w:val="00D30CBC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3D"/>
    <w:rsid w:val="00D4644A"/>
    <w:rsid w:val="00D4692D"/>
    <w:rsid w:val="00D472D3"/>
    <w:rsid w:val="00D52551"/>
    <w:rsid w:val="00D52D04"/>
    <w:rsid w:val="00D53AA3"/>
    <w:rsid w:val="00D54879"/>
    <w:rsid w:val="00D55293"/>
    <w:rsid w:val="00D55345"/>
    <w:rsid w:val="00D554CF"/>
    <w:rsid w:val="00D5590C"/>
    <w:rsid w:val="00D56C28"/>
    <w:rsid w:val="00D573C4"/>
    <w:rsid w:val="00D574FF"/>
    <w:rsid w:val="00D60C80"/>
    <w:rsid w:val="00D6130D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BF4"/>
    <w:rsid w:val="00D65C0F"/>
    <w:rsid w:val="00D666AB"/>
    <w:rsid w:val="00D66910"/>
    <w:rsid w:val="00D71F96"/>
    <w:rsid w:val="00D72241"/>
    <w:rsid w:val="00D72B35"/>
    <w:rsid w:val="00D73282"/>
    <w:rsid w:val="00D73A3F"/>
    <w:rsid w:val="00D73AEF"/>
    <w:rsid w:val="00D73BD1"/>
    <w:rsid w:val="00D73E27"/>
    <w:rsid w:val="00D73E8E"/>
    <w:rsid w:val="00D73EEE"/>
    <w:rsid w:val="00D74B63"/>
    <w:rsid w:val="00D75E3D"/>
    <w:rsid w:val="00D77F5D"/>
    <w:rsid w:val="00D80061"/>
    <w:rsid w:val="00D804F7"/>
    <w:rsid w:val="00D8050D"/>
    <w:rsid w:val="00D80F7A"/>
    <w:rsid w:val="00D814DE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2AF"/>
    <w:rsid w:val="00D9066A"/>
    <w:rsid w:val="00D908ED"/>
    <w:rsid w:val="00D90AC3"/>
    <w:rsid w:val="00D918E5"/>
    <w:rsid w:val="00D91E7F"/>
    <w:rsid w:val="00D92A5E"/>
    <w:rsid w:val="00D92AB1"/>
    <w:rsid w:val="00D93662"/>
    <w:rsid w:val="00D93BE4"/>
    <w:rsid w:val="00D93D0C"/>
    <w:rsid w:val="00D94CEE"/>
    <w:rsid w:val="00D94D08"/>
    <w:rsid w:val="00D95EC4"/>
    <w:rsid w:val="00DA058E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B7ED6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18BF"/>
    <w:rsid w:val="00DD341F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15F"/>
    <w:rsid w:val="00DE5878"/>
    <w:rsid w:val="00DE5A6D"/>
    <w:rsid w:val="00DE5DD5"/>
    <w:rsid w:val="00DE5EE6"/>
    <w:rsid w:val="00DE7273"/>
    <w:rsid w:val="00DE7A47"/>
    <w:rsid w:val="00DF01F7"/>
    <w:rsid w:val="00DF0F4D"/>
    <w:rsid w:val="00DF1752"/>
    <w:rsid w:val="00DF193C"/>
    <w:rsid w:val="00DF2440"/>
    <w:rsid w:val="00DF299D"/>
    <w:rsid w:val="00DF33A3"/>
    <w:rsid w:val="00DF371E"/>
    <w:rsid w:val="00DF534D"/>
    <w:rsid w:val="00DF573A"/>
    <w:rsid w:val="00DF5E76"/>
    <w:rsid w:val="00DF6B14"/>
    <w:rsid w:val="00DF6F13"/>
    <w:rsid w:val="00DF7169"/>
    <w:rsid w:val="00DF7799"/>
    <w:rsid w:val="00DF7C63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2BA7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17BD"/>
    <w:rsid w:val="00E22FFA"/>
    <w:rsid w:val="00E2376F"/>
    <w:rsid w:val="00E23B74"/>
    <w:rsid w:val="00E2483E"/>
    <w:rsid w:val="00E2584E"/>
    <w:rsid w:val="00E258F8"/>
    <w:rsid w:val="00E2656E"/>
    <w:rsid w:val="00E26748"/>
    <w:rsid w:val="00E270ED"/>
    <w:rsid w:val="00E27164"/>
    <w:rsid w:val="00E27A2B"/>
    <w:rsid w:val="00E27AD9"/>
    <w:rsid w:val="00E30060"/>
    <w:rsid w:val="00E321F8"/>
    <w:rsid w:val="00E32C5E"/>
    <w:rsid w:val="00E32D5B"/>
    <w:rsid w:val="00E33E0D"/>
    <w:rsid w:val="00E343B3"/>
    <w:rsid w:val="00E361A5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03EA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1C"/>
    <w:rsid w:val="00E6562C"/>
    <w:rsid w:val="00E658CE"/>
    <w:rsid w:val="00E66AF7"/>
    <w:rsid w:val="00E672AD"/>
    <w:rsid w:val="00E676B0"/>
    <w:rsid w:val="00E705B7"/>
    <w:rsid w:val="00E71BB1"/>
    <w:rsid w:val="00E71FB9"/>
    <w:rsid w:val="00E722C3"/>
    <w:rsid w:val="00E725D1"/>
    <w:rsid w:val="00E734E6"/>
    <w:rsid w:val="00E7396B"/>
    <w:rsid w:val="00E74715"/>
    <w:rsid w:val="00E74B86"/>
    <w:rsid w:val="00E74B8D"/>
    <w:rsid w:val="00E75C42"/>
    <w:rsid w:val="00E76159"/>
    <w:rsid w:val="00E76C3B"/>
    <w:rsid w:val="00E77FE0"/>
    <w:rsid w:val="00E81453"/>
    <w:rsid w:val="00E8165A"/>
    <w:rsid w:val="00E81E61"/>
    <w:rsid w:val="00E81E9D"/>
    <w:rsid w:val="00E84282"/>
    <w:rsid w:val="00E84A6B"/>
    <w:rsid w:val="00E85700"/>
    <w:rsid w:val="00E8660E"/>
    <w:rsid w:val="00E86A77"/>
    <w:rsid w:val="00E870B9"/>
    <w:rsid w:val="00E87494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6103"/>
    <w:rsid w:val="00EA71A0"/>
    <w:rsid w:val="00EA72C2"/>
    <w:rsid w:val="00EA7895"/>
    <w:rsid w:val="00EA7D2A"/>
    <w:rsid w:val="00EB0856"/>
    <w:rsid w:val="00EB0E1B"/>
    <w:rsid w:val="00EB11A3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0F48"/>
    <w:rsid w:val="00EC1176"/>
    <w:rsid w:val="00EC165C"/>
    <w:rsid w:val="00EC1AFF"/>
    <w:rsid w:val="00EC1B69"/>
    <w:rsid w:val="00EC3EAE"/>
    <w:rsid w:val="00EC4654"/>
    <w:rsid w:val="00EC4688"/>
    <w:rsid w:val="00EC4AAF"/>
    <w:rsid w:val="00EC4E30"/>
    <w:rsid w:val="00EC656E"/>
    <w:rsid w:val="00EC6DED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E08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1E56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4BD7"/>
    <w:rsid w:val="00F15D2F"/>
    <w:rsid w:val="00F16303"/>
    <w:rsid w:val="00F16364"/>
    <w:rsid w:val="00F164C2"/>
    <w:rsid w:val="00F16850"/>
    <w:rsid w:val="00F168CD"/>
    <w:rsid w:val="00F172A8"/>
    <w:rsid w:val="00F177A3"/>
    <w:rsid w:val="00F20864"/>
    <w:rsid w:val="00F20E58"/>
    <w:rsid w:val="00F21873"/>
    <w:rsid w:val="00F22D53"/>
    <w:rsid w:val="00F23066"/>
    <w:rsid w:val="00F24C13"/>
    <w:rsid w:val="00F2501D"/>
    <w:rsid w:val="00F252E2"/>
    <w:rsid w:val="00F25A7D"/>
    <w:rsid w:val="00F2684C"/>
    <w:rsid w:val="00F27779"/>
    <w:rsid w:val="00F27BB7"/>
    <w:rsid w:val="00F27C84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1C86"/>
    <w:rsid w:val="00F434F0"/>
    <w:rsid w:val="00F44570"/>
    <w:rsid w:val="00F44842"/>
    <w:rsid w:val="00F44A19"/>
    <w:rsid w:val="00F45C0B"/>
    <w:rsid w:val="00F45E70"/>
    <w:rsid w:val="00F4629D"/>
    <w:rsid w:val="00F46C69"/>
    <w:rsid w:val="00F5029D"/>
    <w:rsid w:val="00F50929"/>
    <w:rsid w:val="00F50E39"/>
    <w:rsid w:val="00F51F90"/>
    <w:rsid w:val="00F52135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0E03"/>
    <w:rsid w:val="00F611E6"/>
    <w:rsid w:val="00F61334"/>
    <w:rsid w:val="00F617D4"/>
    <w:rsid w:val="00F61A84"/>
    <w:rsid w:val="00F6264A"/>
    <w:rsid w:val="00F64386"/>
    <w:rsid w:val="00F64410"/>
    <w:rsid w:val="00F64D5D"/>
    <w:rsid w:val="00F651EE"/>
    <w:rsid w:val="00F652C8"/>
    <w:rsid w:val="00F66BC4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3893"/>
    <w:rsid w:val="00F7595E"/>
    <w:rsid w:val="00F76615"/>
    <w:rsid w:val="00F769A7"/>
    <w:rsid w:val="00F76F3D"/>
    <w:rsid w:val="00F770C8"/>
    <w:rsid w:val="00F771F7"/>
    <w:rsid w:val="00F77ABD"/>
    <w:rsid w:val="00F77D1D"/>
    <w:rsid w:val="00F8149E"/>
    <w:rsid w:val="00F818BB"/>
    <w:rsid w:val="00F82B66"/>
    <w:rsid w:val="00F82C5C"/>
    <w:rsid w:val="00F83616"/>
    <w:rsid w:val="00F8406D"/>
    <w:rsid w:val="00F841DD"/>
    <w:rsid w:val="00F845E9"/>
    <w:rsid w:val="00F847E6"/>
    <w:rsid w:val="00F84B08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96488"/>
    <w:rsid w:val="00F97478"/>
    <w:rsid w:val="00FA1822"/>
    <w:rsid w:val="00FA1A80"/>
    <w:rsid w:val="00FA2641"/>
    <w:rsid w:val="00FA36C4"/>
    <w:rsid w:val="00FA39A9"/>
    <w:rsid w:val="00FA4D43"/>
    <w:rsid w:val="00FA5496"/>
    <w:rsid w:val="00FA638C"/>
    <w:rsid w:val="00FA6B86"/>
    <w:rsid w:val="00FA793E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5B7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27D"/>
    <w:rsid w:val="00FD7743"/>
    <w:rsid w:val="00FE0488"/>
    <w:rsid w:val="00FE04D0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26B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  <w:style w:type="character" w:customStyle="1" w:styleId="WW-Absatz-Standardschriftart11">
    <w:name w:val="WW-Absatz-Standardschriftart11"/>
    <w:rsid w:val="00603EF0"/>
  </w:style>
  <w:style w:type="character" w:customStyle="1" w:styleId="ConsPlusNormal0">
    <w:name w:val="ConsPlusNormal Знак"/>
    <w:link w:val="ConsPlusNormal"/>
    <w:locked/>
    <w:rsid w:val="00603EF0"/>
    <w:rPr>
      <w:rFonts w:ascii="Arial" w:eastAsia="Arial Unicode MS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  <w:style w:type="character" w:customStyle="1" w:styleId="WW-Absatz-Standardschriftart11">
    <w:name w:val="WW-Absatz-Standardschriftart11"/>
    <w:rsid w:val="00603EF0"/>
  </w:style>
  <w:style w:type="character" w:customStyle="1" w:styleId="ConsPlusNormal0">
    <w:name w:val="ConsPlusNormal Знак"/>
    <w:link w:val="ConsPlusNormal"/>
    <w:locked/>
    <w:rsid w:val="00603EF0"/>
    <w:rPr>
      <w:rFonts w:ascii="Arial" w:eastAsia="Arial Unicode MS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cpvmsh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C804-F857-4BCB-8B5A-2B1C9F3D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10590</Words>
  <Characters>60365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2024-03-25T12:46:00Z</cp:lastPrinted>
  <dcterms:created xsi:type="dcterms:W3CDTF">2024-03-26T08:22:00Z</dcterms:created>
  <dcterms:modified xsi:type="dcterms:W3CDTF">2024-03-26T08:22:00Z</dcterms:modified>
</cp:coreProperties>
</file>