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B7" w:rsidRDefault="00F716B7" w:rsidP="00F716B7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ЧТО ГРОЗИТ ЗА НАРУШЕНИЕ СРОКОВ </w:t>
      </w:r>
    </w:p>
    <w:p w:rsidR="0065078A" w:rsidRDefault="0065078A" w:rsidP="00F716B7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F716B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ВЫПЛАТЫ </w:t>
      </w:r>
      <w:r w:rsidR="00F716B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ЗАРАБОТНОЙ </w:t>
      </w:r>
      <w:r w:rsidRPr="00F716B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ПЛАТЫ</w:t>
      </w:r>
    </w:p>
    <w:p w:rsidR="00F716B7" w:rsidRPr="0065078A" w:rsidRDefault="00F716B7" w:rsidP="00F716B7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5078A" w:rsidRPr="0065078A" w:rsidRDefault="0065078A" w:rsidP="00F716B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hyperlink r:id="rId6" w:anchor="h5667" w:tgtFrame="_blank" w:history="1">
        <w:r w:rsidRPr="00F716B7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Ст. 236 ТК РФ</w:t>
        </w:r>
      </w:hyperlink>
      <w:r w:rsidRPr="0065078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предусматривает материальную ответственность за невыплату заработной платы в срок. С суммы, которая была задержана, ежедневно, начиная со дня, следующего за установленной датой выплаты, и до дня фактического расчета, начисляются проценты в размере 1/150 ключевой ставки ЦБ РФ в день. </w:t>
      </w:r>
    </w:p>
    <w:p w:rsidR="0065078A" w:rsidRPr="0065078A" w:rsidRDefault="0065078A" w:rsidP="00F716B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5078A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Компенсация назначается независимо от того, есть ли вина работодателя в нарушении сроков выплаты.</w:t>
      </w:r>
    </w:p>
    <w:p w:rsidR="0065078A" w:rsidRPr="0065078A" w:rsidRDefault="0065078A" w:rsidP="00F716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5078A">
        <w:rPr>
          <w:rFonts w:ascii="Times New Roman" w:eastAsia="Times New Roman" w:hAnsi="Times New Roman" w:cs="Times New Roman"/>
          <w:sz w:val="25"/>
          <w:szCs w:val="25"/>
          <w:lang w:eastAsia="ru-RU"/>
        </w:rPr>
        <w:t>Кроме материальной, за задержку зарплаты предусмотрена административная ответственность — предупреждение или штраф (п. 6, 7 ст. </w:t>
      </w:r>
      <w:hyperlink r:id="rId7" w:anchor="h2800" w:tgtFrame="_blank" w:history="1">
        <w:r w:rsidRPr="00F716B7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5.27</w:t>
        </w:r>
      </w:hyperlink>
      <w:r w:rsidRPr="0065078A">
        <w:rPr>
          <w:rFonts w:ascii="Times New Roman" w:eastAsia="Times New Roman" w:hAnsi="Times New Roman" w:cs="Times New Roman"/>
          <w:sz w:val="25"/>
          <w:szCs w:val="25"/>
          <w:lang w:eastAsia="ru-RU"/>
        </w:rPr>
        <w:t> КоАП РФ).</w:t>
      </w:r>
    </w:p>
    <w:p w:rsidR="0065078A" w:rsidRPr="0065078A" w:rsidRDefault="0065078A" w:rsidP="00F716B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5078A">
        <w:rPr>
          <w:rFonts w:ascii="Times New Roman" w:eastAsia="Times New Roman" w:hAnsi="Times New Roman" w:cs="Times New Roman"/>
          <w:sz w:val="25"/>
          <w:szCs w:val="25"/>
          <w:lang w:eastAsia="ru-RU"/>
        </w:rPr>
        <w:t>Повторным нарушением считается невыплата зарплаты в течение года со дня вступления в силу постановления о первом штрафе. Кроме этого к должностному лицу может быть применена дисквалификация на срок от года до трех лет.</w:t>
      </w:r>
    </w:p>
    <w:p w:rsidR="0065078A" w:rsidRPr="0065078A" w:rsidRDefault="0065078A" w:rsidP="00F716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</w:pPr>
      <w:r w:rsidRPr="0065078A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Ст. </w:t>
      </w:r>
      <w:hyperlink r:id="rId8" w:anchor="h2800" w:tgtFrame="_blank" w:history="1">
        <w:r w:rsidRPr="00F716B7">
          <w:rPr>
            <w:rFonts w:ascii="Times New Roman" w:eastAsia="Times New Roman" w:hAnsi="Times New Roman" w:cs="Times New Roman"/>
            <w:b/>
            <w:i/>
            <w:sz w:val="25"/>
            <w:szCs w:val="25"/>
            <w:lang w:eastAsia="ru-RU"/>
          </w:rPr>
          <w:t>5.27</w:t>
        </w:r>
      </w:hyperlink>
      <w:r w:rsidRPr="0065078A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 КоАП РФ не применяется, если работодатель не выплачивал зарплату в течение двух месяцев (трех месяцев при частичной выплате) из-за своих корыстных побуждений или личной заинтересованности. Ответственность за это уголовная, по ст. </w:t>
      </w:r>
      <w:hyperlink r:id="rId9" w:anchor="h7695" w:tgtFrame="_blank" w:history="1">
        <w:r w:rsidRPr="00F716B7">
          <w:rPr>
            <w:rFonts w:ascii="Times New Roman" w:eastAsia="Times New Roman" w:hAnsi="Times New Roman" w:cs="Times New Roman"/>
            <w:b/>
            <w:i/>
            <w:sz w:val="25"/>
            <w:szCs w:val="25"/>
            <w:lang w:eastAsia="ru-RU"/>
          </w:rPr>
          <w:t>145.1</w:t>
        </w:r>
      </w:hyperlink>
      <w:r w:rsidRPr="0065078A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 УК РФ.</w:t>
      </w:r>
    </w:p>
    <w:p w:rsidR="0065078A" w:rsidRPr="0065078A" w:rsidRDefault="0065078A" w:rsidP="00F716B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5078A">
        <w:rPr>
          <w:rFonts w:ascii="Times New Roman" w:eastAsia="Times New Roman" w:hAnsi="Times New Roman" w:cs="Times New Roman"/>
          <w:sz w:val="25"/>
          <w:szCs w:val="25"/>
          <w:lang w:eastAsia="ru-RU"/>
        </w:rPr>
        <w:t>Сотрудн</w:t>
      </w:r>
      <w:r w:rsidR="00F716B7" w:rsidRPr="00F716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ик имеет </w:t>
      </w:r>
      <w:r w:rsidRPr="0065078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право </w:t>
      </w:r>
      <w:r w:rsidR="00F716B7" w:rsidRPr="00F716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приостановить работу </w:t>
      </w:r>
      <w:r w:rsidRPr="0065078A">
        <w:rPr>
          <w:rFonts w:ascii="Times New Roman" w:eastAsia="Times New Roman" w:hAnsi="Times New Roman" w:cs="Times New Roman"/>
          <w:sz w:val="25"/>
          <w:szCs w:val="25"/>
          <w:lang w:eastAsia="ru-RU"/>
        </w:rPr>
        <w:t> при задержке зарплаты более чем на 15 дней (</w:t>
      </w:r>
      <w:hyperlink r:id="rId10" w:anchor="h5339" w:tgtFrame="_blank" w:history="1">
        <w:r w:rsidRPr="00F716B7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ст. 142 ТК РФ</w:t>
        </w:r>
      </w:hyperlink>
      <w:r w:rsidRPr="0065078A">
        <w:rPr>
          <w:rFonts w:ascii="Times New Roman" w:eastAsia="Times New Roman" w:hAnsi="Times New Roman" w:cs="Times New Roman"/>
          <w:sz w:val="25"/>
          <w:szCs w:val="25"/>
          <w:lang w:eastAsia="ru-RU"/>
        </w:rPr>
        <w:t>). Единственное условие — он должен письменно уведомить об этом работодателя.</w:t>
      </w:r>
    </w:p>
    <w:p w:rsidR="0065078A" w:rsidRPr="0065078A" w:rsidRDefault="00F716B7" w:rsidP="00F716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16B7">
        <w:rPr>
          <w:rFonts w:ascii="Times New Roman" w:eastAsia="Times New Roman" w:hAnsi="Times New Roman" w:cs="Times New Roman"/>
          <w:sz w:val="25"/>
          <w:szCs w:val="25"/>
          <w:lang w:eastAsia="ru-RU"/>
        </w:rPr>
        <w:t>Однако е</w:t>
      </w:r>
      <w:r w:rsidR="0065078A" w:rsidRPr="0065078A">
        <w:rPr>
          <w:rFonts w:ascii="Times New Roman" w:eastAsia="Times New Roman" w:hAnsi="Times New Roman" w:cs="Times New Roman"/>
          <w:sz w:val="25"/>
          <w:szCs w:val="25"/>
          <w:lang w:eastAsia="ru-RU"/>
        </w:rPr>
        <w:t>сть ситуации, когда приостановление работы не допускается:</w:t>
      </w:r>
    </w:p>
    <w:p w:rsidR="0065078A" w:rsidRPr="0065078A" w:rsidRDefault="0065078A" w:rsidP="00F716B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5078A">
        <w:rPr>
          <w:rFonts w:ascii="Times New Roman" w:eastAsia="Times New Roman" w:hAnsi="Times New Roman" w:cs="Times New Roman"/>
          <w:sz w:val="25"/>
          <w:szCs w:val="25"/>
          <w:lang w:eastAsia="ru-RU"/>
        </w:rPr>
        <w:t>нельзя прекратить работать в периоды ЧП, военного положения или особых мер;</w:t>
      </w:r>
    </w:p>
    <w:p w:rsidR="0065078A" w:rsidRPr="0065078A" w:rsidRDefault="0065078A" w:rsidP="00F716B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5078A">
        <w:rPr>
          <w:rFonts w:ascii="Times New Roman" w:eastAsia="Times New Roman" w:hAnsi="Times New Roman" w:cs="Times New Roman"/>
          <w:sz w:val="25"/>
          <w:szCs w:val="25"/>
          <w:lang w:eastAsia="ru-RU"/>
        </w:rPr>
        <w:t>не могут перестать выполнять свои обязанности сотрудники Вооруженных Сил РФ, госслужащие, работники оборонных</w:t>
      </w:r>
      <w:r w:rsidR="00F716B7" w:rsidRPr="00F716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предприятий, правоохранительных</w:t>
      </w:r>
      <w:r w:rsidRPr="0065078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органов;</w:t>
      </w:r>
    </w:p>
    <w:p w:rsidR="0065078A" w:rsidRPr="0065078A" w:rsidRDefault="0065078A" w:rsidP="00F716B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5078A">
        <w:rPr>
          <w:rFonts w:ascii="Times New Roman" w:eastAsia="Times New Roman" w:hAnsi="Times New Roman" w:cs="Times New Roman"/>
          <w:sz w:val="25"/>
          <w:szCs w:val="25"/>
          <w:lang w:eastAsia="ru-RU"/>
        </w:rPr>
        <w:t>нельзя отказаться от работы в организациях, обслуживающих особо опасные виды производств;</w:t>
      </w:r>
    </w:p>
    <w:p w:rsidR="0065078A" w:rsidRPr="0065078A" w:rsidRDefault="0065078A" w:rsidP="00F716B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5078A">
        <w:rPr>
          <w:rFonts w:ascii="Times New Roman" w:eastAsia="Times New Roman" w:hAnsi="Times New Roman" w:cs="Times New Roman"/>
          <w:sz w:val="25"/>
          <w:szCs w:val="25"/>
          <w:lang w:eastAsia="ru-RU"/>
        </w:rPr>
        <w:t>не могут перестать работать сотрудники, деятельность которых связана с обеспечением жизнедеятельности населения (энергообеспечение, отопление, водоснабжение и так далее).</w:t>
      </w:r>
    </w:p>
    <w:p w:rsidR="0065078A" w:rsidRPr="0065078A" w:rsidRDefault="0065078A" w:rsidP="00F716B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_GoBack"/>
      <w:bookmarkEnd w:id="0"/>
      <w:r w:rsidRPr="0065078A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Согласно </w:t>
      </w:r>
      <w:hyperlink r:id="rId11" w:anchor="h5339" w:tgtFrame="_blank" w:history="1">
        <w:r w:rsidRPr="00F716B7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ст. 142 ТК РФ</w:t>
        </w:r>
      </w:hyperlink>
      <w:r w:rsidRPr="0065078A">
        <w:rPr>
          <w:rFonts w:ascii="Times New Roman" w:eastAsia="Times New Roman" w:hAnsi="Times New Roman" w:cs="Times New Roman"/>
          <w:sz w:val="25"/>
          <w:szCs w:val="25"/>
          <w:lang w:eastAsia="ru-RU"/>
        </w:rPr>
        <w:t>, на время приостановки работы за сотрудником сохраняется средний заработок. Поэтому руководитель должен оплатить рабочему ещё и время простоя.</w:t>
      </w:r>
    </w:p>
    <w:p w:rsidR="00FB3FF8" w:rsidRPr="00F716B7" w:rsidRDefault="00FB3FF8" w:rsidP="00F716B7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R="00FB3FF8" w:rsidRPr="00F716B7" w:rsidSect="00F716B7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911EE"/>
    <w:multiLevelType w:val="multilevel"/>
    <w:tmpl w:val="38A4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95C"/>
    <w:rsid w:val="0065078A"/>
    <w:rsid w:val="00E2695C"/>
    <w:rsid w:val="00F716B7"/>
    <w:rsid w:val="00FB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507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07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07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5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078A"/>
    <w:rPr>
      <w:color w:val="0000FF"/>
      <w:u w:val="single"/>
    </w:rPr>
  </w:style>
  <w:style w:type="character" w:styleId="a5">
    <w:name w:val="Strong"/>
    <w:basedOn w:val="a0"/>
    <w:uiPriority w:val="22"/>
    <w:qFormat/>
    <w:rsid w:val="006507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507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07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07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5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078A"/>
    <w:rPr>
      <w:color w:val="0000FF"/>
      <w:u w:val="single"/>
    </w:rPr>
  </w:style>
  <w:style w:type="character" w:styleId="a5">
    <w:name w:val="Strong"/>
    <w:basedOn w:val="a0"/>
    <w:uiPriority w:val="22"/>
    <w:qFormat/>
    <w:rsid w:val="006507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59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5948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806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34808&amp;p=1210&amp;utm_source=yandex&amp;utm_medium=organic&amp;utm_referer=yandex.ru&amp;utm_startpage=www.b-kontur.ru%2Fenquiry%2F191&amp;utm_orderpage=www.b-kontur.ru%2Fenquiry%2F19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434808&amp;p=1210&amp;utm_source=yandex&amp;utm_medium=organic&amp;utm_referer=yandex.ru&amp;utm_startpage=www.b-kontur.ru%2Fenquiry%2F191&amp;utm_orderpage=www.b-kontur.ru%2Fenquiry%2F19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33439&amp;p=1210&amp;utm_source=yandex&amp;utm_medium=organic&amp;utm_referer=yandex.ru&amp;utm_startpage=www.b-kontur.ru%2Fenquiry%2F191&amp;utm_orderpage=www.b-kontur.ru%2Fenquiry%2F191" TargetMode="External"/><Relationship Id="rId11" Type="http://schemas.openxmlformats.org/officeDocument/2006/relationships/hyperlink" Target="https://normativ.kontur.ru/document?moduleId=1&amp;documentId=366652&amp;p=1210&amp;utm_source=yandex&amp;utm_medium=organic&amp;utm_referer=yandex.ru&amp;utm_startpage=www.b-kontur.ru%2Fenquiry%2F191&amp;utm_orderpage=www.b-kontur.ru%2Fenquiry%2F19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ormativ.kontur.ru/document?moduleId=1&amp;documentId=433439&amp;p=1210&amp;utm_source=yandex&amp;utm_medium=organic&amp;utm_referer=yandex.ru&amp;utm_startpage=www.b-kontur.ru%2Fenquiry%2F191&amp;utm_orderpage=www.b-kontur.ru%2Fenquiry%2F1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32337&amp;p=1210&amp;utm_source=yandex&amp;utm_medium=organic&amp;utm_referer=yandex.ru&amp;utm_startpage=www.b-kontur.ru%2Fenquiry%2F191&amp;utm_orderpage=www.b-kontur.ru%2Fenquiry%2F1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2024-10-29T11:20:00Z</dcterms:created>
  <dcterms:modified xsi:type="dcterms:W3CDTF">2024-10-29T11:39:00Z</dcterms:modified>
</cp:coreProperties>
</file>