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6D" w:rsidRPr="00E57F6D" w:rsidRDefault="00E57F6D" w:rsidP="00E57F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Montserrat" w:hAnsi="Montserrat"/>
        </w:rPr>
      </w:pPr>
      <w:r w:rsidRPr="00E57F6D">
        <w:rPr>
          <w:sz w:val="28"/>
          <w:szCs w:val="28"/>
          <w:shd w:val="clear" w:color="auto" w:fill="FFFFFF"/>
        </w:rPr>
        <w:t>В последние годы тема нелегальной занятости остается одной</w:t>
      </w:r>
      <w:r w:rsidRPr="00E57F6D">
        <w:rPr>
          <w:sz w:val="28"/>
          <w:szCs w:val="28"/>
          <w:shd w:val="clear" w:color="auto" w:fill="FFFFFF"/>
        </w:rPr>
        <w:br/>
        <w:t>из самых актуальных.</w:t>
      </w:r>
    </w:p>
    <w:p w:rsidR="00E57F6D" w:rsidRPr="00E57F6D" w:rsidRDefault="00E57F6D" w:rsidP="00E57F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Montserrat" w:hAnsi="Montserrat"/>
        </w:rPr>
      </w:pPr>
      <w:r w:rsidRPr="00E57F6D">
        <w:rPr>
          <w:sz w:val="28"/>
          <w:szCs w:val="28"/>
          <w:shd w:val="clear" w:color="auto" w:fill="FFFFFF"/>
        </w:rPr>
        <w:t>Практически каждый человек знает, что неофициальное трудоустройство приводит к нарушению трудовых и социальных прав работников.</w:t>
      </w:r>
    </w:p>
    <w:p w:rsidR="00E57F6D" w:rsidRPr="00E57F6D" w:rsidRDefault="00E57F6D" w:rsidP="00E57F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Montserrat" w:hAnsi="Montserrat"/>
        </w:rPr>
      </w:pPr>
      <w:bookmarkStart w:id="0" w:name="_GoBack"/>
      <w:bookmarkEnd w:id="0"/>
      <w:r w:rsidRPr="00E57F6D">
        <w:rPr>
          <w:sz w:val="28"/>
          <w:szCs w:val="28"/>
          <w:shd w:val="clear" w:color="auto" w:fill="FFFFFF"/>
        </w:rPr>
        <w:t>Стоит отметить, что работник, соглашаясь на работу без оформления трудовых отношений, остается не только социально незащищенным,</w:t>
      </w:r>
      <w:r w:rsidRPr="00E57F6D">
        <w:rPr>
          <w:sz w:val="28"/>
          <w:szCs w:val="28"/>
          <w:shd w:val="clear" w:color="auto" w:fill="FFFFFF"/>
        </w:rPr>
        <w:br/>
        <w:t>но и непосредственно влияет на уровень благосостояния округа.</w:t>
      </w:r>
      <w:r w:rsidRPr="00E57F6D">
        <w:rPr>
          <w:sz w:val="28"/>
          <w:szCs w:val="28"/>
          <w:shd w:val="clear" w:color="auto" w:fill="FFFFFF"/>
        </w:rPr>
        <w:br/>
        <w:t xml:space="preserve">Ведь от полноты и своевременности уплаты налогов в бюджет зависит жизнедеятельность значимых отраслей области, услугами которых пользуются все без исключения граждане. Прежде всего, это государственные учреждения, в </w:t>
      </w:r>
      <w:proofErr w:type="spellStart"/>
      <w:r w:rsidRPr="00E57F6D">
        <w:rPr>
          <w:sz w:val="28"/>
          <w:szCs w:val="28"/>
          <w:shd w:val="clear" w:color="auto" w:fill="FFFFFF"/>
        </w:rPr>
        <w:t>т.ч</w:t>
      </w:r>
      <w:proofErr w:type="spellEnd"/>
      <w:r w:rsidRPr="00E57F6D">
        <w:rPr>
          <w:sz w:val="28"/>
          <w:szCs w:val="28"/>
          <w:shd w:val="clear" w:color="auto" w:fill="FFFFFF"/>
        </w:rPr>
        <w:t>. объекты культуры и образования, а также бесплатное медицинское обслуживание и т. д.</w:t>
      </w:r>
    </w:p>
    <w:p w:rsidR="00E57F6D" w:rsidRDefault="00E57F6D" w:rsidP="00E57F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E57F6D" w:rsidRDefault="00E57F6D" w:rsidP="00E57F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E57F6D">
        <w:rPr>
          <w:b/>
          <w:color w:val="FF0000"/>
          <w:sz w:val="28"/>
          <w:szCs w:val="28"/>
          <w:shd w:val="clear" w:color="auto" w:fill="FFFFFF"/>
        </w:rPr>
        <w:t>Напоминаем, что сообщить о фактах неформальной занятости</w:t>
      </w:r>
      <w:r w:rsidRPr="00E57F6D">
        <w:rPr>
          <w:b/>
          <w:color w:val="FF0000"/>
          <w:sz w:val="28"/>
          <w:szCs w:val="28"/>
          <w:shd w:val="clear" w:color="auto" w:fill="FFFFFF"/>
        </w:rPr>
        <w:br/>
        <w:t>и выплаты заработной платы в конверте можно</w:t>
      </w:r>
    </w:p>
    <w:p w:rsidR="00E57F6D" w:rsidRPr="00E57F6D" w:rsidRDefault="00E57F6D" w:rsidP="00E57F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b/>
          <w:color w:val="FF0000"/>
        </w:rPr>
      </w:pPr>
      <w:r w:rsidRPr="00E57F6D">
        <w:rPr>
          <w:b/>
          <w:color w:val="FF0000"/>
          <w:sz w:val="28"/>
          <w:szCs w:val="28"/>
          <w:shd w:val="clear" w:color="auto" w:fill="FFFFFF"/>
        </w:rPr>
        <w:t xml:space="preserve"> по телефону </w:t>
      </w:r>
      <w:r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Pr="00E57F6D">
        <w:rPr>
          <w:b/>
          <w:color w:val="FF0000"/>
          <w:sz w:val="28"/>
          <w:szCs w:val="28"/>
          <w:shd w:val="clear" w:color="auto" w:fill="FFFFFF"/>
        </w:rPr>
        <w:t>«Горячей линии» (47</w:t>
      </w:r>
      <w:r w:rsidRPr="00E57F6D">
        <w:rPr>
          <w:b/>
          <w:color w:val="FF0000"/>
          <w:sz w:val="28"/>
          <w:szCs w:val="28"/>
          <w:shd w:val="clear" w:color="auto" w:fill="FFFFFF"/>
        </w:rPr>
        <w:t>248</w:t>
      </w:r>
      <w:r w:rsidRPr="00E57F6D">
        <w:rPr>
          <w:b/>
          <w:color w:val="FF0000"/>
          <w:sz w:val="28"/>
          <w:szCs w:val="28"/>
          <w:shd w:val="clear" w:color="auto" w:fill="FFFFFF"/>
        </w:rPr>
        <w:t xml:space="preserve">) </w:t>
      </w:r>
      <w:r w:rsidRPr="00E57F6D">
        <w:rPr>
          <w:b/>
          <w:color w:val="FF0000"/>
          <w:sz w:val="28"/>
          <w:szCs w:val="28"/>
          <w:shd w:val="clear" w:color="auto" w:fill="FFFFFF"/>
        </w:rPr>
        <w:t>3-29-65</w:t>
      </w:r>
      <w:r w:rsidRPr="00E57F6D">
        <w:rPr>
          <w:b/>
          <w:color w:val="FF0000"/>
          <w:sz w:val="28"/>
          <w:szCs w:val="28"/>
          <w:shd w:val="clear" w:color="auto" w:fill="FFFFFF"/>
        </w:rPr>
        <w:t>.</w:t>
      </w:r>
    </w:p>
    <w:p w:rsidR="003F518E" w:rsidRPr="00E57F6D" w:rsidRDefault="003F518E" w:rsidP="00E57F6D">
      <w:pPr>
        <w:spacing w:after="0" w:line="240" w:lineRule="auto"/>
        <w:jc w:val="center"/>
      </w:pPr>
    </w:p>
    <w:sectPr w:rsidR="003F518E" w:rsidRPr="00E5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5F"/>
    <w:rsid w:val="002C695F"/>
    <w:rsid w:val="003F518E"/>
    <w:rsid w:val="00E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Селютина_301</dc:creator>
  <cp:keywords/>
  <dc:description/>
  <cp:lastModifiedBy>Селютина_301</cp:lastModifiedBy>
  <cp:revision>3</cp:revision>
  <dcterms:created xsi:type="dcterms:W3CDTF">2024-02-28T13:02:00Z</dcterms:created>
  <dcterms:modified xsi:type="dcterms:W3CDTF">2024-02-28T13:08:00Z</dcterms:modified>
</cp:coreProperties>
</file>