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07645" w14:textId="1F92B4ED" w:rsidR="00C0267F" w:rsidRDefault="00E8502A" w:rsidP="00C026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Порядок</w:t>
      </w:r>
      <w:r w:rsidR="00C0267F" w:rsidRPr="00C0267F">
        <w:rPr>
          <w:rFonts w:ascii="Times New Roman" w:hAnsi="Times New Roman" w:cs="Times New Roman"/>
          <w:b/>
          <w:sz w:val="26"/>
          <w:szCs w:val="26"/>
        </w:rPr>
        <w:t xml:space="preserve"> подготовки искового заявления и подачи в суд иска о защите прав потребителей</w:t>
      </w:r>
    </w:p>
    <w:p w14:paraId="5F15F607" w14:textId="77777777" w:rsidR="00C0267F" w:rsidRPr="00C0267F" w:rsidRDefault="00C0267F" w:rsidP="00027E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8C56E3" w14:textId="77777777" w:rsidR="00C0267F" w:rsidRP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   Необходимость подать исковое заявление о защите прав потребителя возникает в случае, когда нарушены права гражданина при заказе, приобретении или использовании им товаров (работ, услуг) исключительно для личных, семейных, домашних и иных нужд, не связанных с осуществлением предпринимательской деятельности, и нарушенные права не восст</w:t>
      </w:r>
      <w:r w:rsidR="00F210F2">
        <w:rPr>
          <w:rFonts w:ascii="Times New Roman" w:hAnsi="Times New Roman" w:cs="Times New Roman"/>
          <w:sz w:val="26"/>
          <w:szCs w:val="26"/>
        </w:rPr>
        <w:t>ановлены во внесудебном порядке.</w:t>
      </w:r>
    </w:p>
    <w:p w14:paraId="6AEE3554" w14:textId="77777777" w:rsidR="00C0267F" w:rsidRP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 При определенных условиях иск может быть подан в защиту прав и законных интересов группы лиц (ст. 244.20 ГПК РФ).</w:t>
      </w:r>
    </w:p>
    <w:p w14:paraId="4F80C2D0" w14:textId="666BE0AF" w:rsidR="00C0267F" w:rsidRP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 По общему правилу соблюдение досудебного порядка урегулирования данной категории споров необязательно. Исключения установлены для отдельных случаев. Однако целесообразно до обращения в суд направить продавцу (изготовителю, исполнителю, уполномоченной организации или уполномоченному предпринимателю, импортеру) претензию об устранении нарушений прав потребителя, чтобы в последующем иметь возможность взыскать штраф за отказ </w:t>
      </w:r>
      <w:r w:rsidR="008E3E16">
        <w:rPr>
          <w:rFonts w:ascii="Times New Roman" w:hAnsi="Times New Roman" w:cs="Times New Roman"/>
          <w:sz w:val="26"/>
          <w:szCs w:val="26"/>
        </w:rPr>
        <w:br/>
      </w:r>
      <w:r w:rsidRPr="00C0267F">
        <w:rPr>
          <w:rFonts w:ascii="Times New Roman" w:hAnsi="Times New Roman" w:cs="Times New Roman"/>
          <w:sz w:val="26"/>
          <w:szCs w:val="26"/>
        </w:rPr>
        <w:t>в удовлетворении законной</w:t>
      </w:r>
      <w:r w:rsidR="00027E02">
        <w:rPr>
          <w:rFonts w:ascii="Times New Roman" w:hAnsi="Times New Roman" w:cs="Times New Roman"/>
          <w:sz w:val="26"/>
          <w:szCs w:val="26"/>
        </w:rPr>
        <w:t xml:space="preserve"> претензии (п. 6 ст. 13 Закона №</w:t>
      </w:r>
      <w:r w:rsidRPr="00C0267F">
        <w:rPr>
          <w:rFonts w:ascii="Times New Roman" w:hAnsi="Times New Roman" w:cs="Times New Roman"/>
          <w:sz w:val="26"/>
          <w:szCs w:val="26"/>
        </w:rPr>
        <w:t xml:space="preserve"> 2300-1; </w:t>
      </w:r>
      <w:r w:rsidR="00933FF5">
        <w:rPr>
          <w:rFonts w:ascii="Times New Roman" w:hAnsi="Times New Roman" w:cs="Times New Roman"/>
          <w:sz w:val="26"/>
          <w:szCs w:val="26"/>
        </w:rPr>
        <w:br/>
      </w:r>
      <w:r w:rsidRPr="00C0267F">
        <w:rPr>
          <w:rFonts w:ascii="Times New Roman" w:hAnsi="Times New Roman" w:cs="Times New Roman"/>
          <w:sz w:val="26"/>
          <w:szCs w:val="26"/>
        </w:rPr>
        <w:t>п. 3, 33 Постановления Пленума Ве</w:t>
      </w:r>
      <w:r w:rsidR="00027E02">
        <w:rPr>
          <w:rFonts w:ascii="Times New Roman" w:hAnsi="Times New Roman" w:cs="Times New Roman"/>
          <w:sz w:val="26"/>
          <w:szCs w:val="26"/>
        </w:rPr>
        <w:t xml:space="preserve">рховного Суда РФ от 22.06.2021 </w:t>
      </w:r>
      <w:r w:rsidR="00F210F2">
        <w:rPr>
          <w:rFonts w:ascii="Times New Roman" w:hAnsi="Times New Roman" w:cs="Times New Roman"/>
          <w:sz w:val="26"/>
          <w:szCs w:val="26"/>
        </w:rPr>
        <w:t xml:space="preserve">года </w:t>
      </w:r>
      <w:r w:rsidR="00027E02">
        <w:rPr>
          <w:rFonts w:ascii="Times New Roman" w:hAnsi="Times New Roman" w:cs="Times New Roman"/>
          <w:sz w:val="26"/>
          <w:szCs w:val="26"/>
        </w:rPr>
        <w:t>№</w:t>
      </w:r>
      <w:r w:rsidRPr="00C0267F">
        <w:rPr>
          <w:rFonts w:ascii="Times New Roman" w:hAnsi="Times New Roman" w:cs="Times New Roman"/>
          <w:sz w:val="26"/>
          <w:szCs w:val="26"/>
        </w:rPr>
        <w:t xml:space="preserve"> 18).</w:t>
      </w:r>
    </w:p>
    <w:p w14:paraId="19BE839A" w14:textId="77777777" w:rsid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Для обращения в суд с иском о защи</w:t>
      </w:r>
      <w:r w:rsidR="00F210F2">
        <w:rPr>
          <w:rFonts w:ascii="Times New Roman" w:hAnsi="Times New Roman" w:cs="Times New Roman"/>
          <w:sz w:val="26"/>
          <w:szCs w:val="26"/>
        </w:rPr>
        <w:t>те прав потребителей рекомендуется</w:t>
      </w:r>
      <w:r w:rsidRPr="00C0267F">
        <w:rPr>
          <w:rFonts w:ascii="Times New Roman" w:hAnsi="Times New Roman" w:cs="Times New Roman"/>
          <w:sz w:val="26"/>
          <w:szCs w:val="26"/>
        </w:rPr>
        <w:t xml:space="preserve"> придерживаться следующего алгоритма.</w:t>
      </w:r>
    </w:p>
    <w:p w14:paraId="3CCB5CD9" w14:textId="77777777" w:rsidR="00027E02" w:rsidRPr="00C0267F" w:rsidRDefault="00027E02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B5C99F" w14:textId="77777777" w:rsidR="00C0267F" w:rsidRPr="00027E02" w:rsidRDefault="00027E02" w:rsidP="00027E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1. </w:t>
      </w:r>
      <w:r w:rsidR="00AC59D7" w:rsidRPr="00027E02">
        <w:rPr>
          <w:rFonts w:ascii="Times New Roman" w:hAnsi="Times New Roman" w:cs="Times New Roman"/>
          <w:b/>
          <w:sz w:val="26"/>
          <w:szCs w:val="26"/>
        </w:rPr>
        <w:t>Составление</w:t>
      </w:r>
      <w:r w:rsidR="00C0267F" w:rsidRPr="00027E02">
        <w:rPr>
          <w:rFonts w:ascii="Times New Roman" w:hAnsi="Times New Roman" w:cs="Times New Roman"/>
          <w:b/>
          <w:sz w:val="26"/>
          <w:szCs w:val="26"/>
        </w:rPr>
        <w:t xml:space="preserve"> исков</w:t>
      </w:r>
      <w:r w:rsidR="00AC59D7" w:rsidRPr="00027E02">
        <w:rPr>
          <w:rFonts w:ascii="Times New Roman" w:hAnsi="Times New Roman" w:cs="Times New Roman"/>
          <w:b/>
          <w:sz w:val="26"/>
          <w:szCs w:val="26"/>
        </w:rPr>
        <w:t>ого заявления</w:t>
      </w:r>
    </w:p>
    <w:p w14:paraId="3904BBF8" w14:textId="77777777" w:rsidR="00027E02" w:rsidRPr="00027E02" w:rsidRDefault="00027E02" w:rsidP="00027E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ABDF75" w14:textId="77777777" w:rsidR="00C0267F" w:rsidRPr="00C0267F" w:rsidRDefault="00C0267F" w:rsidP="00027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>В исковом заявлении необходимо указать (ч. 2 ст. 131 ГПК РФ):</w:t>
      </w:r>
    </w:p>
    <w:p w14:paraId="2DA82E1F" w14:textId="77777777" w:rsidR="00C0267F" w:rsidRP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AC59D7">
        <w:rPr>
          <w:rFonts w:ascii="Times New Roman" w:hAnsi="Times New Roman" w:cs="Times New Roman"/>
          <w:i/>
          <w:sz w:val="26"/>
          <w:szCs w:val="26"/>
        </w:rPr>
        <w:t>Наименование суда, в который подается иск.</w:t>
      </w:r>
    </w:p>
    <w:p w14:paraId="27FE31F5" w14:textId="2AC913D0" w:rsidR="00C0267F" w:rsidRPr="00C0267F" w:rsidRDefault="008E3E16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 </w:t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>Сведения об истце</w:t>
      </w:r>
      <w:r w:rsidR="00F210F2">
        <w:rPr>
          <w:rFonts w:ascii="Times New Roman" w:hAnsi="Times New Roman" w:cs="Times New Roman"/>
          <w:sz w:val="26"/>
          <w:szCs w:val="26"/>
        </w:rPr>
        <w:t xml:space="preserve">: </w:t>
      </w:r>
      <w:r w:rsidR="00C0267F" w:rsidRPr="00C0267F">
        <w:rPr>
          <w:rFonts w:ascii="Times New Roman" w:hAnsi="Times New Roman" w:cs="Times New Roman"/>
          <w:sz w:val="26"/>
          <w:szCs w:val="26"/>
        </w:rPr>
        <w:t>фамилия, и</w:t>
      </w:r>
      <w:r w:rsidR="00F210F2">
        <w:rPr>
          <w:rFonts w:ascii="Times New Roman" w:hAnsi="Times New Roman" w:cs="Times New Roman"/>
          <w:sz w:val="26"/>
          <w:szCs w:val="26"/>
        </w:rPr>
        <w:t>мя, отчество (при наличии), дата</w:t>
      </w:r>
      <w:r w:rsidR="00C0267F" w:rsidRPr="00C0267F">
        <w:rPr>
          <w:rFonts w:ascii="Times New Roman" w:hAnsi="Times New Roman" w:cs="Times New Roman"/>
          <w:sz w:val="26"/>
          <w:szCs w:val="26"/>
        </w:rPr>
        <w:t xml:space="preserve"> и место рождения, место жительства или пребывания и один из идентификаторов (СНИЛС, ИНН, серия и номер документа, удостоверяющего личность, водительского удостоверения). Если заявление подается представителем, то также указываются сведения о нем - фамилия, имя, отчество (при наличии), адрес для направления судебных повесток и иных судебных извещений, один из идентификаторов.</w:t>
      </w:r>
    </w:p>
    <w:p w14:paraId="5DCF3D8C" w14:textId="77777777" w:rsidR="00C0267F" w:rsidRPr="005478C0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78C0">
        <w:rPr>
          <w:rFonts w:ascii="Times New Roman" w:hAnsi="Times New Roman" w:cs="Times New Roman"/>
          <w:i/>
          <w:sz w:val="26"/>
          <w:szCs w:val="26"/>
        </w:rPr>
        <w:t xml:space="preserve">         - Сведения об ответчике:</w:t>
      </w:r>
    </w:p>
    <w:p w14:paraId="727910E1" w14:textId="3B7107AA" w:rsidR="00C0267F" w:rsidRPr="00AC59D7" w:rsidRDefault="00C0267F" w:rsidP="005478C0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AC59D7">
        <w:rPr>
          <w:rFonts w:ascii="Times New Roman" w:hAnsi="Times New Roman" w:cs="Times New Roman"/>
          <w:sz w:val="26"/>
          <w:szCs w:val="26"/>
        </w:rPr>
        <w:t>в отношении гражданина - фамилия, имя, отчество (при наличии), место жительства</w:t>
      </w:r>
      <w:r w:rsidR="00F42BD9">
        <w:rPr>
          <w:rFonts w:ascii="Times New Roman" w:hAnsi="Times New Roman" w:cs="Times New Roman"/>
          <w:sz w:val="26"/>
          <w:szCs w:val="26"/>
        </w:rPr>
        <w:t xml:space="preserve"> или место пребывания</w:t>
      </w:r>
      <w:r w:rsidRPr="00AC59D7">
        <w:rPr>
          <w:rFonts w:ascii="Times New Roman" w:hAnsi="Times New Roman" w:cs="Times New Roman"/>
          <w:sz w:val="26"/>
          <w:szCs w:val="26"/>
        </w:rPr>
        <w:t>, а также (если известны) дата и мес</w:t>
      </w:r>
      <w:r w:rsidR="00E8502A">
        <w:rPr>
          <w:rFonts w:ascii="Times New Roman" w:hAnsi="Times New Roman" w:cs="Times New Roman"/>
          <w:sz w:val="26"/>
          <w:szCs w:val="26"/>
        </w:rPr>
        <w:t xml:space="preserve">то его рождения, место работы, </w:t>
      </w:r>
      <w:r w:rsidRPr="00AC59D7">
        <w:rPr>
          <w:rFonts w:ascii="Times New Roman" w:hAnsi="Times New Roman" w:cs="Times New Roman"/>
          <w:sz w:val="26"/>
          <w:szCs w:val="26"/>
        </w:rPr>
        <w:t>один из идентификаторов</w:t>
      </w:r>
      <w:r w:rsidR="00F42BD9">
        <w:rPr>
          <w:rFonts w:ascii="Times New Roman" w:hAnsi="Times New Roman" w:cs="Times New Roman"/>
          <w:sz w:val="26"/>
          <w:szCs w:val="26"/>
        </w:rPr>
        <w:t xml:space="preserve">, </w:t>
      </w:r>
      <w:r w:rsidR="00E04CD1" w:rsidRPr="00E04CD1">
        <w:rPr>
          <w:rFonts w:ascii="Times New Roman" w:hAnsi="Times New Roman" w:cs="Times New Roman"/>
          <w:sz w:val="26"/>
          <w:szCs w:val="26"/>
        </w:rPr>
        <w:t>ОГРНИП;</w:t>
      </w:r>
    </w:p>
    <w:p w14:paraId="29896C98" w14:textId="77777777" w:rsidR="009D0BD8" w:rsidRPr="009D0BD8" w:rsidRDefault="00C0267F" w:rsidP="005478C0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9D0BD8">
        <w:rPr>
          <w:rFonts w:ascii="Times New Roman" w:hAnsi="Times New Roman" w:cs="Times New Roman"/>
          <w:sz w:val="26"/>
          <w:szCs w:val="26"/>
        </w:rPr>
        <w:t>в отношении организации - наименование и адрес, а также (если известны) ИНН и ОГРН.</w:t>
      </w:r>
      <w:r w:rsidR="009D0BD8" w:rsidRPr="009D0B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17C994" w14:textId="77777777" w:rsidR="00C0267F" w:rsidRPr="009D0BD8" w:rsidRDefault="009D0BD8" w:rsidP="009D0B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0BD8">
        <w:rPr>
          <w:rFonts w:ascii="Times New Roman" w:hAnsi="Times New Roman" w:cs="Times New Roman"/>
          <w:sz w:val="26"/>
          <w:szCs w:val="26"/>
        </w:rPr>
        <w:t>П</w:t>
      </w:r>
      <w:r w:rsidR="00C0267F" w:rsidRPr="009D0BD8">
        <w:rPr>
          <w:rFonts w:ascii="Times New Roman" w:hAnsi="Times New Roman" w:cs="Times New Roman"/>
          <w:sz w:val="26"/>
          <w:szCs w:val="26"/>
        </w:rPr>
        <w:t>о желанию можно указать телефон, факс и адрес электронной почты ответчика.</w:t>
      </w:r>
    </w:p>
    <w:p w14:paraId="639CFBBE" w14:textId="77777777" w:rsidR="00C0267F" w:rsidRPr="00C0267F" w:rsidRDefault="00C0267F" w:rsidP="009D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>По общему правилу требование о возмещении вреда, причиненного вследствие недостатков товара, истец вправе предъявить по своему выбору продавцу или изготовителю товара, а требование о возмещении вреда, причиненного вследствие недостатков работы или услуги, - исполнителю (</w:t>
      </w:r>
      <w:proofErr w:type="spellStart"/>
      <w:r w:rsidRPr="00C0267F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C0267F">
        <w:rPr>
          <w:rFonts w:ascii="Times New Roman" w:hAnsi="Times New Roman" w:cs="Times New Roman"/>
          <w:sz w:val="26"/>
          <w:szCs w:val="26"/>
        </w:rPr>
        <w:t>. 4 преамбулы</w:t>
      </w:r>
      <w:r w:rsidR="00027E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27E02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="00027E02">
        <w:rPr>
          <w:rFonts w:ascii="Times New Roman" w:hAnsi="Times New Roman" w:cs="Times New Roman"/>
          <w:sz w:val="26"/>
          <w:szCs w:val="26"/>
        </w:rPr>
        <w:t>. 4, 5 п. 3 ст. 14 Закона №</w:t>
      </w:r>
      <w:r w:rsidRPr="00C0267F">
        <w:rPr>
          <w:rFonts w:ascii="Times New Roman" w:hAnsi="Times New Roman" w:cs="Times New Roman"/>
          <w:sz w:val="26"/>
          <w:szCs w:val="26"/>
        </w:rPr>
        <w:t xml:space="preserve"> 2300-1).</w:t>
      </w:r>
    </w:p>
    <w:p w14:paraId="1872A515" w14:textId="77777777" w:rsidR="00C0267F" w:rsidRP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2483">
        <w:rPr>
          <w:rFonts w:ascii="Times New Roman" w:hAnsi="Times New Roman" w:cs="Times New Roman"/>
          <w:sz w:val="26"/>
          <w:szCs w:val="26"/>
        </w:rPr>
        <w:t>- </w:t>
      </w:r>
      <w:r w:rsidRPr="00AC59D7">
        <w:rPr>
          <w:rFonts w:ascii="Times New Roman" w:hAnsi="Times New Roman" w:cs="Times New Roman"/>
          <w:i/>
          <w:sz w:val="26"/>
          <w:szCs w:val="26"/>
        </w:rPr>
        <w:t>Информацию о то</w:t>
      </w:r>
      <w:r w:rsidR="00AC59D7" w:rsidRPr="00AC59D7">
        <w:rPr>
          <w:rFonts w:ascii="Times New Roman" w:hAnsi="Times New Roman" w:cs="Times New Roman"/>
          <w:i/>
          <w:sz w:val="26"/>
          <w:szCs w:val="26"/>
        </w:rPr>
        <w:t xml:space="preserve">м, в чем заключается нарушение </w:t>
      </w:r>
      <w:r w:rsidRPr="00AC59D7">
        <w:rPr>
          <w:rFonts w:ascii="Times New Roman" w:hAnsi="Times New Roman" w:cs="Times New Roman"/>
          <w:i/>
          <w:sz w:val="26"/>
          <w:szCs w:val="26"/>
        </w:rPr>
        <w:t>прав</w:t>
      </w:r>
      <w:r w:rsidRPr="00C0267F">
        <w:rPr>
          <w:rFonts w:ascii="Times New Roman" w:hAnsi="Times New Roman" w:cs="Times New Roman"/>
          <w:sz w:val="26"/>
          <w:szCs w:val="26"/>
        </w:rPr>
        <w:t>, а также об</w:t>
      </w:r>
      <w:r w:rsidR="00F210F2">
        <w:rPr>
          <w:rFonts w:ascii="Times New Roman" w:hAnsi="Times New Roman" w:cs="Times New Roman"/>
          <w:sz w:val="26"/>
          <w:szCs w:val="26"/>
        </w:rPr>
        <w:t xml:space="preserve"> обстоятельствах, на которых основываются</w:t>
      </w:r>
      <w:r w:rsidRPr="00C0267F">
        <w:rPr>
          <w:rFonts w:ascii="Times New Roman" w:hAnsi="Times New Roman" w:cs="Times New Roman"/>
          <w:sz w:val="26"/>
          <w:szCs w:val="26"/>
        </w:rPr>
        <w:t xml:space="preserve"> требования, и доказательства, подтверждающие эти обстоятельства.</w:t>
      </w:r>
    </w:p>
    <w:p w14:paraId="0133D02E" w14:textId="3A118B34" w:rsidR="00C0267F" w:rsidRPr="00C0267F" w:rsidRDefault="009D0BD8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AC59D7">
        <w:rPr>
          <w:rFonts w:ascii="Times New Roman" w:hAnsi="Times New Roman" w:cs="Times New Roman"/>
          <w:sz w:val="26"/>
          <w:szCs w:val="26"/>
        </w:rPr>
        <w:t xml:space="preserve">- </w:t>
      </w:r>
      <w:r w:rsidR="00AC59D7" w:rsidRPr="00AC59D7">
        <w:rPr>
          <w:rFonts w:ascii="Times New Roman" w:hAnsi="Times New Roman" w:cs="Times New Roman"/>
          <w:i/>
          <w:sz w:val="26"/>
          <w:szCs w:val="26"/>
        </w:rPr>
        <w:t>Т</w:t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>ребования к ответчику</w:t>
      </w:r>
      <w:r w:rsidR="00F42BD9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F42BD9" w:rsidRPr="00F42BD9">
        <w:rPr>
          <w:rFonts w:ascii="Times New Roman" w:hAnsi="Times New Roman" w:cs="Times New Roman"/>
          <w:sz w:val="26"/>
          <w:szCs w:val="26"/>
        </w:rPr>
        <w:t>например, о</w:t>
      </w:r>
      <w:r w:rsidR="00E04CD1">
        <w:rPr>
          <w:rFonts w:ascii="Times New Roman" w:hAnsi="Times New Roman" w:cs="Times New Roman"/>
          <w:sz w:val="26"/>
          <w:szCs w:val="26"/>
        </w:rPr>
        <w:t>б</w:t>
      </w:r>
      <w:r w:rsidR="00F42BD9" w:rsidRPr="00F42BD9">
        <w:rPr>
          <w:rFonts w:ascii="Times New Roman" w:hAnsi="Times New Roman" w:cs="Times New Roman"/>
          <w:sz w:val="26"/>
          <w:szCs w:val="26"/>
        </w:rPr>
        <w:t xml:space="preserve"> уменьшении цены за выполненную работу (оказанную услугу)</w:t>
      </w:r>
      <w:r w:rsidR="00F42BD9">
        <w:rPr>
          <w:rFonts w:ascii="Times New Roman" w:hAnsi="Times New Roman" w:cs="Times New Roman"/>
          <w:sz w:val="26"/>
          <w:szCs w:val="26"/>
        </w:rPr>
        <w:t>,</w:t>
      </w:r>
      <w:r w:rsidR="00F42BD9" w:rsidRPr="00F42BD9">
        <w:rPr>
          <w:rFonts w:ascii="Times New Roman" w:hAnsi="Times New Roman" w:cs="Times New Roman"/>
          <w:sz w:val="26"/>
          <w:szCs w:val="26"/>
        </w:rPr>
        <w:t xml:space="preserve"> об устранении недостатков товара (работы, услуги)</w:t>
      </w:r>
      <w:r w:rsidR="00F42BD9">
        <w:rPr>
          <w:rFonts w:ascii="Times New Roman" w:hAnsi="Times New Roman" w:cs="Times New Roman"/>
          <w:sz w:val="26"/>
          <w:szCs w:val="26"/>
        </w:rPr>
        <w:t>.</w:t>
      </w:r>
    </w:p>
    <w:p w14:paraId="3BC61501" w14:textId="77777777" w:rsidR="00C0267F" w:rsidRPr="00AC59D7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AC59D7">
        <w:rPr>
          <w:rFonts w:ascii="Times New Roman" w:hAnsi="Times New Roman" w:cs="Times New Roman"/>
          <w:i/>
          <w:sz w:val="26"/>
          <w:szCs w:val="26"/>
        </w:rPr>
        <w:t>Цену иска, если он подлежит оценке, а также расчет взыскиваемых или оспариваемых денежных сумм.</w:t>
      </w:r>
    </w:p>
    <w:p w14:paraId="3920AC38" w14:textId="77777777" w:rsidR="00C0267F" w:rsidRPr="00C0267F" w:rsidRDefault="00C0267F" w:rsidP="009D0B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Однако</w:t>
      </w:r>
      <w:r w:rsidR="009D0BD8">
        <w:rPr>
          <w:rFonts w:ascii="Times New Roman" w:hAnsi="Times New Roman" w:cs="Times New Roman"/>
          <w:sz w:val="26"/>
          <w:szCs w:val="26"/>
        </w:rPr>
        <w:t>,</w:t>
      </w:r>
      <w:r w:rsidRPr="00C0267F">
        <w:rPr>
          <w:rFonts w:ascii="Times New Roman" w:hAnsi="Times New Roman" w:cs="Times New Roman"/>
          <w:sz w:val="26"/>
          <w:szCs w:val="26"/>
        </w:rPr>
        <w:t xml:space="preserve"> в цену иска не подлежат включению: штраф за отказ в добровольном удовлетворении требований потребителя, компенсация морального вреда, например, когда данное требование является производным от имущественного требования, а также судебные расходы (</w:t>
      </w:r>
      <w:r w:rsidR="00027E02">
        <w:rPr>
          <w:rFonts w:ascii="Times New Roman" w:hAnsi="Times New Roman" w:cs="Times New Roman"/>
          <w:sz w:val="26"/>
          <w:szCs w:val="26"/>
        </w:rPr>
        <w:t>п. 6 ст. 13, ст. 15 Закона №</w:t>
      </w:r>
      <w:r w:rsidRPr="00C0267F">
        <w:rPr>
          <w:rFonts w:ascii="Times New Roman" w:hAnsi="Times New Roman" w:cs="Times New Roman"/>
          <w:sz w:val="26"/>
          <w:szCs w:val="26"/>
        </w:rPr>
        <w:t xml:space="preserve"> 2300-1; </w:t>
      </w:r>
      <w:r w:rsidR="008E3E16">
        <w:rPr>
          <w:rFonts w:ascii="Times New Roman" w:hAnsi="Times New Roman" w:cs="Times New Roman"/>
          <w:sz w:val="26"/>
          <w:szCs w:val="26"/>
        </w:rPr>
        <w:br/>
      </w:r>
      <w:r w:rsidRPr="00C0267F">
        <w:rPr>
          <w:rFonts w:ascii="Times New Roman" w:hAnsi="Times New Roman" w:cs="Times New Roman"/>
          <w:sz w:val="26"/>
          <w:szCs w:val="26"/>
        </w:rPr>
        <w:t>ст. 91 ГПК РФ).</w:t>
      </w:r>
    </w:p>
    <w:p w14:paraId="357BB204" w14:textId="26C81F77" w:rsidR="00C0267F" w:rsidRP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-  </w:t>
      </w:r>
      <w:r w:rsidRPr="00E04CD1">
        <w:rPr>
          <w:rFonts w:ascii="Times New Roman" w:hAnsi="Times New Roman" w:cs="Times New Roman"/>
          <w:i/>
          <w:sz w:val="26"/>
          <w:szCs w:val="26"/>
        </w:rPr>
        <w:t>Сведения о соблюдении досудебного порядка урегулирования спора</w:t>
      </w:r>
      <w:r w:rsidR="00933FF5">
        <w:rPr>
          <w:rFonts w:ascii="Times New Roman" w:hAnsi="Times New Roman" w:cs="Times New Roman"/>
          <w:sz w:val="26"/>
          <w:szCs w:val="26"/>
        </w:rPr>
        <w:t xml:space="preserve"> (д</w:t>
      </w:r>
      <w:r w:rsidR="00933FF5" w:rsidRPr="00933FF5">
        <w:rPr>
          <w:rFonts w:ascii="Times New Roman" w:hAnsi="Times New Roman" w:cs="Times New Roman"/>
          <w:sz w:val="26"/>
          <w:szCs w:val="26"/>
        </w:rPr>
        <w:t>осудебная подача претензии об устранении нарушений прав потребителя обязательна по спорам, связанным, в частности,</w:t>
      </w:r>
      <w:r w:rsidR="00933FF5">
        <w:rPr>
          <w:rFonts w:ascii="Times New Roman" w:hAnsi="Times New Roman" w:cs="Times New Roman"/>
          <w:sz w:val="26"/>
          <w:szCs w:val="26"/>
        </w:rPr>
        <w:t xml:space="preserve"> </w:t>
      </w:r>
      <w:r w:rsidR="00933FF5" w:rsidRPr="00933FF5">
        <w:rPr>
          <w:rFonts w:ascii="Times New Roman" w:hAnsi="Times New Roman" w:cs="Times New Roman"/>
          <w:sz w:val="26"/>
          <w:szCs w:val="26"/>
        </w:rPr>
        <w:t xml:space="preserve">(ч. 7 ст. 10 Закона от 24.11.1996 </w:t>
      </w:r>
      <w:r w:rsidR="00933FF5">
        <w:rPr>
          <w:rFonts w:ascii="Times New Roman" w:hAnsi="Times New Roman" w:cs="Times New Roman"/>
          <w:sz w:val="26"/>
          <w:szCs w:val="26"/>
        </w:rPr>
        <w:t>года №</w:t>
      </w:r>
      <w:r w:rsidR="00933FF5" w:rsidRPr="00933FF5">
        <w:rPr>
          <w:rFonts w:ascii="Times New Roman" w:hAnsi="Times New Roman" w:cs="Times New Roman"/>
          <w:sz w:val="26"/>
          <w:szCs w:val="26"/>
        </w:rPr>
        <w:t xml:space="preserve"> 132-ФЗ; п. 4 ст. 55 Закона от 07.07.2003 </w:t>
      </w:r>
      <w:r w:rsidR="00933FF5">
        <w:rPr>
          <w:rFonts w:ascii="Times New Roman" w:hAnsi="Times New Roman" w:cs="Times New Roman"/>
          <w:sz w:val="26"/>
          <w:szCs w:val="26"/>
        </w:rPr>
        <w:t>года №</w:t>
      </w:r>
      <w:r w:rsidR="00933FF5" w:rsidRPr="00933FF5">
        <w:rPr>
          <w:rFonts w:ascii="Times New Roman" w:hAnsi="Times New Roman" w:cs="Times New Roman"/>
          <w:sz w:val="26"/>
          <w:szCs w:val="26"/>
        </w:rPr>
        <w:t xml:space="preserve"> 126-ФЗ; п. 33 Постановления Пленума Верховного Суда РФ </w:t>
      </w:r>
      <w:r w:rsidR="00933FF5">
        <w:rPr>
          <w:rFonts w:ascii="Times New Roman" w:hAnsi="Times New Roman" w:cs="Times New Roman"/>
          <w:sz w:val="26"/>
          <w:szCs w:val="26"/>
        </w:rPr>
        <w:t xml:space="preserve">№ </w:t>
      </w:r>
      <w:r w:rsidR="00933FF5" w:rsidRPr="00933FF5">
        <w:rPr>
          <w:rFonts w:ascii="Times New Roman" w:hAnsi="Times New Roman" w:cs="Times New Roman"/>
          <w:sz w:val="26"/>
          <w:szCs w:val="26"/>
        </w:rPr>
        <w:t>18): с предоставлением некачественного туристского продукта туроператором;</w:t>
      </w:r>
      <w:r w:rsidR="00933FF5">
        <w:rPr>
          <w:rFonts w:ascii="Times New Roman" w:hAnsi="Times New Roman" w:cs="Times New Roman"/>
          <w:sz w:val="26"/>
          <w:szCs w:val="26"/>
        </w:rPr>
        <w:t xml:space="preserve"> </w:t>
      </w:r>
      <w:r w:rsidR="00933FF5" w:rsidRPr="00933FF5">
        <w:rPr>
          <w:rFonts w:ascii="Times New Roman" w:hAnsi="Times New Roman" w:cs="Times New Roman"/>
          <w:sz w:val="26"/>
          <w:szCs w:val="26"/>
        </w:rPr>
        <w:t>неисполнением или ненадлежащим исполнением оператором связи обязательств, вытекающих из договора об оказании услуг связи</w:t>
      </w:r>
      <w:r w:rsidR="00933FF5">
        <w:rPr>
          <w:rFonts w:ascii="Times New Roman" w:hAnsi="Times New Roman" w:cs="Times New Roman"/>
          <w:sz w:val="26"/>
          <w:szCs w:val="26"/>
        </w:rPr>
        <w:t>).</w:t>
      </w:r>
    </w:p>
    <w:p w14:paraId="65691CD7" w14:textId="77777777" w:rsidR="00C0267F" w:rsidRPr="00C0267F" w:rsidRDefault="008E3E16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0267F" w:rsidRPr="00C0267F">
        <w:rPr>
          <w:rFonts w:ascii="Times New Roman" w:hAnsi="Times New Roman" w:cs="Times New Roman"/>
          <w:sz w:val="26"/>
          <w:szCs w:val="26"/>
        </w:rPr>
        <w:t xml:space="preserve">- </w:t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>Сведения о предпринятых действиях, направленных на примирение, если такие действия предпринимались</w:t>
      </w:r>
      <w:r w:rsidR="00C0267F" w:rsidRPr="00C0267F">
        <w:rPr>
          <w:rFonts w:ascii="Times New Roman" w:hAnsi="Times New Roman" w:cs="Times New Roman"/>
          <w:sz w:val="26"/>
          <w:szCs w:val="26"/>
        </w:rPr>
        <w:t>.</w:t>
      </w:r>
    </w:p>
    <w:p w14:paraId="0C8458B3" w14:textId="77777777" w:rsidR="008E3E16" w:rsidRDefault="00C0267F" w:rsidP="008E3E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AC59D7">
        <w:rPr>
          <w:rFonts w:ascii="Times New Roman" w:hAnsi="Times New Roman" w:cs="Times New Roman"/>
          <w:i/>
          <w:sz w:val="26"/>
          <w:szCs w:val="26"/>
        </w:rPr>
        <w:t>Перечень прилагаемых к исковому заявлению документов</w:t>
      </w:r>
      <w:r w:rsidRPr="00C0267F">
        <w:rPr>
          <w:rFonts w:ascii="Times New Roman" w:hAnsi="Times New Roman" w:cs="Times New Roman"/>
          <w:sz w:val="26"/>
          <w:szCs w:val="26"/>
        </w:rPr>
        <w:t>.</w:t>
      </w:r>
    </w:p>
    <w:p w14:paraId="4C4B706B" w14:textId="77777777" w:rsidR="00C0267F" w:rsidRPr="00C0267F" w:rsidRDefault="00C0267F" w:rsidP="008E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>В исковом заявлении в защиту прав и законных интересов группы лиц также следует указать, в частности (ч. 1 ст. 244.21, ч. 1 ст. 244.22 ГПК РФ):</w:t>
      </w:r>
    </w:p>
    <w:p w14:paraId="052484DA" w14:textId="77777777" w:rsidR="00C0267F" w:rsidRPr="00AC59D7" w:rsidRDefault="00C0267F" w:rsidP="009D0BD8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9D7">
        <w:rPr>
          <w:rFonts w:ascii="Times New Roman" w:hAnsi="Times New Roman" w:cs="Times New Roman"/>
          <w:sz w:val="26"/>
          <w:szCs w:val="26"/>
        </w:rPr>
        <w:t>права и законные интересы группы лиц, в защиту которых предъявлено соответствующее требование;</w:t>
      </w:r>
    </w:p>
    <w:p w14:paraId="650959B6" w14:textId="77777777" w:rsidR="00C0267F" w:rsidRPr="00AC59D7" w:rsidRDefault="00C0267F" w:rsidP="009D0BD8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9D7">
        <w:rPr>
          <w:rFonts w:ascii="Times New Roman" w:hAnsi="Times New Roman" w:cs="Times New Roman"/>
          <w:sz w:val="26"/>
          <w:szCs w:val="26"/>
        </w:rPr>
        <w:t>круг лиц, являющихся членами группы лиц, основания такого членства;</w:t>
      </w:r>
    </w:p>
    <w:p w14:paraId="32C39600" w14:textId="77777777" w:rsidR="00AC59D7" w:rsidRDefault="00C0267F" w:rsidP="009D0BD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9D7">
        <w:rPr>
          <w:rFonts w:ascii="Times New Roman" w:hAnsi="Times New Roman" w:cs="Times New Roman"/>
          <w:sz w:val="26"/>
          <w:szCs w:val="26"/>
        </w:rPr>
        <w:t>данные лиц, присоединившихся к требованию о защите прав и законных интересов группы лиц;</w:t>
      </w:r>
    </w:p>
    <w:p w14:paraId="145E53A5" w14:textId="77777777" w:rsidR="00C0267F" w:rsidRPr="00AC59D7" w:rsidRDefault="00C0267F" w:rsidP="009D0BD8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9D7">
        <w:rPr>
          <w:rFonts w:ascii="Times New Roman" w:hAnsi="Times New Roman" w:cs="Times New Roman"/>
          <w:sz w:val="26"/>
          <w:szCs w:val="26"/>
        </w:rPr>
        <w:t>лицо, которому поручено ведение соответствующего гражданского дела в интересах группы лиц.</w:t>
      </w:r>
    </w:p>
    <w:p w14:paraId="01BBAC06" w14:textId="6A2DC93B" w:rsidR="00C0267F" w:rsidRPr="00C0267F" w:rsidRDefault="00C0267F" w:rsidP="009D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>При наличии в деле третьих лиц рекоме</w:t>
      </w:r>
      <w:r w:rsidR="00AC59D7">
        <w:rPr>
          <w:rFonts w:ascii="Times New Roman" w:hAnsi="Times New Roman" w:cs="Times New Roman"/>
          <w:sz w:val="26"/>
          <w:szCs w:val="26"/>
        </w:rPr>
        <w:t>ндуется</w:t>
      </w:r>
      <w:r w:rsidRPr="00C0267F">
        <w:rPr>
          <w:rFonts w:ascii="Times New Roman" w:hAnsi="Times New Roman" w:cs="Times New Roman"/>
          <w:sz w:val="26"/>
          <w:szCs w:val="26"/>
        </w:rPr>
        <w:t xml:space="preserve"> также указать сведения о них в исковом заявлении (ст.</w:t>
      </w:r>
      <w:r w:rsidR="00D67677">
        <w:rPr>
          <w:rFonts w:ascii="Times New Roman" w:hAnsi="Times New Roman" w:cs="Times New Roman"/>
          <w:sz w:val="26"/>
          <w:szCs w:val="26"/>
        </w:rPr>
        <w:t xml:space="preserve"> </w:t>
      </w:r>
      <w:r w:rsidRPr="00C0267F">
        <w:rPr>
          <w:rFonts w:ascii="Times New Roman" w:hAnsi="Times New Roman" w:cs="Times New Roman"/>
          <w:sz w:val="26"/>
          <w:szCs w:val="26"/>
        </w:rPr>
        <w:t>34, 42, 43 ГПК РФ).</w:t>
      </w:r>
    </w:p>
    <w:p w14:paraId="17C315CF" w14:textId="5D3E0757" w:rsidR="00C0267F" w:rsidRDefault="00C0267F" w:rsidP="009D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>Перед подачей исковое з</w:t>
      </w:r>
      <w:r w:rsidRPr="00D67677">
        <w:rPr>
          <w:rFonts w:ascii="Times New Roman" w:hAnsi="Times New Roman" w:cs="Times New Roman"/>
          <w:sz w:val="26"/>
          <w:szCs w:val="26"/>
        </w:rPr>
        <w:t xml:space="preserve">аявление необходимо </w:t>
      </w:r>
      <w:r w:rsidR="00D67677" w:rsidRPr="00D67677">
        <w:rPr>
          <w:rFonts w:ascii="Times New Roman" w:hAnsi="Times New Roman" w:cs="Times New Roman"/>
          <w:sz w:val="26"/>
          <w:szCs w:val="26"/>
        </w:rPr>
        <w:t xml:space="preserve">подписать истцом </w:t>
      </w:r>
      <w:r w:rsidR="00D67677">
        <w:rPr>
          <w:rFonts w:ascii="Times New Roman" w:hAnsi="Times New Roman" w:cs="Times New Roman"/>
          <w:sz w:val="26"/>
          <w:szCs w:val="26"/>
        </w:rPr>
        <w:br/>
      </w:r>
      <w:r w:rsidR="00D67677" w:rsidRPr="00D67677">
        <w:rPr>
          <w:rFonts w:ascii="Times New Roman" w:hAnsi="Times New Roman" w:cs="Times New Roman"/>
          <w:sz w:val="26"/>
          <w:szCs w:val="26"/>
        </w:rPr>
        <w:t>или</w:t>
      </w:r>
      <w:r w:rsidR="00D67677">
        <w:rPr>
          <w:rFonts w:ascii="Times New Roman" w:hAnsi="Times New Roman" w:cs="Times New Roman"/>
          <w:sz w:val="26"/>
          <w:szCs w:val="26"/>
        </w:rPr>
        <w:t xml:space="preserve"> </w:t>
      </w:r>
      <w:r w:rsidR="00D67677" w:rsidRPr="00D67677">
        <w:rPr>
          <w:rFonts w:ascii="Times New Roman" w:hAnsi="Times New Roman" w:cs="Times New Roman"/>
          <w:sz w:val="26"/>
          <w:szCs w:val="26"/>
        </w:rPr>
        <w:t>его представителем (к исковому заявлению необходимо приложить доверенность).</w:t>
      </w:r>
    </w:p>
    <w:p w14:paraId="32285F73" w14:textId="77777777" w:rsidR="00027E02" w:rsidRPr="00C0267F" w:rsidRDefault="00027E02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E28090" w14:textId="77777777" w:rsid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59D7">
        <w:rPr>
          <w:rFonts w:ascii="Times New Roman" w:hAnsi="Times New Roman" w:cs="Times New Roman"/>
          <w:b/>
          <w:sz w:val="26"/>
          <w:szCs w:val="26"/>
        </w:rPr>
        <w:t>2. Подготовка необходимых документов</w:t>
      </w:r>
    </w:p>
    <w:p w14:paraId="796B0095" w14:textId="77777777" w:rsidR="00027E02" w:rsidRPr="00C0267F" w:rsidRDefault="00027E02" w:rsidP="00027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024007" w14:textId="77777777" w:rsidR="00C0267F" w:rsidRPr="00C0267F" w:rsidRDefault="00C0267F" w:rsidP="009D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>К исковому заявлению необходимо приложить следующие документы (ст. 132, ч. 2 ст. 244.21 ГПК РФ):</w:t>
      </w:r>
    </w:p>
    <w:p w14:paraId="065F159A" w14:textId="77777777" w:rsidR="00C0267F" w:rsidRPr="00C0267F" w:rsidRDefault="009D0BD8" w:rsidP="009D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AC59D7" w:rsidRPr="00AC59D7">
        <w:rPr>
          <w:rFonts w:ascii="Times New Roman" w:hAnsi="Times New Roman" w:cs="Times New Roman"/>
          <w:i/>
          <w:sz w:val="26"/>
          <w:szCs w:val="26"/>
        </w:rPr>
        <w:t>Д</w:t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>оверенность или иной документ</w:t>
      </w:r>
      <w:r w:rsidR="00C0267F" w:rsidRPr="00C0267F">
        <w:rPr>
          <w:rFonts w:ascii="Times New Roman" w:hAnsi="Times New Roman" w:cs="Times New Roman"/>
          <w:sz w:val="26"/>
          <w:szCs w:val="26"/>
        </w:rPr>
        <w:t>, удостоверяющий полномочия представителя (при наличии представителя);</w:t>
      </w:r>
    </w:p>
    <w:p w14:paraId="08CC6C3F" w14:textId="7034DF21" w:rsidR="00C0267F" w:rsidRPr="00C0267F" w:rsidRDefault="00AC59D7" w:rsidP="009D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59D7">
        <w:rPr>
          <w:rFonts w:ascii="Times New Roman" w:hAnsi="Times New Roman" w:cs="Times New Roman"/>
          <w:i/>
          <w:sz w:val="26"/>
          <w:szCs w:val="26"/>
        </w:rPr>
        <w:t>Д</w:t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>окументы, подтверждающие обстоятельства</w:t>
      </w:r>
      <w:r>
        <w:rPr>
          <w:rFonts w:ascii="Times New Roman" w:hAnsi="Times New Roman" w:cs="Times New Roman"/>
          <w:sz w:val="26"/>
          <w:szCs w:val="26"/>
        </w:rPr>
        <w:t>, на которых основывается</w:t>
      </w:r>
      <w:r w:rsidR="008E3E16">
        <w:rPr>
          <w:rFonts w:ascii="Times New Roman" w:hAnsi="Times New Roman" w:cs="Times New Roman"/>
          <w:sz w:val="26"/>
          <w:szCs w:val="26"/>
        </w:rPr>
        <w:t xml:space="preserve"> требование (при наличии)</w:t>
      </w:r>
      <w:r w:rsidR="00F42BD9">
        <w:rPr>
          <w:rFonts w:ascii="Times New Roman" w:hAnsi="Times New Roman" w:cs="Times New Roman"/>
          <w:sz w:val="26"/>
          <w:szCs w:val="26"/>
        </w:rPr>
        <w:t xml:space="preserve"> (например, </w:t>
      </w:r>
      <w:r w:rsidR="00F42BD9" w:rsidRPr="00F42BD9">
        <w:rPr>
          <w:rFonts w:ascii="Times New Roman" w:hAnsi="Times New Roman" w:cs="Times New Roman"/>
          <w:sz w:val="26"/>
          <w:szCs w:val="26"/>
        </w:rPr>
        <w:t>договор подряда или оказания услуг (в том числе заказ-наряд</w:t>
      </w:r>
      <w:r w:rsidR="00F42BD9">
        <w:rPr>
          <w:rFonts w:ascii="Times New Roman" w:hAnsi="Times New Roman" w:cs="Times New Roman"/>
          <w:sz w:val="26"/>
          <w:szCs w:val="26"/>
        </w:rPr>
        <w:t>),</w:t>
      </w:r>
      <w:r w:rsidR="00F42BD9" w:rsidRPr="00F42BD9">
        <w:rPr>
          <w:rFonts w:ascii="Times New Roman" w:hAnsi="Times New Roman" w:cs="Times New Roman"/>
          <w:sz w:val="26"/>
          <w:szCs w:val="26"/>
        </w:rPr>
        <w:t xml:space="preserve"> документ о результатах экспертизы качества товара (результата работы);</w:t>
      </w:r>
    </w:p>
    <w:p w14:paraId="25616250" w14:textId="77777777" w:rsidR="00C0267F" w:rsidRPr="00C0267F" w:rsidRDefault="00AC59D7" w:rsidP="009D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59D7">
        <w:rPr>
          <w:rFonts w:ascii="Times New Roman" w:hAnsi="Times New Roman" w:cs="Times New Roman"/>
          <w:i/>
          <w:sz w:val="26"/>
          <w:szCs w:val="26"/>
        </w:rPr>
        <w:t>Копия</w:t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 xml:space="preserve"> досудебной претензии и доказательства направления ее ответчику, ответ на претензию (при наличии).</w:t>
      </w:r>
    </w:p>
    <w:p w14:paraId="24055E19" w14:textId="77777777" w:rsidR="00C0267F" w:rsidRPr="00C0267F" w:rsidRDefault="00C0267F" w:rsidP="009D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lastRenderedPageBreak/>
        <w:t xml:space="preserve">Непредставление с иском таких документов при наличии в иске указания </w:t>
      </w:r>
      <w:r w:rsidR="008E3E16">
        <w:rPr>
          <w:rFonts w:ascii="Times New Roman" w:hAnsi="Times New Roman" w:cs="Times New Roman"/>
          <w:sz w:val="26"/>
          <w:szCs w:val="26"/>
        </w:rPr>
        <w:br/>
      </w:r>
      <w:r w:rsidRPr="00C0267F">
        <w:rPr>
          <w:rFonts w:ascii="Times New Roman" w:hAnsi="Times New Roman" w:cs="Times New Roman"/>
          <w:sz w:val="26"/>
          <w:szCs w:val="26"/>
        </w:rPr>
        <w:t xml:space="preserve">на соблюдение досудебного порядка урегулирования спора является основанием для оставления искового заявления без движения (ч. 1 ст. 136 ГПК РФ; п. 21 Постановления Пленума Верховного </w:t>
      </w:r>
      <w:r w:rsidR="00027E02">
        <w:rPr>
          <w:rFonts w:ascii="Times New Roman" w:hAnsi="Times New Roman" w:cs="Times New Roman"/>
          <w:sz w:val="26"/>
          <w:szCs w:val="26"/>
        </w:rPr>
        <w:t xml:space="preserve">Суда РФ № </w:t>
      </w:r>
      <w:r w:rsidR="009D0BD8">
        <w:rPr>
          <w:rFonts w:ascii="Times New Roman" w:hAnsi="Times New Roman" w:cs="Times New Roman"/>
          <w:sz w:val="26"/>
          <w:szCs w:val="26"/>
        </w:rPr>
        <w:t>18).</w:t>
      </w:r>
    </w:p>
    <w:p w14:paraId="7CF7A00C" w14:textId="070A047A" w:rsidR="00C0267F" w:rsidRDefault="00AC59D7" w:rsidP="009D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9D7">
        <w:rPr>
          <w:rFonts w:ascii="Times New Roman" w:hAnsi="Times New Roman" w:cs="Times New Roman"/>
          <w:i/>
          <w:sz w:val="26"/>
          <w:szCs w:val="26"/>
        </w:rPr>
        <w:t>- Р</w:t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>асчет взыскиваемой суммы, подписанный истцом</w:t>
      </w:r>
      <w:r w:rsidR="00C0267F" w:rsidRPr="00C0267F">
        <w:rPr>
          <w:rFonts w:ascii="Times New Roman" w:hAnsi="Times New Roman" w:cs="Times New Roman"/>
          <w:sz w:val="26"/>
          <w:szCs w:val="26"/>
        </w:rPr>
        <w:t xml:space="preserve"> (его представителем), с копиями для других лиц, участвующих в деле;</w:t>
      </w:r>
    </w:p>
    <w:p w14:paraId="265A5F04" w14:textId="6B50DADE" w:rsidR="00D67677" w:rsidRPr="00C0267F" w:rsidRDefault="00D67677" w:rsidP="009D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67677">
        <w:rPr>
          <w:rFonts w:ascii="Times New Roman" w:hAnsi="Times New Roman" w:cs="Times New Roman"/>
          <w:sz w:val="26"/>
          <w:szCs w:val="26"/>
        </w:rPr>
        <w:t xml:space="preserve"> При подаче в суды общей юрисдикции, а также мировым судьям исковых заявлений имущественного характера, административных исковых заявлений имущественного характера и (или) исковых заявлений (административных исковых заявлений), содержащих одновременно требования имущественного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D67677">
        <w:rPr>
          <w:rFonts w:ascii="Times New Roman" w:hAnsi="Times New Roman" w:cs="Times New Roman"/>
          <w:sz w:val="26"/>
          <w:szCs w:val="26"/>
        </w:rPr>
        <w:t>и неимущественного характера, плательщики, указанные в </w:t>
      </w:r>
      <w:hyperlink r:id="rId6" w:anchor="dst1277" w:history="1">
        <w:r w:rsidRPr="00D6767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D67677">
        <w:rPr>
          <w:rFonts w:ascii="Times New Roman" w:hAnsi="Times New Roman" w:cs="Times New Roman"/>
          <w:sz w:val="26"/>
          <w:szCs w:val="26"/>
        </w:rPr>
        <w:t>  ст. 333.36 НК РФ, освобождаются от уплаты государственной пошлины в случае, если цена иска не превышает 1 000 000 рублей. В случае, если цена иска превышает 1 000 000 рублей, указанные плательщики уплачивают государственную пошлину в сумме, исчисленной в соответствии с </w:t>
      </w:r>
      <w:hyperlink r:id="rId7" w:anchor="dst789" w:history="1">
        <w:r w:rsidRPr="00D67677">
          <w:rPr>
            <w:rFonts w:ascii="Times New Roman" w:hAnsi="Times New Roman" w:cs="Times New Roman"/>
            <w:sz w:val="26"/>
            <w:szCs w:val="26"/>
          </w:rPr>
          <w:t>подпунктом 1 пункта 1 статьи 333.19</w:t>
        </w:r>
      </w:hyperlink>
      <w:r w:rsidRPr="00D67677">
        <w:rPr>
          <w:rFonts w:ascii="Times New Roman" w:hAnsi="Times New Roman" w:cs="Times New Roman"/>
          <w:sz w:val="26"/>
          <w:szCs w:val="26"/>
        </w:rPr>
        <w:t xml:space="preserve">  НК </w:t>
      </w:r>
      <w:r>
        <w:rPr>
          <w:rFonts w:ascii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hAnsi="Times New Roman" w:cs="Times New Roman"/>
          <w:sz w:val="26"/>
          <w:szCs w:val="26"/>
        </w:rPr>
        <w:br/>
      </w:r>
      <w:r w:rsidRPr="00D67677">
        <w:rPr>
          <w:rFonts w:ascii="Times New Roman" w:hAnsi="Times New Roman" w:cs="Times New Roman"/>
          <w:sz w:val="26"/>
          <w:szCs w:val="26"/>
        </w:rPr>
        <w:t>и уменьшенной на сумму государственной пошлины, подлежащей уплате при цене иска 1 000 000 рублей.</w:t>
      </w:r>
    </w:p>
    <w:p w14:paraId="42C3EAB0" w14:textId="77777777" w:rsidR="00C0267F" w:rsidRPr="00C0267F" w:rsidRDefault="00AC59D7" w:rsidP="009D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9D7">
        <w:rPr>
          <w:rFonts w:ascii="Times New Roman" w:hAnsi="Times New Roman" w:cs="Times New Roman"/>
          <w:i/>
          <w:sz w:val="26"/>
          <w:szCs w:val="26"/>
        </w:rPr>
        <w:t>- У</w:t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>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</w:t>
      </w:r>
      <w:r w:rsidR="00C0267F" w:rsidRPr="00C0267F">
        <w:rPr>
          <w:rFonts w:ascii="Times New Roman" w:hAnsi="Times New Roman" w:cs="Times New Roman"/>
          <w:sz w:val="26"/>
          <w:szCs w:val="26"/>
        </w:rPr>
        <w:t>;</w:t>
      </w:r>
    </w:p>
    <w:p w14:paraId="710F455D" w14:textId="77777777" w:rsidR="00C0267F" w:rsidRPr="00C0267F" w:rsidRDefault="00AC59D7" w:rsidP="009D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9D7">
        <w:rPr>
          <w:rFonts w:ascii="Times New Roman" w:hAnsi="Times New Roman" w:cs="Times New Roman"/>
          <w:i/>
          <w:sz w:val="26"/>
          <w:szCs w:val="26"/>
        </w:rPr>
        <w:t>- Д</w:t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 xml:space="preserve">окументы, подтверждающие совершение действий, направленных </w:t>
      </w:r>
      <w:r w:rsidR="008E3E16">
        <w:rPr>
          <w:rFonts w:ascii="Times New Roman" w:hAnsi="Times New Roman" w:cs="Times New Roman"/>
          <w:i/>
          <w:sz w:val="26"/>
          <w:szCs w:val="26"/>
        </w:rPr>
        <w:br/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>на примирение</w:t>
      </w:r>
      <w:r w:rsidR="00C0267F" w:rsidRPr="00C0267F">
        <w:rPr>
          <w:rFonts w:ascii="Times New Roman" w:hAnsi="Times New Roman" w:cs="Times New Roman"/>
          <w:sz w:val="26"/>
          <w:szCs w:val="26"/>
        </w:rPr>
        <w:t>, если такие действия предпринимались и соответствующие документы имеются;</w:t>
      </w:r>
    </w:p>
    <w:p w14:paraId="71E50269" w14:textId="77777777" w:rsidR="00C0267F" w:rsidRDefault="00D62483" w:rsidP="009D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 </w:t>
      </w:r>
      <w:r w:rsidR="00AC59D7" w:rsidRPr="00AC59D7">
        <w:rPr>
          <w:rFonts w:ascii="Times New Roman" w:hAnsi="Times New Roman" w:cs="Times New Roman"/>
          <w:i/>
          <w:sz w:val="26"/>
          <w:szCs w:val="26"/>
        </w:rPr>
        <w:t>Д</w:t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 xml:space="preserve">окументы, подтверждающие присоединение соответствующих лиц </w:t>
      </w:r>
      <w:r w:rsidR="008E3E16">
        <w:rPr>
          <w:rFonts w:ascii="Times New Roman" w:hAnsi="Times New Roman" w:cs="Times New Roman"/>
          <w:i/>
          <w:sz w:val="26"/>
          <w:szCs w:val="26"/>
        </w:rPr>
        <w:br/>
      </w:r>
      <w:r w:rsidR="00C0267F" w:rsidRPr="00AC59D7">
        <w:rPr>
          <w:rFonts w:ascii="Times New Roman" w:hAnsi="Times New Roman" w:cs="Times New Roman"/>
          <w:i/>
          <w:sz w:val="26"/>
          <w:szCs w:val="26"/>
        </w:rPr>
        <w:t xml:space="preserve">к требованию о защите прав и законных интересов группы лиц и их принадлежность к такой группе </w:t>
      </w:r>
      <w:r w:rsidR="00C0267F" w:rsidRPr="00C0267F">
        <w:rPr>
          <w:rFonts w:ascii="Times New Roman" w:hAnsi="Times New Roman" w:cs="Times New Roman"/>
          <w:sz w:val="26"/>
          <w:szCs w:val="26"/>
        </w:rPr>
        <w:t>(в случае подачи иска в защиту прав и законных интересов группы лиц).</w:t>
      </w:r>
    </w:p>
    <w:p w14:paraId="799A5945" w14:textId="77777777" w:rsidR="00027E02" w:rsidRPr="00C0267F" w:rsidRDefault="00027E02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5FB842" w14:textId="77777777" w:rsidR="00C0267F" w:rsidRDefault="00AC59D7" w:rsidP="00027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3. Подача искового заявления</w:t>
      </w:r>
      <w:r w:rsidR="00027E02">
        <w:rPr>
          <w:rFonts w:ascii="Times New Roman" w:hAnsi="Times New Roman" w:cs="Times New Roman"/>
          <w:b/>
          <w:sz w:val="26"/>
          <w:szCs w:val="26"/>
        </w:rPr>
        <w:t xml:space="preserve"> в суд и ожидание </w:t>
      </w:r>
      <w:r w:rsidR="00C0267F" w:rsidRPr="00C0267F">
        <w:rPr>
          <w:rFonts w:ascii="Times New Roman" w:hAnsi="Times New Roman" w:cs="Times New Roman"/>
          <w:b/>
          <w:sz w:val="26"/>
          <w:szCs w:val="26"/>
        </w:rPr>
        <w:t>решения суда</w:t>
      </w:r>
    </w:p>
    <w:p w14:paraId="402C901F" w14:textId="77777777" w:rsidR="00027E02" w:rsidRPr="00C0267F" w:rsidRDefault="00027E02" w:rsidP="00027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A1CE6E" w14:textId="77777777" w:rsidR="00C0267F" w:rsidRPr="00C0267F" w:rsidRDefault="00C0267F" w:rsidP="00027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>По общему правилу иски о защите прав потребителей могут быть предъявлены по выбору и</w:t>
      </w:r>
      <w:r w:rsidR="00027E02">
        <w:rPr>
          <w:rFonts w:ascii="Times New Roman" w:hAnsi="Times New Roman" w:cs="Times New Roman"/>
          <w:sz w:val="26"/>
          <w:szCs w:val="26"/>
        </w:rPr>
        <w:t>стца в суд (п. 2 ст. 17 Закона №</w:t>
      </w:r>
      <w:r w:rsidRPr="00C0267F">
        <w:rPr>
          <w:rFonts w:ascii="Times New Roman" w:hAnsi="Times New Roman" w:cs="Times New Roman"/>
          <w:sz w:val="26"/>
          <w:szCs w:val="26"/>
        </w:rPr>
        <w:t xml:space="preserve"> 2300-1; ст. 28, ч. 2, 7, 10 ст. 29 ГПК РФ; п. 22 Постановле</w:t>
      </w:r>
      <w:r w:rsidR="00027E02">
        <w:rPr>
          <w:rFonts w:ascii="Times New Roman" w:hAnsi="Times New Roman" w:cs="Times New Roman"/>
          <w:sz w:val="26"/>
          <w:szCs w:val="26"/>
        </w:rPr>
        <w:t>ния Пленума Верховного Суда РФ №</w:t>
      </w:r>
      <w:r w:rsidRPr="00C0267F">
        <w:rPr>
          <w:rFonts w:ascii="Times New Roman" w:hAnsi="Times New Roman" w:cs="Times New Roman"/>
          <w:sz w:val="26"/>
          <w:szCs w:val="26"/>
        </w:rPr>
        <w:t xml:space="preserve"> 17):</w:t>
      </w:r>
    </w:p>
    <w:p w14:paraId="42790B48" w14:textId="77777777" w:rsidR="00C0267F" w:rsidRPr="00C0267F" w:rsidRDefault="00C0267F" w:rsidP="00027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>•    по адресу организации-ответчика (ее филиала или представительства, если иск вытекает из их деятельности) или по месту жительства индивидуального предпринимателя - ответчика;</w:t>
      </w:r>
    </w:p>
    <w:p w14:paraId="38B2A146" w14:textId="77777777" w:rsidR="00C0267F" w:rsidRPr="00C0267F" w:rsidRDefault="00C0267F" w:rsidP="00027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>•    по месту жительства или пребывания истца;</w:t>
      </w:r>
    </w:p>
    <w:p w14:paraId="37E1C549" w14:textId="77777777" w:rsidR="00C0267F" w:rsidRPr="00C0267F" w:rsidRDefault="00C0267F" w:rsidP="00027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>•    по месту заключения или исполнения договора.</w:t>
      </w:r>
    </w:p>
    <w:p w14:paraId="6B5A469A" w14:textId="77777777" w:rsidR="00C0267F" w:rsidRP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Исключение составляют иски о защите прав и законных интересов группы лиц, которые подаются только по адресу ответчика (ч. 4 ст. 30 ГПК РФ).</w:t>
      </w:r>
    </w:p>
    <w:p w14:paraId="01536DEC" w14:textId="77777777" w:rsidR="00C0267F" w:rsidRPr="00C0267F" w:rsidRDefault="00C0267F" w:rsidP="009D0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>Исковое заявление подается мировому судье, если размер исковых требований не превышает 100 000 руб. Если цена иска выше, обращаться следует в районный суд (п. 5 ч. 1 ст. 23, ст. 24 ГПК РФ).</w:t>
      </w:r>
    </w:p>
    <w:p w14:paraId="78ACA077" w14:textId="77777777" w:rsidR="00C0267F" w:rsidRP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 Иски о защите неи</w:t>
      </w:r>
      <w:r w:rsidR="00027E02">
        <w:rPr>
          <w:rFonts w:ascii="Times New Roman" w:hAnsi="Times New Roman" w:cs="Times New Roman"/>
          <w:sz w:val="26"/>
          <w:szCs w:val="26"/>
        </w:rPr>
        <w:t xml:space="preserve">мущественных прав потребителей, </w:t>
      </w:r>
      <w:r w:rsidRPr="00C0267F">
        <w:rPr>
          <w:rFonts w:ascii="Times New Roman" w:hAnsi="Times New Roman" w:cs="Times New Roman"/>
          <w:sz w:val="26"/>
          <w:szCs w:val="26"/>
        </w:rPr>
        <w:t xml:space="preserve">как и требование имущественного характера, не подлежащее оценке, а также требование </w:t>
      </w:r>
      <w:r w:rsidR="008E3E16">
        <w:rPr>
          <w:rFonts w:ascii="Times New Roman" w:hAnsi="Times New Roman" w:cs="Times New Roman"/>
          <w:sz w:val="26"/>
          <w:szCs w:val="26"/>
        </w:rPr>
        <w:br/>
      </w:r>
      <w:r w:rsidRPr="00C0267F">
        <w:rPr>
          <w:rFonts w:ascii="Times New Roman" w:hAnsi="Times New Roman" w:cs="Times New Roman"/>
          <w:sz w:val="26"/>
          <w:szCs w:val="26"/>
        </w:rPr>
        <w:t>о компенсации морального вреда подсудны районному суду (п. 24 Постановле</w:t>
      </w:r>
      <w:r w:rsidR="00027E02">
        <w:rPr>
          <w:rFonts w:ascii="Times New Roman" w:hAnsi="Times New Roman" w:cs="Times New Roman"/>
          <w:sz w:val="26"/>
          <w:szCs w:val="26"/>
        </w:rPr>
        <w:t>ния Пленума Верховного Суда РФ №</w:t>
      </w:r>
      <w:r w:rsidRPr="00C0267F">
        <w:rPr>
          <w:rFonts w:ascii="Times New Roman" w:hAnsi="Times New Roman" w:cs="Times New Roman"/>
          <w:sz w:val="26"/>
          <w:szCs w:val="26"/>
        </w:rPr>
        <w:t xml:space="preserve"> 17).</w:t>
      </w:r>
    </w:p>
    <w:p w14:paraId="1194FC1B" w14:textId="77777777" w:rsidR="00C0267F" w:rsidRP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lastRenderedPageBreak/>
        <w:t xml:space="preserve">         При наличии технической возможности в суде исковое заявление и документы можно подать в установленном порядке в электронном виде. Особенности подачи докум</w:t>
      </w:r>
      <w:r w:rsidR="00027E02">
        <w:rPr>
          <w:rFonts w:ascii="Times New Roman" w:hAnsi="Times New Roman" w:cs="Times New Roman"/>
          <w:sz w:val="26"/>
          <w:szCs w:val="26"/>
        </w:rPr>
        <w:t>ентов через Интернет рекомендуется</w:t>
      </w:r>
      <w:r w:rsidRPr="00C0267F">
        <w:rPr>
          <w:rFonts w:ascii="Times New Roman" w:hAnsi="Times New Roman" w:cs="Times New Roman"/>
          <w:sz w:val="26"/>
          <w:szCs w:val="26"/>
        </w:rPr>
        <w:t xml:space="preserve"> уточнить в суде (ч. 1.1 ст. 3, ч. 1.1 ст. 35, ч. 1 ст. 131 ГПК РФ; ч.</w:t>
      </w:r>
      <w:r w:rsidR="00027E02">
        <w:rPr>
          <w:rFonts w:ascii="Times New Roman" w:hAnsi="Times New Roman" w:cs="Times New Roman"/>
          <w:sz w:val="26"/>
          <w:szCs w:val="26"/>
        </w:rPr>
        <w:t xml:space="preserve"> 4 ст. 12 Закона от 23.06.2016 №</w:t>
      </w:r>
      <w:r w:rsidRPr="00C0267F">
        <w:rPr>
          <w:rFonts w:ascii="Times New Roman" w:hAnsi="Times New Roman" w:cs="Times New Roman"/>
          <w:sz w:val="26"/>
          <w:szCs w:val="26"/>
        </w:rPr>
        <w:t xml:space="preserve"> 220-ФЗ; ч. 2 ст. 7 Закона от 30.12.2</w:t>
      </w:r>
      <w:r w:rsidR="00027E02">
        <w:rPr>
          <w:rFonts w:ascii="Times New Roman" w:hAnsi="Times New Roman" w:cs="Times New Roman"/>
          <w:sz w:val="26"/>
          <w:szCs w:val="26"/>
        </w:rPr>
        <w:t>021 №</w:t>
      </w:r>
      <w:r w:rsidRPr="00C0267F">
        <w:rPr>
          <w:rFonts w:ascii="Times New Roman" w:hAnsi="Times New Roman" w:cs="Times New Roman"/>
          <w:sz w:val="26"/>
          <w:szCs w:val="26"/>
        </w:rPr>
        <w:t xml:space="preserve"> 440-ФЗ).</w:t>
      </w:r>
    </w:p>
    <w:p w14:paraId="1B985507" w14:textId="77777777" w:rsidR="00C0267F" w:rsidRPr="00C0267F" w:rsidRDefault="00C0267F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   После </w:t>
      </w:r>
      <w:r w:rsidR="00027E02">
        <w:rPr>
          <w:rFonts w:ascii="Times New Roman" w:hAnsi="Times New Roman" w:cs="Times New Roman"/>
          <w:sz w:val="26"/>
          <w:szCs w:val="26"/>
        </w:rPr>
        <w:t>вынесения решения суда необходимо дождаться</w:t>
      </w:r>
      <w:r w:rsidRPr="00C0267F">
        <w:rPr>
          <w:rFonts w:ascii="Times New Roman" w:hAnsi="Times New Roman" w:cs="Times New Roman"/>
          <w:sz w:val="26"/>
          <w:szCs w:val="26"/>
        </w:rPr>
        <w:t xml:space="preserve"> вступления его в законную силу по истечении срока на апелляционное обжалование, если оно не было обжаловано.</w:t>
      </w:r>
    </w:p>
    <w:p w14:paraId="3E02B061" w14:textId="77777777" w:rsidR="009D0BD8" w:rsidRPr="00C0267F" w:rsidRDefault="00C0267F" w:rsidP="009D0B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67F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083553FB" w14:textId="77777777" w:rsidR="00AA3E86" w:rsidRPr="00C0267F" w:rsidRDefault="00AA3E86" w:rsidP="0002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A3E86" w:rsidRPr="00C0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BD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0D5A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1B73F63"/>
    <w:multiLevelType w:val="hybridMultilevel"/>
    <w:tmpl w:val="F07EC658"/>
    <w:lvl w:ilvl="0" w:tplc="5572548C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3637852"/>
    <w:multiLevelType w:val="hybridMultilevel"/>
    <w:tmpl w:val="ADAC2AE8"/>
    <w:lvl w:ilvl="0" w:tplc="33FE17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4B20"/>
    <w:multiLevelType w:val="hybridMultilevel"/>
    <w:tmpl w:val="930E1F30"/>
    <w:lvl w:ilvl="0" w:tplc="33FE17B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B56F8A"/>
    <w:multiLevelType w:val="hybridMultilevel"/>
    <w:tmpl w:val="A3BCDD42"/>
    <w:lvl w:ilvl="0" w:tplc="33FE17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A3E46"/>
    <w:multiLevelType w:val="hybridMultilevel"/>
    <w:tmpl w:val="1A9E807A"/>
    <w:lvl w:ilvl="0" w:tplc="33FE17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C176A"/>
    <w:multiLevelType w:val="hybridMultilevel"/>
    <w:tmpl w:val="104CA2A6"/>
    <w:lvl w:ilvl="0" w:tplc="33FE17B0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56571860"/>
    <w:multiLevelType w:val="hybridMultilevel"/>
    <w:tmpl w:val="AE44DE7C"/>
    <w:lvl w:ilvl="0" w:tplc="33FE17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24DE6"/>
    <w:multiLevelType w:val="hybridMultilevel"/>
    <w:tmpl w:val="54F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A20A5"/>
    <w:multiLevelType w:val="hybridMultilevel"/>
    <w:tmpl w:val="327A020E"/>
    <w:lvl w:ilvl="0" w:tplc="4BE2785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86"/>
    <w:rsid w:val="00027E02"/>
    <w:rsid w:val="005478C0"/>
    <w:rsid w:val="006F0B0D"/>
    <w:rsid w:val="008E3E16"/>
    <w:rsid w:val="00933FF5"/>
    <w:rsid w:val="009D0BD8"/>
    <w:rsid w:val="00AA3E86"/>
    <w:rsid w:val="00AC59D7"/>
    <w:rsid w:val="00C0267F"/>
    <w:rsid w:val="00CC37C3"/>
    <w:rsid w:val="00D44CEB"/>
    <w:rsid w:val="00D62483"/>
    <w:rsid w:val="00D67677"/>
    <w:rsid w:val="00E04CD1"/>
    <w:rsid w:val="00E8502A"/>
    <w:rsid w:val="00F210F2"/>
    <w:rsid w:val="00F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8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8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67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8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67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22436/1cfcdcc5936cbfc3ea52f964201a1bb6002be3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2436/61fdaaad02ecf7772dc9e0331d21c7ddc3323d4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shalamova</dc:creator>
  <cp:lastModifiedBy>АлтуховаЛА</cp:lastModifiedBy>
  <cp:revision>2</cp:revision>
  <cp:lastPrinted>2022-09-05T07:15:00Z</cp:lastPrinted>
  <dcterms:created xsi:type="dcterms:W3CDTF">2023-02-17T09:37:00Z</dcterms:created>
  <dcterms:modified xsi:type="dcterms:W3CDTF">2023-02-17T09:37:00Z</dcterms:modified>
</cp:coreProperties>
</file>