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F" w:rsidRPr="00D202CF" w:rsidRDefault="002D1D81" w:rsidP="00D202CF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6E507B">
        <w:rPr>
          <w:b/>
        </w:rPr>
        <w:t xml:space="preserve"> реализации проекта </w:t>
      </w:r>
      <w:r w:rsidR="00D202CF" w:rsidRPr="00D202CF">
        <w:rPr>
          <w:b/>
        </w:rPr>
        <w:t xml:space="preserve">«Создание фильма к 310-летию Шебекино </w:t>
      </w:r>
    </w:p>
    <w:p w:rsidR="002D1D81" w:rsidRDefault="00D202CF" w:rsidP="00D202CF">
      <w:pPr>
        <w:ind w:firstLine="0"/>
        <w:jc w:val="center"/>
        <w:rPr>
          <w:b/>
        </w:rPr>
      </w:pPr>
      <w:r w:rsidRPr="00D202CF">
        <w:rPr>
          <w:b/>
        </w:rPr>
        <w:t xml:space="preserve">«Край </w:t>
      </w:r>
      <w:proofErr w:type="spellStart"/>
      <w:r w:rsidRPr="00D202CF">
        <w:rPr>
          <w:b/>
        </w:rPr>
        <w:t>Шебекинский</w:t>
      </w:r>
      <w:proofErr w:type="spellEnd"/>
      <w:r w:rsidRPr="00D202CF">
        <w:rPr>
          <w:b/>
        </w:rPr>
        <w:t xml:space="preserve"> родной»</w:t>
      </w:r>
      <w:r w:rsidR="002D1D81">
        <w:rPr>
          <w:b/>
        </w:rPr>
        <w:t xml:space="preserve"> </w:t>
      </w:r>
      <w:r w:rsidR="002D1D81" w:rsidRPr="006E507B">
        <w:rPr>
          <w:b/>
        </w:rPr>
        <w:t>в</w:t>
      </w:r>
      <w:r>
        <w:rPr>
          <w:b/>
        </w:rPr>
        <w:t>о</w:t>
      </w:r>
      <w:r w:rsidR="002D1D81" w:rsidRPr="006E507B">
        <w:rPr>
          <w:b/>
        </w:rPr>
        <w:t xml:space="preserve"> </w:t>
      </w:r>
      <w:r w:rsidRPr="00D202CF">
        <w:rPr>
          <w:b/>
        </w:rPr>
        <w:t>2 квартале 2023 года</w:t>
      </w:r>
    </w:p>
    <w:p w:rsidR="002D1D81" w:rsidRPr="00CD37AB" w:rsidRDefault="002D1D81" w:rsidP="002D1D81">
      <w:pPr>
        <w:jc w:val="center"/>
        <w:rPr>
          <w:b/>
        </w:rPr>
      </w:pPr>
    </w:p>
    <w:p w:rsidR="002D1D81" w:rsidRDefault="002D1D81" w:rsidP="00D202CF">
      <w:pPr>
        <w:ind w:firstLine="0"/>
      </w:pPr>
      <w:r>
        <w:tab/>
        <w:t xml:space="preserve">В рамках реализации проекта </w:t>
      </w:r>
      <w:r w:rsidR="00D202CF">
        <w:t xml:space="preserve">«Создание фильма к 310-летию Шебекино «Край </w:t>
      </w:r>
      <w:proofErr w:type="spellStart"/>
      <w:r w:rsidR="00D202CF">
        <w:t>Шебекинский</w:t>
      </w:r>
      <w:proofErr w:type="spellEnd"/>
      <w:r w:rsidR="00D202CF">
        <w:t xml:space="preserve"> родной» во 2 квартале 2023 года</w:t>
      </w:r>
      <w:r>
        <w:t xml:space="preserve"> проведены следующие мероприятия:</w:t>
      </w:r>
    </w:p>
    <w:p w:rsidR="00D202CF" w:rsidRDefault="00D202CF" w:rsidP="00D202CF">
      <w:pPr>
        <w:ind w:firstLine="0"/>
      </w:pPr>
    </w:p>
    <w:p w:rsidR="000B47DD" w:rsidRDefault="000B47DD" w:rsidP="005E0189">
      <w:pPr>
        <w:pStyle w:val="a5"/>
        <w:numPr>
          <w:ilvl w:val="0"/>
          <w:numId w:val="1"/>
        </w:numPr>
        <w:ind w:left="0" w:firstLine="0"/>
      </w:pPr>
      <w:r w:rsidRPr="000B47DD">
        <w:t>с целью качественной подготовки материала для создания фильма был составлен и утвержден перечень необходимого оборудования</w:t>
      </w:r>
      <w:r>
        <w:t xml:space="preserve"> </w:t>
      </w:r>
      <w:r w:rsidRPr="00D202CF">
        <w:t>04</w:t>
      </w:r>
      <w:r>
        <w:t xml:space="preserve"> мая </w:t>
      </w:r>
      <w:r w:rsidRPr="00D202CF">
        <w:t>2023</w:t>
      </w:r>
      <w:r w:rsidRPr="000B47DD">
        <w:t>. Данное техническое оснащение будет использовано в работе Телерадиокомпании «Шебекино» в процессе съемок и монтажа фильма</w:t>
      </w:r>
      <w:r>
        <w:t>;</w:t>
      </w:r>
    </w:p>
    <w:p w:rsidR="000B47DD" w:rsidRDefault="000B47DD" w:rsidP="005E0189">
      <w:pPr>
        <w:pStyle w:val="a5"/>
        <w:ind w:left="0" w:firstLine="0"/>
      </w:pPr>
    </w:p>
    <w:p w:rsidR="00D202CF" w:rsidRDefault="000B47DD" w:rsidP="005E0189">
      <w:pPr>
        <w:pStyle w:val="a5"/>
        <w:numPr>
          <w:ilvl w:val="0"/>
          <w:numId w:val="1"/>
        </w:numPr>
        <w:ind w:left="0" w:firstLine="0"/>
      </w:pPr>
      <w:r w:rsidRPr="000B47DD">
        <w:t xml:space="preserve">с целью качественной подготовки материала для создания фильма был подобран и утвержден список актеров </w:t>
      </w:r>
      <w:r w:rsidRPr="00D202CF">
        <w:t xml:space="preserve">для проведения съемок фильма </w:t>
      </w:r>
      <w:r>
        <w:t>«</w:t>
      </w:r>
      <w:r w:rsidRPr="00D202CF">
        <w:t xml:space="preserve">Край </w:t>
      </w:r>
      <w:proofErr w:type="spellStart"/>
      <w:r w:rsidRPr="00D202CF">
        <w:t>Шебекинский</w:t>
      </w:r>
      <w:proofErr w:type="spellEnd"/>
      <w:r w:rsidRPr="00D202CF">
        <w:t xml:space="preserve"> родной</w:t>
      </w:r>
      <w:r>
        <w:t xml:space="preserve">» </w:t>
      </w:r>
      <w:r w:rsidRPr="00D202CF">
        <w:t>12</w:t>
      </w:r>
      <w:r>
        <w:t xml:space="preserve"> мая </w:t>
      </w:r>
      <w:r w:rsidRPr="00D202CF">
        <w:t>2023</w:t>
      </w:r>
      <w:r w:rsidRPr="000B47DD">
        <w:t>. Данные сотрудники будут привлечены в качестве ведущих, чтецов и п</w:t>
      </w:r>
      <w:r>
        <w:t>ерсонажей времен начала XX века;</w:t>
      </w:r>
    </w:p>
    <w:p w:rsidR="000B47DD" w:rsidRDefault="000B47DD" w:rsidP="005E0189">
      <w:pPr>
        <w:pStyle w:val="a5"/>
        <w:ind w:left="0" w:firstLine="0"/>
      </w:pPr>
    </w:p>
    <w:p w:rsidR="00D202CF" w:rsidRDefault="000B47DD" w:rsidP="005E0189">
      <w:pPr>
        <w:pStyle w:val="a5"/>
        <w:numPr>
          <w:ilvl w:val="0"/>
          <w:numId w:val="1"/>
        </w:numPr>
        <w:ind w:left="0" w:firstLine="0"/>
      </w:pPr>
      <w:r>
        <w:t>р</w:t>
      </w:r>
      <w:r w:rsidR="00D202CF" w:rsidRPr="00D202CF">
        <w:t>азработ</w:t>
      </w:r>
      <w:r>
        <w:t>ан</w:t>
      </w:r>
      <w:r w:rsidR="00D202CF" w:rsidRPr="00D202CF">
        <w:t xml:space="preserve"> режиссерск</w:t>
      </w:r>
      <w:r>
        <w:t>ий</w:t>
      </w:r>
      <w:r w:rsidR="00D202CF" w:rsidRPr="00D202CF">
        <w:t xml:space="preserve"> сценари</w:t>
      </w:r>
      <w:r>
        <w:t>й</w:t>
      </w:r>
      <w:r w:rsidR="00D202CF">
        <w:t xml:space="preserve"> </w:t>
      </w:r>
      <w:r w:rsidR="00D202CF" w:rsidRPr="00D202CF">
        <w:t>15</w:t>
      </w:r>
      <w:r>
        <w:t xml:space="preserve"> мая </w:t>
      </w:r>
      <w:r w:rsidR="00D202CF" w:rsidRPr="00D202CF">
        <w:t>2023</w:t>
      </w:r>
      <w:r w:rsidRPr="000B47DD">
        <w:t xml:space="preserve"> авторами – В.И. Горячев</w:t>
      </w:r>
      <w:r>
        <w:t>ой</w:t>
      </w:r>
      <w:r w:rsidRPr="000B47DD">
        <w:t xml:space="preserve"> и А.И. Васильев</w:t>
      </w:r>
      <w:r>
        <w:t>ым</w:t>
      </w:r>
      <w:r w:rsidRPr="000B47DD">
        <w:t xml:space="preserve">.  С целью качественной подготовки материала для создания фильма над составлением постановочно-съемочного сценария работали З.Г. </w:t>
      </w:r>
      <w:proofErr w:type="spellStart"/>
      <w:r w:rsidRPr="000B47DD">
        <w:t>Войтова</w:t>
      </w:r>
      <w:proofErr w:type="spellEnd"/>
      <w:r w:rsidRPr="000B47DD">
        <w:t xml:space="preserve"> и О.В. </w:t>
      </w:r>
      <w:proofErr w:type="spellStart"/>
      <w:r w:rsidRPr="000B47DD">
        <w:t>Красноруцкая</w:t>
      </w:r>
      <w:proofErr w:type="spellEnd"/>
      <w:r w:rsidRPr="000B47DD">
        <w:t>. Данные сотрудники осуществляли разбивку сценария по эпизодам, составляли техн</w:t>
      </w:r>
      <w:r>
        <w:t>ические ремарки для видеосъемки;</w:t>
      </w:r>
    </w:p>
    <w:p w:rsidR="000B47DD" w:rsidRDefault="000B47DD" w:rsidP="005E0189">
      <w:pPr>
        <w:pStyle w:val="a5"/>
        <w:ind w:left="0" w:firstLine="0"/>
      </w:pPr>
    </w:p>
    <w:p w:rsidR="000B47DD" w:rsidRDefault="000B47DD" w:rsidP="005E0189">
      <w:pPr>
        <w:pStyle w:val="a5"/>
        <w:numPr>
          <w:ilvl w:val="0"/>
          <w:numId w:val="1"/>
        </w:numPr>
        <w:ind w:left="0" w:firstLine="0"/>
      </w:pPr>
      <w:r>
        <w:t>разработка монтажный</w:t>
      </w:r>
      <w:r w:rsidRPr="00D202CF">
        <w:t xml:space="preserve"> лист</w:t>
      </w:r>
      <w:r>
        <w:t xml:space="preserve"> </w:t>
      </w:r>
      <w:r w:rsidRPr="00D202CF">
        <w:t>22</w:t>
      </w:r>
      <w:r>
        <w:t xml:space="preserve"> мая </w:t>
      </w:r>
      <w:r w:rsidRPr="00D202CF">
        <w:t>2023</w:t>
      </w:r>
      <w:r>
        <w:t>. Монтажный лист необходим для монтажа фильма, представляет собой описание происходящего в фильме в виде подробной таблицы. Описание в таблице ведётся в хронологической последовательности с точным указанием тайм-кода каждого кадра, его содержания (видеоряд, текст, музыка), планов, речи героев;</w:t>
      </w:r>
    </w:p>
    <w:p w:rsidR="000B47DD" w:rsidRDefault="000B47DD" w:rsidP="005E0189">
      <w:pPr>
        <w:pStyle w:val="a5"/>
        <w:ind w:left="0" w:firstLine="0"/>
      </w:pPr>
    </w:p>
    <w:p w:rsidR="00D202CF" w:rsidRDefault="000B47DD" w:rsidP="005E0189">
      <w:pPr>
        <w:pStyle w:val="a5"/>
        <w:numPr>
          <w:ilvl w:val="0"/>
          <w:numId w:val="1"/>
        </w:numPr>
        <w:ind w:left="0" w:firstLine="0"/>
      </w:pPr>
      <w:r>
        <w:t xml:space="preserve">с целью качественной подготовки материала для создания фильма над составлением постановочно-съемочного сценария работали З.Г. </w:t>
      </w:r>
      <w:proofErr w:type="spellStart"/>
      <w:r>
        <w:t>Войтова</w:t>
      </w:r>
      <w:proofErr w:type="spellEnd"/>
      <w:r>
        <w:t xml:space="preserve"> и О.В. </w:t>
      </w:r>
      <w:proofErr w:type="spellStart"/>
      <w:r>
        <w:t>Красноруцкая</w:t>
      </w:r>
      <w:proofErr w:type="spellEnd"/>
      <w:r>
        <w:t>. Данные сотрудники осуществляли разбивку сценария фильма на мизансцены</w:t>
      </w:r>
      <w:r w:rsidR="005E0189">
        <w:t xml:space="preserve"> </w:t>
      </w:r>
      <w:proofErr w:type="gramStart"/>
      <w:r w:rsidR="005E0189" w:rsidRPr="00D202CF">
        <w:t>согласно сценария</w:t>
      </w:r>
      <w:proofErr w:type="gramEnd"/>
      <w:r w:rsidR="005E0189">
        <w:t xml:space="preserve"> </w:t>
      </w:r>
      <w:r w:rsidR="005E0189" w:rsidRPr="00D202CF">
        <w:t>25</w:t>
      </w:r>
      <w:r w:rsidR="005E0189">
        <w:t xml:space="preserve"> мая </w:t>
      </w:r>
      <w:r w:rsidR="005E0189" w:rsidRPr="00D202CF">
        <w:t>2023</w:t>
      </w:r>
      <w:r>
        <w:t>. Мизансцены необходимы для слаженной работы команды, чтоб оператору понять существенный компонент режиссёрского замысла. Через систему мизансцен режиссёр придаёт фильму определённую пластическую форму. Мизансцена имеет не только пространственную, но и временную протяженность, она находится в особой в</w:t>
      </w:r>
      <w:r w:rsidR="005E0189">
        <w:t xml:space="preserve">заимосвязи со словом и музыкой; </w:t>
      </w:r>
    </w:p>
    <w:p w:rsidR="005E0189" w:rsidRDefault="005E0189" w:rsidP="005E0189">
      <w:pPr>
        <w:ind w:firstLine="0"/>
      </w:pPr>
    </w:p>
    <w:p w:rsidR="002D1D81" w:rsidRDefault="005E0189" w:rsidP="005E0189">
      <w:pPr>
        <w:pStyle w:val="a5"/>
        <w:numPr>
          <w:ilvl w:val="0"/>
          <w:numId w:val="1"/>
        </w:numPr>
        <w:ind w:left="0" w:firstLine="0"/>
      </w:pPr>
      <w:proofErr w:type="spellStart"/>
      <w:r>
        <w:t>Красноруцкой</w:t>
      </w:r>
      <w:proofErr w:type="spellEnd"/>
      <w:r>
        <w:t xml:space="preserve"> О.В. </w:t>
      </w:r>
      <w:r w:rsidR="000B47DD">
        <w:t>проведена р</w:t>
      </w:r>
      <w:r w:rsidR="000B47DD" w:rsidRPr="00D202CF">
        <w:t>абота с архивными документами музея31</w:t>
      </w:r>
      <w:r w:rsidR="000B47DD">
        <w:t xml:space="preserve"> мая </w:t>
      </w:r>
      <w:r w:rsidR="000B47DD" w:rsidRPr="00D202CF">
        <w:t>2023</w:t>
      </w:r>
      <w:r w:rsidR="000B47DD">
        <w:t>.</w:t>
      </w:r>
    </w:p>
    <w:p w:rsidR="002D1D81" w:rsidRDefault="002D1D81" w:rsidP="002D1D81">
      <w:pPr>
        <w:ind w:firstLine="0"/>
        <w:jc w:val="left"/>
      </w:pPr>
    </w:p>
    <w:p w:rsidR="002D1D81" w:rsidRDefault="002D1D81" w:rsidP="002D1D81">
      <w:pPr>
        <w:ind w:firstLine="0"/>
      </w:pPr>
    </w:p>
    <w:p w:rsidR="002D1D81" w:rsidRDefault="002D1D81" w:rsidP="002D1D81">
      <w:pPr>
        <w:ind w:firstLine="0"/>
      </w:pPr>
    </w:p>
    <w:p w:rsidR="002D1D81" w:rsidRPr="00C2596E" w:rsidRDefault="002D1D81" w:rsidP="002D1D81">
      <w:pPr>
        <w:ind w:firstLine="0"/>
      </w:pPr>
      <w:r>
        <w:tab/>
      </w:r>
    </w:p>
    <w:p w:rsidR="007601E0" w:rsidRDefault="007601E0"/>
    <w:sectPr w:rsidR="007601E0" w:rsidSect="006E50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DB9"/>
    <w:multiLevelType w:val="hybridMultilevel"/>
    <w:tmpl w:val="25EC5050"/>
    <w:lvl w:ilvl="0" w:tplc="81701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6"/>
    <w:rsid w:val="00036311"/>
    <w:rsid w:val="000B47DD"/>
    <w:rsid w:val="002D1D81"/>
    <w:rsid w:val="00382FF6"/>
    <w:rsid w:val="005E0189"/>
    <w:rsid w:val="007601E0"/>
    <w:rsid w:val="00D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8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8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</dc:creator>
  <cp:lastModifiedBy>Бочарникова_204</cp:lastModifiedBy>
  <cp:revision>2</cp:revision>
  <dcterms:created xsi:type="dcterms:W3CDTF">2023-09-19T12:40:00Z</dcterms:created>
  <dcterms:modified xsi:type="dcterms:W3CDTF">2023-09-19T12:40:00Z</dcterms:modified>
</cp:coreProperties>
</file>