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B" w:rsidRDefault="006E507B" w:rsidP="006E507B">
      <w:pPr>
        <w:ind w:firstLine="0"/>
        <w:jc w:val="center"/>
        <w:rPr>
          <w:b/>
        </w:rPr>
      </w:pPr>
      <w:bookmarkStart w:id="0" w:name="_GoBack"/>
      <w:r>
        <w:rPr>
          <w:b/>
        </w:rPr>
        <w:t>О</w:t>
      </w:r>
      <w:r w:rsidRPr="006E507B">
        <w:rPr>
          <w:b/>
        </w:rPr>
        <w:t xml:space="preserve"> реализации проекта Создание школы для детей с ограниченными возможностями здоровья «Солнечный луч»</w:t>
      </w:r>
      <w:r>
        <w:rPr>
          <w:b/>
        </w:rPr>
        <w:t xml:space="preserve"> </w:t>
      </w:r>
      <w:r w:rsidRPr="006E507B">
        <w:rPr>
          <w:b/>
        </w:rPr>
        <w:t xml:space="preserve">на сайте администрации Шебекинского городского округа в </w:t>
      </w:r>
      <w:r w:rsidR="005A29B0">
        <w:rPr>
          <w:b/>
        </w:rPr>
        <w:t>4</w:t>
      </w:r>
      <w:r w:rsidRPr="006E507B">
        <w:rPr>
          <w:b/>
        </w:rPr>
        <w:t xml:space="preserve"> квартале 2023 года</w:t>
      </w:r>
    </w:p>
    <w:bookmarkEnd w:id="0"/>
    <w:p w:rsidR="006E507B" w:rsidRPr="00CD37AB" w:rsidRDefault="006E507B" w:rsidP="00CD37AB">
      <w:pPr>
        <w:jc w:val="center"/>
        <w:rPr>
          <w:b/>
        </w:rPr>
      </w:pPr>
    </w:p>
    <w:p w:rsidR="005A29B0" w:rsidRPr="005A29B0" w:rsidRDefault="00CD37AB" w:rsidP="005A29B0">
      <w:pPr>
        <w:rPr>
          <w:rFonts w:eastAsia="Times New Roman" w:cs="Times New Roman"/>
          <w:sz w:val="24"/>
          <w:szCs w:val="24"/>
          <w:lang w:eastAsia="ru-RU"/>
        </w:rPr>
      </w:pPr>
      <w:r>
        <w:tab/>
      </w:r>
      <w:r w:rsidR="005A29B0" w:rsidRPr="005A29B0">
        <w:rPr>
          <w:rFonts w:eastAsia="Times New Roman" w:cs="Times New Roman"/>
          <w:sz w:val="24"/>
          <w:szCs w:val="24"/>
          <w:lang w:eastAsia="ru-RU"/>
        </w:rPr>
        <w:t>Проведение встреч в рамках Декады инвалидов.</w:t>
      </w:r>
      <w:r w:rsidR="005A29B0" w:rsidRPr="005A29B0">
        <w:rPr>
          <w:rFonts w:eastAsia="Times New Roman" w:cs="Times New Roman"/>
          <w:sz w:val="24"/>
          <w:szCs w:val="24"/>
          <w:lang w:eastAsia="ru-RU"/>
        </w:rPr>
        <w:br/>
        <w:t xml:space="preserve">В рамках реализации проекта «Адаптация инвалидов колясочников </w:t>
      </w:r>
      <w:proofErr w:type="gramStart"/>
      <w:r w:rsidR="005A29B0" w:rsidRPr="005A29B0">
        <w:rPr>
          <w:rFonts w:eastAsia="Times New Roman" w:cs="Times New Roman"/>
          <w:sz w:val="24"/>
          <w:szCs w:val="24"/>
          <w:lang w:eastAsia="ru-RU"/>
        </w:rPr>
        <w:t>ИК-АРУС</w:t>
      </w:r>
      <w:proofErr w:type="gramEnd"/>
      <w:r w:rsidR="005A29B0" w:rsidRPr="005A29B0">
        <w:rPr>
          <w:rFonts w:eastAsia="Times New Roman" w:cs="Times New Roman"/>
          <w:sz w:val="24"/>
          <w:szCs w:val="24"/>
          <w:lang w:eastAsia="ru-RU"/>
        </w:rPr>
        <w:t>», поддержанного Фондом Президентских грантов, совместно с партнерами проекта организована встреча детей-инвалидов в Школе социальной адаптации для детей с ограниченными возможностями здоровья "Солнечный луч". Встреча "</w:t>
      </w:r>
      <w:proofErr w:type="spellStart"/>
      <w:r w:rsidR="005A29B0" w:rsidRPr="005A29B0">
        <w:rPr>
          <w:rFonts w:eastAsia="Times New Roman" w:cs="Times New Roman"/>
          <w:sz w:val="24"/>
          <w:szCs w:val="24"/>
          <w:lang w:eastAsia="ru-RU"/>
        </w:rPr>
        <w:t>Неограниченно</w:t>
      </w:r>
      <w:proofErr w:type="gramStart"/>
      <w:r w:rsidR="005A29B0" w:rsidRPr="005A29B0">
        <w:rPr>
          <w:rFonts w:eastAsia="Times New Roman" w:cs="Times New Roman"/>
          <w:sz w:val="24"/>
          <w:szCs w:val="24"/>
          <w:lang w:eastAsia="ru-RU"/>
        </w:rPr>
        <w:t>е"</w:t>
      </w:r>
      <w:proofErr w:type="gramEnd"/>
      <w:r w:rsidR="005A29B0" w:rsidRPr="005A29B0">
        <w:rPr>
          <w:rFonts w:eastAsia="Times New Roman" w:cs="Times New Roman"/>
          <w:sz w:val="24"/>
          <w:szCs w:val="24"/>
          <w:lang w:eastAsia="ru-RU"/>
        </w:rPr>
        <w:t>Детство</w:t>
      </w:r>
      <w:proofErr w:type="spellEnd"/>
      <w:r w:rsidR="005A29B0" w:rsidRPr="005A29B0">
        <w:rPr>
          <w:rFonts w:eastAsia="Times New Roman" w:cs="Times New Roman"/>
          <w:sz w:val="24"/>
          <w:szCs w:val="24"/>
          <w:lang w:eastAsia="ru-RU"/>
        </w:rPr>
        <w:t xml:space="preserve">" была приурочена к Международному дню инвалидов. Для гостей праздника были проведены мастер-классы, </w:t>
      </w:r>
      <w:proofErr w:type="spellStart"/>
      <w:r w:rsidR="005A29B0" w:rsidRPr="005A29B0">
        <w:rPr>
          <w:rFonts w:eastAsia="Times New Roman" w:cs="Times New Roman"/>
          <w:sz w:val="24"/>
          <w:szCs w:val="24"/>
          <w:lang w:eastAsia="ru-RU"/>
        </w:rPr>
        <w:t>пескография</w:t>
      </w:r>
      <w:proofErr w:type="spellEnd"/>
      <w:r w:rsidR="005A29B0" w:rsidRPr="005A29B0">
        <w:rPr>
          <w:rFonts w:eastAsia="Times New Roman" w:cs="Times New Roman"/>
          <w:sz w:val="24"/>
          <w:szCs w:val="24"/>
          <w:lang w:eastAsia="ru-RU"/>
        </w:rPr>
        <w:t xml:space="preserve"> (создание картины песком), просмотр мультфильма и сладкий стол. Участники были очень довольны подготовленным праздником и по </w:t>
      </w:r>
      <w:proofErr w:type="gramStart"/>
      <w:r w:rsidR="005A29B0" w:rsidRPr="005A29B0">
        <w:rPr>
          <w:rFonts w:eastAsia="Times New Roman" w:cs="Times New Roman"/>
          <w:sz w:val="24"/>
          <w:szCs w:val="24"/>
          <w:lang w:eastAsia="ru-RU"/>
        </w:rPr>
        <w:t>прошествии</w:t>
      </w:r>
      <w:proofErr w:type="gramEnd"/>
      <w:r w:rsidR="005A29B0" w:rsidRPr="005A29B0">
        <w:rPr>
          <w:rFonts w:eastAsia="Times New Roman" w:cs="Times New Roman"/>
          <w:sz w:val="24"/>
          <w:szCs w:val="24"/>
          <w:lang w:eastAsia="ru-RU"/>
        </w:rPr>
        <w:t xml:space="preserve"> мероприятия выразили благодарность его организаторам. На мероприятии присутствовали 7 детей-инвалидов в возрасте от 14 до 17 лет в сопровождении родителей и молодой 21-летний инвалид, передвигающийся на коляске.</w:t>
      </w:r>
    </w:p>
    <w:p w:rsidR="005A29B0" w:rsidRPr="005A29B0" w:rsidRDefault="005A29B0" w:rsidP="005A29B0">
      <w:pPr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A29B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6AD697" wp14:editId="07B74955">
            <wp:simplePos x="0" y="0"/>
            <wp:positionH relativeFrom="column">
              <wp:posOffset>2510790</wp:posOffset>
            </wp:positionH>
            <wp:positionV relativeFrom="paragraph">
              <wp:posOffset>2275205</wp:posOffset>
            </wp:positionV>
            <wp:extent cx="3811270" cy="2857500"/>
            <wp:effectExtent l="0" t="0" r="0" b="0"/>
            <wp:wrapNone/>
            <wp:docPr id="9" name="Рисунок 9" descr="https://sun9-13.userapi.com/impg/9EQaPWv3WRYjyL_dDaDlcyY_9oWmvDeI-YbtbA/Va94MtBg9eI.jpg?size=807x605&amp;quality=95&amp;sign=b5c7a5cd55baac19853c3ad71f92ddc2&amp;c_uniq_tag=as4ta-tif0A3speb3fX35Z6N8itutko12j1d-DFp8S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n9-13.userapi.com/impg/9EQaPWv3WRYjyL_dDaDlcyY_9oWmvDeI-YbtbA/Va94MtBg9eI.jpg?size=807x605&amp;quality=95&amp;sign=b5c7a5cd55baac19853c3ad71f92ddc2&amp;c_uniq_tag=as4ta-tif0A3speb3fX35Z6N8itutko12j1d-DFp8Sg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B0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171810" wp14:editId="7802E7C3">
            <wp:simplePos x="0" y="0"/>
            <wp:positionH relativeFrom="column">
              <wp:posOffset>3110865</wp:posOffset>
            </wp:positionH>
            <wp:positionV relativeFrom="paragraph">
              <wp:posOffset>-1270</wp:posOffset>
            </wp:positionV>
            <wp:extent cx="2781300" cy="2084705"/>
            <wp:effectExtent l="0" t="0" r="0" b="0"/>
            <wp:wrapNone/>
            <wp:docPr id="5" name="Рисунок 5" descr="https://sun9-6.userapi.com/impg/toWl3rdhjt--76vZwVcJ7YrTRkrIq_1G_LOM-A/oa5RRMX0DWU.jpg?size=807x605&amp;quality=95&amp;sign=1ebd03e6fb2e2e7fd04f9e28fc80173b&amp;c_uniq_tag=gdpBOegAB56LwPrlO9ZwZzwJICbxZ8EhMhXeKdlVE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6.userapi.com/impg/toWl3rdhjt--76vZwVcJ7YrTRkrIq_1G_LOM-A/oa5RRMX0DWU.jpg?size=807x605&amp;quality=95&amp;sign=1ebd03e6fb2e2e7fd04f9e28fc80173b&amp;c_uniq_tag=gdpBOegAB56LwPrlO9ZwZzwJICbxZ8EhMhXeKdlVEeY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22EC2" wp14:editId="77489952">
            <wp:extent cx="2409825" cy="3214428"/>
            <wp:effectExtent l="0" t="0" r="0" b="5080"/>
            <wp:docPr id="2" name="Рисунок 2" descr="https://sun9-19.userapi.com/impg/bposUx45tbDR-5bHM9L10podQIPDhAthgVyw1g/l_gmVIe6yOs.jpg?size=605x807&amp;quality=95&amp;sign=cf5fc66aa1f3196720e5f25fbefc3255&amp;c_uniq_tag=JTTjIG4Ef7fY_rjQBRwXO8Kybvn6oJb0Rg0GpLCYw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un9-19.userapi.com/impg/bposUx45tbDR-5bHM9L10podQIPDhAthgVyw1g/l_gmVIe6yOs.jpg?size=605x807&amp;quality=95&amp;sign=cf5fc66aa1f3196720e5f25fbefc3255&amp;c_uniq_tag=JTTjIG4Ef7fY_rjQBRwXO8Kybvn6oJb0Rg0GpLCYwe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B0" w:rsidRPr="005A29B0" w:rsidRDefault="005A29B0" w:rsidP="005A29B0">
      <w:pPr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</w:p>
    <w:p w:rsidR="005A29B0" w:rsidRPr="005A29B0" w:rsidRDefault="005A29B0" w:rsidP="005A29B0">
      <w:pPr>
        <w:ind w:firstLine="0"/>
        <w:jc w:val="left"/>
        <w:textAlignment w:val="top"/>
        <w:rPr>
          <w:rFonts w:eastAsia="Times New Roman" w:cs="Times New Roman"/>
          <w:sz w:val="24"/>
          <w:szCs w:val="24"/>
          <w:lang w:eastAsia="ru-RU"/>
        </w:rPr>
      </w:pPr>
      <w:r w:rsidRPr="005A29B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EDE9E" wp14:editId="1C1F28BF">
            <wp:extent cx="2149381" cy="2867025"/>
            <wp:effectExtent l="0" t="0" r="3810" b="0"/>
            <wp:docPr id="7" name="Рисунок 7" descr="https://sun9-12.userapi.com/impg/WavKimYincP99O9xUUYTgKT6-qSBhkDbhYSdNA/qsoImE-eXig.jpg?size=605x807&amp;quality=95&amp;sign=7cb0edc1b5487164925d025f4ee2327e&amp;c_uniq_tag=IFLY6GQJidr_eUK8d1Xrr2GClpflHVV0VR-18yakUz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12.userapi.com/impg/WavKimYincP99O9xUUYTgKT6-qSBhkDbhYSdNA/qsoImE-eXig.jpg?size=605x807&amp;quality=95&amp;sign=7cb0edc1b5487164925d025f4ee2327e&amp;c_uniq_tag=IFLY6GQJidr_eUK8d1Xrr2GClpflHVV0VR-18yakUz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81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7B" w:rsidRPr="00C2596E" w:rsidRDefault="006E507B" w:rsidP="005A29B0">
      <w:pPr>
        <w:ind w:firstLine="0"/>
      </w:pPr>
    </w:p>
    <w:sectPr w:rsidR="006E507B" w:rsidRPr="00C2596E" w:rsidSect="00194F1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6E"/>
    <w:rsid w:val="000E5846"/>
    <w:rsid w:val="00183CF2"/>
    <w:rsid w:val="00194F16"/>
    <w:rsid w:val="002E0844"/>
    <w:rsid w:val="00326910"/>
    <w:rsid w:val="003D5C61"/>
    <w:rsid w:val="005A29B0"/>
    <w:rsid w:val="00664F2B"/>
    <w:rsid w:val="006D6113"/>
    <w:rsid w:val="006E507B"/>
    <w:rsid w:val="00764AFC"/>
    <w:rsid w:val="007D6B80"/>
    <w:rsid w:val="008152AD"/>
    <w:rsid w:val="00864CD6"/>
    <w:rsid w:val="00B616F5"/>
    <w:rsid w:val="00B84CE3"/>
    <w:rsid w:val="00C2596E"/>
    <w:rsid w:val="00CD37AB"/>
    <w:rsid w:val="00DE23A7"/>
    <w:rsid w:val="00F74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CE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3857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515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1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5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Sharkunova</cp:lastModifiedBy>
  <cp:revision>5</cp:revision>
  <cp:lastPrinted>2023-03-21T07:32:00Z</cp:lastPrinted>
  <dcterms:created xsi:type="dcterms:W3CDTF">2023-03-21T07:35:00Z</dcterms:created>
  <dcterms:modified xsi:type="dcterms:W3CDTF">2023-12-21T13:48:00Z</dcterms:modified>
</cp:coreProperties>
</file>