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F" w:rsidRDefault="00583145" w:rsidP="00583145">
      <w:pPr>
        <w:jc w:val="center"/>
        <w:rPr>
          <w:b/>
          <w:sz w:val="28"/>
        </w:rPr>
      </w:pPr>
      <w:bookmarkStart w:id="0" w:name="_GoBack"/>
      <w:bookmarkEnd w:id="0"/>
      <w:r w:rsidRPr="00583145">
        <w:rPr>
          <w:b/>
          <w:sz w:val="28"/>
        </w:rPr>
        <w:t>Создание эффективной системы по выявлению и развитию у воспитанников художественно – эстетических и технических способностей в дошкольных образовательных организациях Шебекинского городского округа («Одаренный ребенок»)</w:t>
      </w:r>
    </w:p>
    <w:p w:rsidR="00583145" w:rsidRDefault="00583145" w:rsidP="00583145">
      <w:pPr>
        <w:jc w:val="center"/>
        <w:rPr>
          <w:b/>
          <w:sz w:val="28"/>
        </w:rPr>
      </w:pPr>
    </w:p>
    <w:p w:rsidR="00583145" w:rsidRDefault="00583145" w:rsidP="00583145">
      <w:pPr>
        <w:jc w:val="both"/>
        <w:rPr>
          <w:sz w:val="28"/>
        </w:rPr>
      </w:pPr>
      <w:r w:rsidRPr="00583145">
        <w:rPr>
          <w:sz w:val="28"/>
        </w:rPr>
        <w:t>В январе на сайтах 25 детских садов соз</w:t>
      </w:r>
      <w:r>
        <w:rPr>
          <w:sz w:val="28"/>
        </w:rPr>
        <w:t>дан раздел «Одаренный ребенок».</w:t>
      </w:r>
    </w:p>
    <w:p w:rsidR="00583145" w:rsidRPr="00583145" w:rsidRDefault="00583145" w:rsidP="00583145">
      <w:pPr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0DC9ABD8" wp14:editId="4DAE494E">
            <wp:extent cx="5505450" cy="5715000"/>
            <wp:effectExtent l="0" t="0" r="0" b="0"/>
            <wp:docPr id="1" name="Рисунок 1" descr="https://uoshe.ru/media/cache/be/2d/be2d754b9b1a2e9fd789c28ce45c3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oshe.ru/media/cache/be/2d/be2d754b9b1a2e9fd789c28ce45c311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45" w:rsidRPr="00583145" w:rsidRDefault="00583145" w:rsidP="00583145">
      <w:pPr>
        <w:jc w:val="both"/>
        <w:rPr>
          <w:sz w:val="28"/>
        </w:rPr>
      </w:pPr>
      <w:r w:rsidRPr="00583145">
        <w:rPr>
          <w:sz w:val="28"/>
        </w:rPr>
        <w:t xml:space="preserve">В рамках проекта в 1 полугодии 2023 года проведены следующие мероприятия. С 10 по 22 февраля проведен фестиваль песни «Я - талант» среди одаренных детей дошкольного возраста. В фестивале </w:t>
      </w:r>
      <w:proofErr w:type="gramStart"/>
      <w:r w:rsidRPr="00583145">
        <w:rPr>
          <w:sz w:val="28"/>
        </w:rPr>
        <w:t>приняли участие 65 воспитанников из 18 образовательных организаций были</w:t>
      </w:r>
      <w:proofErr w:type="gramEnd"/>
      <w:r w:rsidRPr="00583145">
        <w:rPr>
          <w:sz w:val="28"/>
        </w:rPr>
        <w:t xml:space="preserve"> представлены видеоролики по двум номинациям: сольное исполнение   и групповое исполнение патриотической песни.  Победителями фестиваля стали </w:t>
      </w:r>
      <w:r w:rsidRPr="00583145">
        <w:rPr>
          <w:sz w:val="28"/>
        </w:rPr>
        <w:lastRenderedPageBreak/>
        <w:t xml:space="preserve">воспитанники детских садов №1, №6, №7, №10, №11, №12, №13 прогимназия №8 города Шебекино, №2, №3 поселка Маслова Пристань, села Купино, села Архангельское, </w:t>
      </w:r>
      <w:proofErr w:type="spellStart"/>
      <w:r w:rsidRPr="00583145">
        <w:rPr>
          <w:sz w:val="28"/>
        </w:rPr>
        <w:t>Вознесеновская</w:t>
      </w:r>
      <w:proofErr w:type="spellEnd"/>
      <w:r w:rsidRPr="00583145">
        <w:rPr>
          <w:sz w:val="28"/>
        </w:rPr>
        <w:t xml:space="preserve"> СОШ.  Дети проявили свои артистические качества, исполнительское</w:t>
      </w:r>
      <w:r>
        <w:rPr>
          <w:sz w:val="28"/>
        </w:rPr>
        <w:t xml:space="preserve"> мастерство, сценический образ.</w:t>
      </w:r>
    </w:p>
    <w:p w:rsidR="00583145" w:rsidRPr="00583145" w:rsidRDefault="00583145" w:rsidP="00583145">
      <w:pPr>
        <w:jc w:val="both"/>
        <w:rPr>
          <w:sz w:val="28"/>
        </w:rPr>
      </w:pPr>
      <w:r w:rsidRPr="00583145">
        <w:rPr>
          <w:sz w:val="28"/>
        </w:rPr>
        <w:t xml:space="preserve"> С 13 по 31 марта проведен муниципальный конкурс «Моя музыкальная семейка». В конкурсе приняли участие 9 семе</w:t>
      </w:r>
      <w:r>
        <w:rPr>
          <w:sz w:val="28"/>
        </w:rPr>
        <w:t>й воспитанников  детских садов.</w:t>
      </w:r>
    </w:p>
    <w:p w:rsidR="00583145" w:rsidRDefault="00583145" w:rsidP="00583145">
      <w:pPr>
        <w:jc w:val="both"/>
        <w:rPr>
          <w:sz w:val="28"/>
        </w:rPr>
      </w:pPr>
      <w:r w:rsidRPr="00583145">
        <w:rPr>
          <w:sz w:val="28"/>
        </w:rPr>
        <w:t xml:space="preserve">В мае в детских садах организована раздача листовок и буклетов по развитию способностей детей. Также на базе 12 детских садов </w:t>
      </w:r>
      <w:proofErr w:type="gramStart"/>
      <w:r w:rsidRPr="00583145">
        <w:rPr>
          <w:sz w:val="28"/>
        </w:rPr>
        <w:t>созданы</w:t>
      </w:r>
      <w:proofErr w:type="gramEnd"/>
      <w:r w:rsidRPr="00583145">
        <w:rPr>
          <w:sz w:val="28"/>
        </w:rPr>
        <w:t xml:space="preserve"> </w:t>
      </w:r>
      <w:proofErr w:type="spellStart"/>
      <w:r w:rsidRPr="00583145">
        <w:rPr>
          <w:sz w:val="28"/>
        </w:rPr>
        <w:t>Лего</w:t>
      </w:r>
      <w:proofErr w:type="spellEnd"/>
      <w:r w:rsidRPr="00583145">
        <w:rPr>
          <w:sz w:val="28"/>
        </w:rPr>
        <w:t>-центры. В центрах проводятся занятия для детей старшего дошкольного возраста. Центры оснащены разными видами конструкторов.</w:t>
      </w:r>
    </w:p>
    <w:p w:rsidR="00583145" w:rsidRPr="00583145" w:rsidRDefault="00583145" w:rsidP="00583145">
      <w:pPr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712D9490" wp14:editId="1D1FFE0F">
            <wp:extent cx="5940425" cy="4453606"/>
            <wp:effectExtent l="0" t="0" r="3175" b="4445"/>
            <wp:docPr id="2" name="Рисунок 2" descr="https://uoshe.ru/media/cache/aa/42/aa421967c75444b5718cc6ca3c61a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oshe.ru/media/cache/aa/42/aa421967c75444b5718cc6ca3c61ae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145" w:rsidRPr="0058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40"/>
    <w:rsid w:val="0040195E"/>
    <w:rsid w:val="00583145"/>
    <w:rsid w:val="006337CF"/>
    <w:rsid w:val="00B77240"/>
    <w:rsid w:val="00D4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Бочарникова_204</cp:lastModifiedBy>
  <cp:revision>2</cp:revision>
  <dcterms:created xsi:type="dcterms:W3CDTF">2023-08-10T12:58:00Z</dcterms:created>
  <dcterms:modified xsi:type="dcterms:W3CDTF">2023-08-10T12:58:00Z</dcterms:modified>
</cp:coreProperties>
</file>