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9E" w:rsidRDefault="00BF1E20" w:rsidP="00BF1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F1E20">
        <w:rPr>
          <w:rFonts w:ascii="Times New Roman" w:hAnsi="Times New Roman" w:cs="Times New Roman"/>
          <w:b/>
          <w:sz w:val="28"/>
          <w:szCs w:val="28"/>
        </w:rPr>
        <w:t>О ходе реализации проекта «Одаренный ребенок»</w:t>
      </w:r>
    </w:p>
    <w:bookmarkEnd w:id="0"/>
    <w:p w:rsidR="00BF1E20" w:rsidRDefault="00BF1E20" w:rsidP="0089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20">
        <w:rPr>
          <w:rFonts w:ascii="Times New Roman" w:hAnsi="Times New Roman" w:cs="Times New Roman"/>
          <w:sz w:val="28"/>
          <w:szCs w:val="28"/>
        </w:rPr>
        <w:t>В ходе реализации муниципального проекта «Одаренный ребенок» разработано и утверждено примерное положение о</w:t>
      </w:r>
      <w:r w:rsidR="00F50723">
        <w:rPr>
          <w:rFonts w:ascii="Times New Roman" w:hAnsi="Times New Roman" w:cs="Times New Roman"/>
          <w:sz w:val="28"/>
          <w:szCs w:val="28"/>
        </w:rPr>
        <w:t>б</w:t>
      </w:r>
      <w:r w:rsidRPr="00BF1E20">
        <w:rPr>
          <w:rFonts w:ascii="Times New Roman" w:hAnsi="Times New Roman" w:cs="Times New Roman"/>
          <w:sz w:val="28"/>
          <w:szCs w:val="28"/>
        </w:rPr>
        <w:t xml:space="preserve"> электронном банке данных талантливых (одаренных) детей. В 27 образовательных организациях закреплен ответственный педагог за организацию и обновление базы данных одаренных 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Определены опорные площадки (детские сады)</w:t>
      </w:r>
      <w:r w:rsidR="00EA1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техническому и художественно-эстетическому направлению. </w:t>
      </w:r>
    </w:p>
    <w:p w:rsidR="00BB7311" w:rsidRDefault="00BF1E20" w:rsidP="0089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EA1226">
        <w:rPr>
          <w:rFonts w:ascii="Times New Roman" w:hAnsi="Times New Roman" w:cs="Times New Roman"/>
          <w:sz w:val="28"/>
          <w:szCs w:val="28"/>
        </w:rPr>
        <w:t>опорных детских садов</w:t>
      </w:r>
      <w:r w:rsidR="00CD02E7">
        <w:rPr>
          <w:rFonts w:ascii="Times New Roman" w:hAnsi="Times New Roman" w:cs="Times New Roman"/>
          <w:sz w:val="28"/>
          <w:szCs w:val="28"/>
        </w:rPr>
        <w:t>, а также в социальных сетях</w:t>
      </w:r>
      <w:r w:rsidR="00EA1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</w:t>
      </w:r>
      <w:r w:rsidR="00EA122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D02E7">
        <w:rPr>
          <w:rFonts w:ascii="Times New Roman" w:hAnsi="Times New Roman" w:cs="Times New Roman"/>
          <w:sz w:val="28"/>
          <w:szCs w:val="28"/>
        </w:rPr>
        <w:t>ы «Легоцентр» и «Мы – таланты».</w:t>
      </w:r>
      <w:r w:rsidR="00893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9B9" w:rsidRDefault="006469B9" w:rsidP="00E27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 родителями воспитанников были проведены беседы по выявлению и развитию детской одаренности, о совместных планируемых мероприятиях в 2022-2023 учебном году. Родителей ознакомили с планом управления проектом. Для родителей была организована экскурсия по ознакомлению с материально-технической базой детских садов по развитию детского технического творчества: конструкторы Лего, мультстудии, цифровая лаборатория «Наураша в стране Наурандии» и другое.  </w:t>
      </w:r>
    </w:p>
    <w:p w:rsidR="00563701" w:rsidRPr="009807BE" w:rsidRDefault="00563701" w:rsidP="00E277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детскими садами: № 2, № 7, № 8, № 12, № 3 п. Маслова Пристань приобретены детские цифровые лаборатории «Наураша в стране Наурандии».</w:t>
      </w:r>
      <w:r w:rsidR="009906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="009807BE">
        <w:rPr>
          <w:rFonts w:ascii="Times New Roman" w:eastAsia="Times New Roman" w:hAnsi="Times New Roman" w:cs="Times New Roman"/>
          <w:sz w:val="28"/>
          <w:szCs w:val="28"/>
          <w:lang w:eastAsia="ar-SA"/>
        </w:rPr>
        <w:t>едагог</w:t>
      </w:r>
      <w:r w:rsidR="0099063C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</w:t>
      </w:r>
      <w:r w:rsidR="009807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детских садов № 1, № 10 г. Шебекино, № 3 п. </w:t>
      </w:r>
      <w:r w:rsidR="0099063C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Маслова Пристань</w:t>
      </w:r>
      <w:r w:rsidR="009807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 проведены мастер-классы по работе с лабораторией. </w:t>
      </w:r>
    </w:p>
    <w:p w:rsidR="00AA0A15" w:rsidRDefault="00BB7311" w:rsidP="00E27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педагогов дошкольных образовательных определен список методической литературы по работе с одаренными детьми.</w:t>
      </w:r>
    </w:p>
    <w:p w:rsidR="00563701" w:rsidRDefault="00563701" w:rsidP="00E27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квартале среди дошкольников проведен фестиваль «</w:t>
      </w:r>
      <w:r w:rsidR="00E27740">
        <w:rPr>
          <w:rFonts w:ascii="Times New Roman" w:hAnsi="Times New Roman" w:cs="Times New Roman"/>
          <w:sz w:val="28"/>
          <w:szCs w:val="28"/>
        </w:rPr>
        <w:t>Калейдоскоп талантов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63701" w:rsidRDefault="00563701" w:rsidP="00E27740">
      <w:pPr>
        <w:spacing w:after="0" w:line="240" w:lineRule="auto"/>
        <w:ind w:right="-142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фестиваль представлены видеоролики  в четырех   номинациях: </w:t>
      </w:r>
      <w:r w:rsidRPr="005637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вокал «</w:t>
      </w:r>
      <w:r w:rsidRPr="005637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песней по жизни», </w:t>
      </w:r>
      <w:r w:rsidRPr="0056370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хореография «На крыльях</w:t>
      </w:r>
      <w:r w:rsidRPr="005637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637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таланта», оркестр                         и художественно</w:t>
      </w:r>
      <w:r w:rsidR="00AA0A15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слово «Красота русской весны».</w:t>
      </w:r>
      <w:r w:rsidRPr="0056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0A15" w:rsidRPr="00563701" w:rsidRDefault="00AA0A15" w:rsidP="00E27740">
      <w:pPr>
        <w:spacing w:after="0" w:line="240" w:lineRule="auto"/>
        <w:ind w:right="-142"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7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фестивале приняли участие более 145 воспитанников из 25  образовательных организаций.</w:t>
      </w:r>
    </w:p>
    <w:p w:rsidR="00AA0A15" w:rsidRDefault="00AA0A15" w:rsidP="00E27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0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виден результат совместной работы детей  и педагогов. Юные артисты порадовали  своими талантами и успехами.</w:t>
      </w:r>
      <w:r w:rsidRPr="00563701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 </w:t>
      </w:r>
    </w:p>
    <w:p w:rsidR="00AA0A15" w:rsidRDefault="00AA0A15" w:rsidP="00E277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организован фестиваль «Легоняша». </w:t>
      </w:r>
      <w:r w:rsidRPr="00AA0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Фестивале приняли участие семьи воспитанников из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 </w:t>
      </w:r>
      <w:r w:rsidRPr="00AA0A15">
        <w:rPr>
          <w:rFonts w:ascii="Times New Roman" w:eastAsia="Times New Roman" w:hAnsi="Times New Roman" w:cs="Times New Roman"/>
          <w:sz w:val="28"/>
          <w:szCs w:val="28"/>
          <w:lang w:eastAsia="ar-SA"/>
        </w:rPr>
        <w:t>дошкольных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 мероприятии </w:t>
      </w:r>
      <w:r w:rsidRPr="00AA0A15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представлены поделки из различных лего-конструкторов, выполненны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х семьями воспитанников (</w:t>
      </w:r>
      <w:r w:rsidRPr="00AA0A15">
        <w:rPr>
          <w:rFonts w:ascii="Times New Roman" w:eastAsia="Times New Roman" w:hAnsi="Times New Roman" w:cs="Times New Roman"/>
          <w:sz w:val="28"/>
          <w:szCs w:val="28"/>
          <w:lang w:eastAsia="ar-SA"/>
        </w:rPr>
        <w:t>«Транспорт», «Животные», «Здания», «Любимые герои» и другое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58409A" w:rsidRPr="0058409A" w:rsidRDefault="0058409A" w:rsidP="00E27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584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 по 19 августа 2022 года в детских садах округа проведен челлендж «Солнечный круг».</w:t>
      </w:r>
    </w:p>
    <w:p w:rsidR="0058409A" w:rsidRPr="0058409A" w:rsidRDefault="0058409A" w:rsidP="00E277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4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челленжда - </w:t>
      </w:r>
      <w:r w:rsidRPr="0058409A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нравственных и патриотических качеств у дошкольников через музыкальное творчество.</w:t>
      </w:r>
    </w:p>
    <w:p w:rsidR="0058409A" w:rsidRPr="0058409A" w:rsidRDefault="0058409A" w:rsidP="00E277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409A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мероприятия в социальной сети «Вконтакте» размещены видеоролики группового исполнения детьми известной песни «Солнечный круг».</w:t>
      </w:r>
    </w:p>
    <w:p w:rsidR="0099063C" w:rsidRDefault="00BB7311" w:rsidP="00E27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6469B9">
        <w:rPr>
          <w:rFonts w:ascii="Times New Roman" w:hAnsi="Times New Roman" w:cs="Times New Roman"/>
          <w:sz w:val="28"/>
          <w:szCs w:val="28"/>
        </w:rPr>
        <w:t>октябре</w:t>
      </w:r>
      <w:r>
        <w:rPr>
          <w:rFonts w:ascii="Times New Roman" w:hAnsi="Times New Roman" w:cs="Times New Roman"/>
          <w:sz w:val="28"/>
          <w:szCs w:val="28"/>
        </w:rPr>
        <w:t xml:space="preserve"> 2022 года на базе 15 детских садов создан детский клуб «Маленький вундеркинд». Клубы функционируют согласно утверж</w:t>
      </w:r>
      <w:r w:rsidR="0099063C">
        <w:rPr>
          <w:rFonts w:ascii="Times New Roman" w:hAnsi="Times New Roman" w:cs="Times New Roman"/>
          <w:sz w:val="28"/>
          <w:szCs w:val="28"/>
        </w:rPr>
        <w:t>денному графику и плану работы.</w:t>
      </w:r>
    </w:p>
    <w:p w:rsidR="0099063C" w:rsidRDefault="0099063C" w:rsidP="00E27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детских садах № 1, № 3, № 6 г. Шебекино, «Ромашка» с. Белянка, </w:t>
      </w:r>
      <w:r w:rsidR="006469B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№ 2 п. Маслова Пристань организованы центры по созданию мультфильмов. </w:t>
      </w:r>
    </w:p>
    <w:p w:rsidR="00563701" w:rsidRPr="00BF1E20" w:rsidRDefault="00563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63701" w:rsidRPr="00BF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9F"/>
    <w:rsid w:val="00547D9E"/>
    <w:rsid w:val="00563701"/>
    <w:rsid w:val="0058409A"/>
    <w:rsid w:val="00627F8F"/>
    <w:rsid w:val="006469B9"/>
    <w:rsid w:val="00893BDC"/>
    <w:rsid w:val="009807BE"/>
    <w:rsid w:val="009838FA"/>
    <w:rsid w:val="0099063C"/>
    <w:rsid w:val="00A96317"/>
    <w:rsid w:val="00AA0A15"/>
    <w:rsid w:val="00AE4D9F"/>
    <w:rsid w:val="00BB7311"/>
    <w:rsid w:val="00BF1E20"/>
    <w:rsid w:val="00CD02E7"/>
    <w:rsid w:val="00E27740"/>
    <w:rsid w:val="00EA1226"/>
    <w:rsid w:val="00F5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Ozerova</cp:lastModifiedBy>
  <cp:revision>2</cp:revision>
  <dcterms:created xsi:type="dcterms:W3CDTF">2022-12-26T14:41:00Z</dcterms:created>
  <dcterms:modified xsi:type="dcterms:W3CDTF">2022-12-26T14:41:00Z</dcterms:modified>
</cp:coreProperties>
</file>