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87" w:rsidRPr="005E5587" w:rsidRDefault="003F6079" w:rsidP="001F56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079">
        <w:rPr>
          <w:rFonts w:ascii="Times New Roman" w:hAnsi="Times New Roman" w:cs="Times New Roman"/>
          <w:b/>
          <w:sz w:val="28"/>
          <w:szCs w:val="28"/>
        </w:rPr>
        <w:t xml:space="preserve">Информация об инициации проекта </w:t>
      </w:r>
      <w:r w:rsidRPr="003F6079">
        <w:rPr>
          <w:rFonts w:ascii="Times New Roman" w:hAnsi="Times New Roman" w:cs="Times New Roman"/>
          <w:b/>
          <w:sz w:val="28"/>
          <w:szCs w:val="28"/>
        </w:rPr>
        <w:br/>
      </w:r>
      <w:r w:rsidR="001F56F0">
        <w:rPr>
          <w:rFonts w:ascii="Times New Roman" w:hAnsi="Times New Roman" w:cs="Times New Roman"/>
          <w:b/>
          <w:sz w:val="28"/>
          <w:szCs w:val="28"/>
        </w:rPr>
        <w:t>«</w:t>
      </w:r>
      <w:r w:rsidRPr="003F6079">
        <w:rPr>
          <w:rFonts w:ascii="Times New Roman" w:hAnsi="Times New Roman" w:cs="Times New Roman"/>
          <w:b/>
          <w:sz w:val="28"/>
          <w:szCs w:val="28"/>
        </w:rPr>
        <w:t>Оптимизация процесса организации проведения на базе МБУК «</w:t>
      </w:r>
      <w:proofErr w:type="spellStart"/>
      <w:r w:rsidRPr="003F6079">
        <w:rPr>
          <w:rFonts w:ascii="Times New Roman" w:hAnsi="Times New Roman" w:cs="Times New Roman"/>
          <w:b/>
          <w:sz w:val="28"/>
          <w:szCs w:val="28"/>
        </w:rPr>
        <w:t>Шебекинский</w:t>
      </w:r>
      <w:proofErr w:type="spellEnd"/>
      <w:r w:rsidRPr="003F6079">
        <w:rPr>
          <w:rFonts w:ascii="Times New Roman" w:hAnsi="Times New Roman" w:cs="Times New Roman"/>
          <w:b/>
          <w:sz w:val="28"/>
          <w:szCs w:val="28"/>
        </w:rPr>
        <w:t xml:space="preserve"> историко-художественный музей» онлайн-трансляций экскурсий по музейным выставкам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46300" w:rsidRDefault="00846300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300">
        <w:rPr>
          <w:rFonts w:ascii="Times New Roman" w:hAnsi="Times New Roman" w:cs="Times New Roman"/>
          <w:sz w:val="28"/>
          <w:szCs w:val="28"/>
        </w:rPr>
        <w:t>На заседании отраслевой экспертной комиссии по рассмотрению проектов</w:t>
      </w:r>
      <w:r>
        <w:rPr>
          <w:rFonts w:ascii="Times New Roman" w:hAnsi="Times New Roman" w:cs="Times New Roman"/>
          <w:sz w:val="28"/>
          <w:szCs w:val="28"/>
        </w:rPr>
        <w:t xml:space="preserve"> 30 ноября 2022 года рассмотрен и одобрен к инициации </w:t>
      </w:r>
      <w:r w:rsidR="001F56F0">
        <w:rPr>
          <w:rFonts w:ascii="Times New Roman" w:hAnsi="Times New Roman" w:cs="Times New Roman"/>
          <w:sz w:val="28"/>
          <w:szCs w:val="28"/>
        </w:rPr>
        <w:t xml:space="preserve">бережливый </w:t>
      </w:r>
      <w:r>
        <w:rPr>
          <w:rFonts w:ascii="Times New Roman" w:hAnsi="Times New Roman" w:cs="Times New Roman"/>
          <w:sz w:val="28"/>
          <w:szCs w:val="28"/>
        </w:rPr>
        <w:t>проект «</w:t>
      </w:r>
      <w:r w:rsidRPr="00846300">
        <w:rPr>
          <w:rFonts w:ascii="Times New Roman" w:hAnsi="Times New Roman" w:cs="Times New Roman"/>
          <w:sz w:val="28"/>
          <w:szCs w:val="28"/>
        </w:rPr>
        <w:t>Оптимизация процесса организации проведения на базе МБУК «</w:t>
      </w:r>
      <w:proofErr w:type="spellStart"/>
      <w:r w:rsidRPr="00846300">
        <w:rPr>
          <w:rFonts w:ascii="Times New Roman" w:hAnsi="Times New Roman" w:cs="Times New Roman"/>
          <w:sz w:val="28"/>
          <w:szCs w:val="28"/>
        </w:rPr>
        <w:t>Шебекинский</w:t>
      </w:r>
      <w:proofErr w:type="spellEnd"/>
      <w:r w:rsidRPr="00846300">
        <w:rPr>
          <w:rFonts w:ascii="Times New Roman" w:hAnsi="Times New Roman" w:cs="Times New Roman"/>
          <w:sz w:val="28"/>
          <w:szCs w:val="28"/>
        </w:rPr>
        <w:t xml:space="preserve"> историко-художественный музей» онлайн-трансляций экскурсий по музейным выставкам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46300" w:rsidRDefault="00846300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 с</w:t>
      </w:r>
      <w:r w:rsidRPr="00846300">
        <w:rPr>
          <w:rFonts w:ascii="Times New Roman" w:hAnsi="Times New Roman" w:cs="Times New Roman"/>
          <w:sz w:val="28"/>
          <w:szCs w:val="28"/>
        </w:rPr>
        <w:t>ократить не менее чем на 43% длительность протекания процесса организации проведения на базе МКУК «</w:t>
      </w:r>
      <w:proofErr w:type="spellStart"/>
      <w:r w:rsidRPr="00846300">
        <w:rPr>
          <w:rFonts w:ascii="Times New Roman" w:hAnsi="Times New Roman" w:cs="Times New Roman"/>
          <w:sz w:val="28"/>
          <w:szCs w:val="28"/>
        </w:rPr>
        <w:t>Шебекинский</w:t>
      </w:r>
      <w:proofErr w:type="spellEnd"/>
      <w:r w:rsidRPr="00846300">
        <w:rPr>
          <w:rFonts w:ascii="Times New Roman" w:hAnsi="Times New Roman" w:cs="Times New Roman"/>
          <w:sz w:val="28"/>
          <w:szCs w:val="28"/>
        </w:rPr>
        <w:t xml:space="preserve"> историко-художественный музей» онлайн-трансляций экскурсий по музейным выставкам к 17 марта 2023 года</w:t>
      </w:r>
      <w:r>
        <w:rPr>
          <w:rFonts w:ascii="Times New Roman" w:hAnsi="Times New Roman" w:cs="Times New Roman"/>
          <w:sz w:val="28"/>
          <w:szCs w:val="28"/>
        </w:rPr>
        <w:t>. В рамках проекта планируется проведение следующих мероприятий:</w:t>
      </w:r>
    </w:p>
    <w:p w:rsidR="00846300" w:rsidRDefault="00846300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846300">
        <w:rPr>
          <w:rFonts w:ascii="Times New Roman" w:hAnsi="Times New Roman" w:cs="Times New Roman"/>
          <w:sz w:val="28"/>
          <w:szCs w:val="28"/>
        </w:rPr>
        <w:t>азработать</w:t>
      </w:r>
      <w:r>
        <w:rPr>
          <w:rFonts w:ascii="Times New Roman" w:hAnsi="Times New Roman" w:cs="Times New Roman"/>
          <w:sz w:val="28"/>
          <w:szCs w:val="28"/>
        </w:rPr>
        <w:t xml:space="preserve"> и внедрить</w:t>
      </w:r>
      <w:r w:rsidRPr="00846300">
        <w:rPr>
          <w:rFonts w:ascii="Times New Roman" w:hAnsi="Times New Roman" w:cs="Times New Roman"/>
          <w:sz w:val="28"/>
          <w:szCs w:val="28"/>
        </w:rPr>
        <w:t xml:space="preserve"> шаблон ежеквартального графика проведения онлайн-трансляций экскурсий по выставкам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46300" w:rsidRPr="0028376C" w:rsidRDefault="00846300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3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46300">
        <w:rPr>
          <w:rFonts w:ascii="Times New Roman" w:hAnsi="Times New Roman" w:cs="Times New Roman"/>
          <w:sz w:val="28"/>
          <w:szCs w:val="28"/>
        </w:rPr>
        <w:t>азработать</w:t>
      </w:r>
      <w:r>
        <w:rPr>
          <w:rFonts w:ascii="Times New Roman" w:hAnsi="Times New Roman" w:cs="Times New Roman"/>
          <w:sz w:val="28"/>
          <w:szCs w:val="28"/>
        </w:rPr>
        <w:t xml:space="preserve"> и внедрить</w:t>
      </w:r>
      <w:r w:rsidRPr="0028376C">
        <w:rPr>
          <w:rFonts w:ascii="Times New Roman" w:hAnsi="Times New Roman" w:cs="Times New Roman"/>
          <w:sz w:val="28"/>
          <w:szCs w:val="28"/>
        </w:rPr>
        <w:t xml:space="preserve">  чек-лист требований к проведению онлайн-трансляции на портале «</w:t>
      </w:r>
      <w:proofErr w:type="spellStart"/>
      <w:r w:rsidRPr="0028376C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28376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8376C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28376C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846300" w:rsidRPr="0028376C" w:rsidRDefault="00846300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76C">
        <w:rPr>
          <w:rFonts w:ascii="Times New Roman" w:hAnsi="Times New Roman" w:cs="Times New Roman"/>
          <w:sz w:val="28"/>
          <w:szCs w:val="28"/>
        </w:rPr>
        <w:t>- разработать и внедрить стандартную операционную карту (СОК) работы по подготовке оборудования к проведению онлайн-трансляции экскурсии по выставке;</w:t>
      </w:r>
    </w:p>
    <w:p w:rsidR="00846300" w:rsidRDefault="00846300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76C">
        <w:rPr>
          <w:rFonts w:ascii="Times New Roman" w:hAnsi="Times New Roman" w:cs="Times New Roman"/>
          <w:sz w:val="28"/>
          <w:szCs w:val="28"/>
        </w:rPr>
        <w:t xml:space="preserve">- </w:t>
      </w:r>
      <w:r w:rsidR="005E5587">
        <w:rPr>
          <w:rFonts w:ascii="Times New Roman" w:hAnsi="Times New Roman" w:cs="Times New Roman"/>
          <w:sz w:val="28"/>
          <w:szCs w:val="28"/>
        </w:rPr>
        <w:t>п</w:t>
      </w:r>
      <w:r w:rsidRPr="0028376C">
        <w:rPr>
          <w:rFonts w:ascii="Times New Roman" w:hAnsi="Times New Roman" w:cs="Times New Roman"/>
          <w:sz w:val="28"/>
          <w:szCs w:val="28"/>
        </w:rPr>
        <w:t>роведено обучение сотрудников составлению контрольного текста экскурсии по выставке</w:t>
      </w:r>
      <w:r w:rsidR="005E5587">
        <w:rPr>
          <w:rFonts w:ascii="Times New Roman" w:hAnsi="Times New Roman" w:cs="Times New Roman"/>
          <w:sz w:val="28"/>
          <w:szCs w:val="28"/>
        </w:rPr>
        <w:t>;</w:t>
      </w:r>
    </w:p>
    <w:p w:rsidR="005E5587" w:rsidRDefault="005E5587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E5587">
        <w:rPr>
          <w:rFonts w:ascii="Times New Roman" w:hAnsi="Times New Roman" w:cs="Times New Roman"/>
          <w:sz w:val="28"/>
          <w:szCs w:val="28"/>
        </w:rPr>
        <w:t xml:space="preserve">проведено обучение сотрудников основным принципам работы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E5587">
        <w:rPr>
          <w:rFonts w:ascii="Times New Roman" w:hAnsi="Times New Roman" w:cs="Times New Roman"/>
          <w:sz w:val="28"/>
          <w:szCs w:val="28"/>
        </w:rPr>
        <w:t>на портале «</w:t>
      </w:r>
      <w:proofErr w:type="spellStart"/>
      <w:r w:rsidRPr="005E5587"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 w:rsidRPr="005E558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E5587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5E5587">
        <w:rPr>
          <w:rFonts w:ascii="Times New Roman" w:hAnsi="Times New Roman" w:cs="Times New Roman"/>
          <w:sz w:val="28"/>
          <w:szCs w:val="28"/>
        </w:rPr>
        <w:t>»;</w:t>
      </w:r>
    </w:p>
    <w:p w:rsidR="005E5587" w:rsidRDefault="005E5587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E5587">
        <w:rPr>
          <w:rFonts w:ascii="Times New Roman" w:hAnsi="Times New Roman" w:cs="Times New Roman"/>
          <w:sz w:val="28"/>
          <w:szCs w:val="28"/>
        </w:rPr>
        <w:t>проведено анкетирование не менее 20 пользователей результатом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587" w:rsidRPr="005E5587" w:rsidRDefault="005E5587" w:rsidP="005E5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5587" w:rsidRDefault="005E5587" w:rsidP="005E5587">
      <w:pPr>
        <w:jc w:val="center"/>
        <w:rPr>
          <w:rFonts w:cs="Times New Roman"/>
          <w:sz w:val="28"/>
          <w:szCs w:val="28"/>
        </w:rPr>
      </w:pPr>
      <w:r w:rsidRPr="005E558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D51DEDF" wp14:editId="319BF90F">
            <wp:extent cx="3856382" cy="2864388"/>
            <wp:effectExtent l="133350" t="114300" r="144145" b="165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13" t="18519" r="17148" b="15668"/>
                    <a:stretch/>
                  </pic:blipFill>
                  <pic:spPr bwMode="auto">
                    <a:xfrm>
                      <a:off x="0" y="0"/>
                      <a:ext cx="3868768" cy="28735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87" w:rsidRDefault="005E5587" w:rsidP="005E5587">
      <w:pPr>
        <w:jc w:val="center"/>
        <w:rPr>
          <w:rFonts w:cs="Times New Roman"/>
          <w:sz w:val="28"/>
          <w:szCs w:val="28"/>
        </w:rPr>
      </w:pPr>
      <w:r w:rsidRPr="005E558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9D11324" wp14:editId="32630131">
            <wp:extent cx="3705308" cy="2791014"/>
            <wp:effectExtent l="133350" t="114300" r="14287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73" t="18234" r="17468" b="15668"/>
                    <a:stretch/>
                  </pic:blipFill>
                  <pic:spPr bwMode="auto">
                    <a:xfrm>
                      <a:off x="0" y="0"/>
                      <a:ext cx="3715691" cy="279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87" w:rsidRDefault="005E5587" w:rsidP="005E5587">
      <w:pPr>
        <w:jc w:val="center"/>
        <w:rPr>
          <w:rFonts w:cs="Times New Roman"/>
          <w:sz w:val="28"/>
          <w:szCs w:val="28"/>
        </w:rPr>
      </w:pPr>
      <w:r w:rsidRPr="005E558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EB5D1" wp14:editId="4A2AF71C">
            <wp:extent cx="3729162" cy="2787820"/>
            <wp:effectExtent l="133350" t="114300" r="138430" b="165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013" t="18234" r="17468" b="15953"/>
                    <a:stretch/>
                  </pic:blipFill>
                  <pic:spPr bwMode="auto">
                    <a:xfrm>
                      <a:off x="0" y="0"/>
                      <a:ext cx="3734122" cy="2791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587" w:rsidRDefault="005E5587" w:rsidP="005E5587">
      <w:pPr>
        <w:jc w:val="center"/>
        <w:rPr>
          <w:rFonts w:cs="Times New Roman"/>
          <w:sz w:val="28"/>
          <w:szCs w:val="28"/>
        </w:rPr>
      </w:pPr>
      <w:r w:rsidRPr="005E5587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9B01C72" wp14:editId="266F8282">
            <wp:extent cx="3702204" cy="2782623"/>
            <wp:effectExtent l="133350" t="114300" r="146050" b="1701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53" t="17949" r="17468" b="15668"/>
                    <a:stretch/>
                  </pic:blipFill>
                  <pic:spPr bwMode="auto">
                    <a:xfrm>
                      <a:off x="0" y="0"/>
                      <a:ext cx="3719194" cy="2795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6F0" w:rsidRDefault="005E5587" w:rsidP="008D3E87">
      <w:pPr>
        <w:jc w:val="center"/>
        <w:rPr>
          <w:rFonts w:cs="Times New Roman"/>
          <w:sz w:val="28"/>
          <w:szCs w:val="28"/>
        </w:rPr>
      </w:pPr>
      <w:r w:rsidRPr="005E5587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C789E2" wp14:editId="7A017A51">
            <wp:extent cx="3636718" cy="2751152"/>
            <wp:effectExtent l="133350" t="114300" r="154305" b="163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73" t="17949" r="17468" b="15668"/>
                    <a:stretch/>
                  </pic:blipFill>
                  <pic:spPr bwMode="auto">
                    <a:xfrm>
                      <a:off x="0" y="0"/>
                      <a:ext cx="3648583" cy="2760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6F0" w:rsidSect="00992A95">
      <w:headerReference w:type="default" r:id="rId12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6F0" w:rsidRDefault="001F56F0" w:rsidP="001F56F0">
      <w:pPr>
        <w:spacing w:after="0" w:line="240" w:lineRule="auto"/>
      </w:pPr>
      <w:r>
        <w:separator/>
      </w:r>
    </w:p>
  </w:endnote>
  <w:endnote w:type="continuationSeparator" w:id="0">
    <w:p w:rsidR="001F56F0" w:rsidRDefault="001F56F0" w:rsidP="001F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6F0" w:rsidRDefault="001F56F0" w:rsidP="001F56F0">
      <w:pPr>
        <w:spacing w:after="0" w:line="240" w:lineRule="auto"/>
      </w:pPr>
      <w:r>
        <w:separator/>
      </w:r>
    </w:p>
  </w:footnote>
  <w:footnote w:type="continuationSeparator" w:id="0">
    <w:p w:rsidR="001F56F0" w:rsidRDefault="001F56F0" w:rsidP="001F5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704301"/>
      <w:docPartObj>
        <w:docPartGallery w:val="Page Numbers (Top of Page)"/>
        <w:docPartUnique/>
      </w:docPartObj>
    </w:sdtPr>
    <w:sdtEndPr/>
    <w:sdtContent>
      <w:p w:rsidR="001F56F0" w:rsidRDefault="001F56F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A95">
          <w:rPr>
            <w:noProof/>
          </w:rPr>
          <w:t>1</w:t>
        </w:r>
        <w:r>
          <w:fldChar w:fldCharType="end"/>
        </w:r>
      </w:p>
    </w:sdtContent>
  </w:sdt>
  <w:p w:rsidR="001F56F0" w:rsidRDefault="001F56F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79"/>
    <w:rsid w:val="00090AFB"/>
    <w:rsid w:val="001F56F0"/>
    <w:rsid w:val="0028376C"/>
    <w:rsid w:val="003F6079"/>
    <w:rsid w:val="005E5587"/>
    <w:rsid w:val="00846300"/>
    <w:rsid w:val="008D3E87"/>
    <w:rsid w:val="00992A95"/>
    <w:rsid w:val="00C01029"/>
    <w:rsid w:val="00CB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5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E55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1F5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F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6F0"/>
  </w:style>
  <w:style w:type="paragraph" w:styleId="a8">
    <w:name w:val="footer"/>
    <w:basedOn w:val="a"/>
    <w:link w:val="a9"/>
    <w:uiPriority w:val="99"/>
    <w:unhideWhenUsed/>
    <w:rsid w:val="001F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6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5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E55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1F5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F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6F0"/>
  </w:style>
  <w:style w:type="paragraph" w:styleId="a8">
    <w:name w:val="footer"/>
    <w:basedOn w:val="a"/>
    <w:link w:val="a9"/>
    <w:uiPriority w:val="99"/>
    <w:unhideWhenUsed/>
    <w:rsid w:val="001F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</dc:creator>
  <cp:lastModifiedBy>Бычкова</cp:lastModifiedBy>
  <cp:revision>2</cp:revision>
  <cp:lastPrinted>2023-02-06T13:28:00Z</cp:lastPrinted>
  <dcterms:created xsi:type="dcterms:W3CDTF">2023-02-06T13:37:00Z</dcterms:created>
  <dcterms:modified xsi:type="dcterms:W3CDTF">2023-02-06T13:37:00Z</dcterms:modified>
</cp:coreProperties>
</file>