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F2" w:rsidRDefault="00A34AF2" w:rsidP="00A34A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рамках </w:t>
      </w:r>
      <w:r>
        <w:rPr>
          <w:rFonts w:ascii="Times New Roman" w:hAnsi="Times New Roman"/>
          <w:iCs/>
          <w:sz w:val="28"/>
          <w:szCs w:val="28"/>
        </w:rPr>
        <w:t>реализации</w:t>
      </w:r>
      <w:r>
        <w:rPr>
          <w:rFonts w:ascii="Times New Roman" w:hAnsi="Times New Roman"/>
          <w:iCs/>
          <w:sz w:val="28"/>
          <w:szCs w:val="28"/>
        </w:rPr>
        <w:t xml:space="preserve"> проекта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>Внедрение программного продукта Автоматизированная система «</w:t>
      </w:r>
      <w:proofErr w:type="spellStart"/>
      <w:r>
        <w:rPr>
          <w:rFonts w:ascii="Times New Roman" w:hAnsi="Times New Roman"/>
          <w:iCs/>
          <w:sz w:val="28"/>
          <w:szCs w:val="28"/>
        </w:rPr>
        <w:t>Диалан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-поступления в бюджет» на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iCs/>
          <w:sz w:val="28"/>
          <w:szCs w:val="28"/>
        </w:rPr>
        <w:t xml:space="preserve">  подведены итоги внедрения программного продукта АС «</w:t>
      </w:r>
      <w:proofErr w:type="spellStart"/>
      <w:r>
        <w:rPr>
          <w:rFonts w:ascii="Times New Roman" w:hAnsi="Times New Roman"/>
          <w:iCs/>
          <w:sz w:val="28"/>
          <w:szCs w:val="28"/>
        </w:rPr>
        <w:t>Диалан</w:t>
      </w:r>
      <w:proofErr w:type="spellEnd"/>
      <w:r>
        <w:rPr>
          <w:rFonts w:ascii="Times New Roman" w:hAnsi="Times New Roman"/>
          <w:iCs/>
          <w:sz w:val="28"/>
          <w:szCs w:val="28"/>
        </w:rPr>
        <w:t>-Поступления в бюджет».</w:t>
      </w:r>
    </w:p>
    <w:p w:rsidR="00A34AF2" w:rsidRDefault="00A34AF2" w:rsidP="00A34AF2">
      <w:pPr>
        <w:spacing w:before="75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Диалан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Поступления в бюджет» в рамках мониторинга исполнения бюджета муниципального образования, его контроля и планирования, динамики поступлений доходов должна позволять:</w:t>
      </w:r>
    </w:p>
    <w:p w:rsidR="00A34AF2" w:rsidRDefault="00A34AF2" w:rsidP="00A34A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импорт данных, полученных из СУФД (загружать файлы в формате *.NP*);</w:t>
      </w:r>
    </w:p>
    <w:p w:rsidR="00A34AF2" w:rsidRDefault="00A34AF2" w:rsidP="00A34AF2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реестр с информацией о плательщиках - юридических лицах и уплаченных ими налоговых и неналоговых источниках формирования доходов бюджетов;</w:t>
      </w:r>
    </w:p>
    <w:p w:rsidR="00A34AF2" w:rsidRDefault="00A34AF2" w:rsidP="00A34AF2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поиск и фильтрацию информации в разрезе организаций, КБК, КПП, ОКТМО и т.д.;</w:t>
      </w:r>
    </w:p>
    <w:p w:rsidR="00A34AF2" w:rsidRDefault="00A34AF2" w:rsidP="00A34AF2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анализ поступления доходов, исполнения бюджета и его планирования;</w:t>
      </w:r>
    </w:p>
    <w:p w:rsidR="00A34AF2" w:rsidRDefault="00A34AF2" w:rsidP="00A34AF2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формирование Приложения №26 «Сведения о поступивших от юридических лиц платежах» и выводить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определенный операционный день, так и за период. </w:t>
      </w:r>
    </w:p>
    <w:p w:rsidR="00A34AF2" w:rsidRDefault="00A34AF2" w:rsidP="00A34AF2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другие аналитические и статистические отчеты, в том числе и в сравнении с прошлым годом.</w:t>
      </w:r>
    </w:p>
    <w:p w:rsidR="00A34AF2" w:rsidRDefault="00A34AF2" w:rsidP="00A34A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внедрении программного продукта автоматизированная система «</w:t>
      </w:r>
      <w:proofErr w:type="spellStart"/>
      <w:r>
        <w:rPr>
          <w:rFonts w:ascii="Times New Roman" w:hAnsi="Times New Roman"/>
          <w:iCs/>
          <w:sz w:val="28"/>
          <w:szCs w:val="28"/>
        </w:rPr>
        <w:t>Диалан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-Поступления в бюджет» на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округа были достигнуты и реализованы все мероприятия для наполнения программы и получения отчетных форм за несколько лет. Программный продукт успешно внедрен, постоянно используется в работе. Все выше перечисленные показатели, которые должна позволять программа используются работниками </w:t>
      </w:r>
      <w:proofErr w:type="gramStart"/>
      <w:r>
        <w:rPr>
          <w:rFonts w:ascii="Times New Roman" w:hAnsi="Times New Roman"/>
          <w:iCs/>
          <w:sz w:val="28"/>
          <w:szCs w:val="28"/>
        </w:rPr>
        <w:t>отдела доходов бюджета комитета финансов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 бюджетной политики в полном объеме.</w:t>
      </w:r>
    </w:p>
    <w:p w:rsidR="00A34AF2" w:rsidRDefault="00A34AF2" w:rsidP="00A34A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выгрузке отчетных форм по предприятиям существует объединение строк, для дальнейшей работы с выгруженным отчетным документом приходиться отменять это действие, что занимает большое количество времени - это является отрицательным фактором.</w:t>
      </w:r>
    </w:p>
    <w:p w:rsidR="00A34AF2" w:rsidRDefault="00A34AF2" w:rsidP="00A34A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целом можно </w:t>
      </w:r>
      <w:proofErr w:type="gramStart"/>
      <w:r>
        <w:rPr>
          <w:rFonts w:ascii="Times New Roman" w:hAnsi="Times New Roman"/>
          <w:iCs/>
          <w:sz w:val="28"/>
          <w:szCs w:val="28"/>
        </w:rPr>
        <w:t>сделать вывод программный продукт функционален</w:t>
      </w:r>
      <w:proofErr w:type="gramEnd"/>
      <w:r>
        <w:rPr>
          <w:rFonts w:ascii="Times New Roman" w:hAnsi="Times New Roman"/>
          <w:iCs/>
          <w:sz w:val="28"/>
          <w:szCs w:val="28"/>
        </w:rPr>
        <w:t>, удобен, надежен, эффективен, необходим для работы отдела.</w:t>
      </w:r>
    </w:p>
    <w:p w:rsidR="00A34AF2" w:rsidRDefault="00A34AF2" w:rsidP="00A34A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3171F" w:rsidRDefault="00D3171F"/>
    <w:sectPr w:rsidR="00D3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911"/>
    <w:multiLevelType w:val="multilevel"/>
    <w:tmpl w:val="C31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2"/>
    <w:rsid w:val="00A34AF2"/>
    <w:rsid w:val="00D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Филь_310</dc:creator>
  <cp:lastModifiedBy>Филь_310</cp:lastModifiedBy>
  <cp:revision>1</cp:revision>
  <dcterms:created xsi:type="dcterms:W3CDTF">2022-11-11T07:49:00Z</dcterms:created>
  <dcterms:modified xsi:type="dcterms:W3CDTF">2022-11-11T07:52:00Z</dcterms:modified>
</cp:coreProperties>
</file>