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2" w:rsidRDefault="00A92B82" w:rsidP="00A92B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2B82">
        <w:rPr>
          <w:rFonts w:ascii="Times New Roman" w:hAnsi="Times New Roman" w:cs="Times New Roman"/>
          <w:sz w:val="28"/>
          <w:szCs w:val="28"/>
        </w:rPr>
        <w:t xml:space="preserve">Размещение информации о проекте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B82">
        <w:rPr>
          <w:rFonts w:ascii="Times New Roman" w:hAnsi="Times New Roman" w:cs="Times New Roman"/>
          <w:sz w:val="28"/>
          <w:szCs w:val="28"/>
        </w:rPr>
        <w:t>Организация школы обмена опытом специалистов культурно-досуговых учреждений Шебекинского городского округа «Сам себе педагог»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82">
        <w:rPr>
          <w:rFonts w:ascii="Times New Roman" w:hAnsi="Times New Roman" w:cs="Times New Roman"/>
          <w:sz w:val="28"/>
          <w:szCs w:val="28"/>
        </w:rPr>
        <w:t>на официальном сайте администрации Шебекинского городского округа</w:t>
      </w:r>
    </w:p>
    <w:bookmarkEnd w:id="0"/>
    <w:p w:rsidR="00A92B82" w:rsidRDefault="00A92B82" w:rsidP="00A92B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348C" w:rsidRDefault="00605E79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hAnsi="Times New Roman" w:cs="Times New Roman"/>
          <w:sz w:val="28"/>
          <w:szCs w:val="28"/>
        </w:rPr>
        <w:t>В течение 2023 года в муниципальном бюджетном учреждении культуры «Централизованная клубная система Шебекинского городского округа» реализуется проект «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>Организация школы обмена опытом специалистов культурно-досуговых учреждений Шебекинского городского округа «Сам себе педагог».</w:t>
      </w:r>
    </w:p>
    <w:p w:rsidR="00A92B82" w:rsidRDefault="00A92B82" w:rsidP="00A92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2D8FC" wp14:editId="6F0AE97A">
            <wp:extent cx="5198481" cy="3899139"/>
            <wp:effectExtent l="0" t="0" r="2540" b="6350"/>
            <wp:docPr id="1" name="Рисунок 1" descr="C:\Users\Sharkunova\Downloads\5. Приезжайте в гости к нам!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5. Приезжайте в гости к нам!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21" cy="38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82" w:rsidRPr="00EF1432" w:rsidRDefault="00A92B82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79" w:rsidRDefault="00605E79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 w:rsidR="00F30C85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проведено 20 обучающих мероприятий цикла «Тренинг, семинар, игра – обучаться всем пора!», организовано 15 мастер-классов от ведущих специалистов в области культурно-досуговой деятельности цикла «Приходи на мастер-класс, станешь в деле своем </w:t>
      </w:r>
      <w:proofErr w:type="gramStart"/>
      <w:r w:rsidRPr="00EF1432">
        <w:rPr>
          <w:rFonts w:ascii="Times New Roman" w:eastAsia="Times New Roman" w:hAnsi="Times New Roman" w:cs="Times New Roman"/>
          <w:sz w:val="28"/>
          <w:szCs w:val="28"/>
        </w:rPr>
        <w:t>асс</w:t>
      </w:r>
      <w:proofErr w:type="gramEnd"/>
      <w:r w:rsidRPr="00EF1432">
        <w:rPr>
          <w:rFonts w:ascii="Times New Roman" w:eastAsia="Times New Roman" w:hAnsi="Times New Roman" w:cs="Times New Roman"/>
          <w:sz w:val="28"/>
          <w:szCs w:val="28"/>
        </w:rPr>
        <w:t>!», издано 20 методических пособий для специалистов культурно-досуговой деятельности.</w:t>
      </w:r>
    </w:p>
    <w:p w:rsidR="00A92B82" w:rsidRPr="00EF1432" w:rsidRDefault="00A92B82" w:rsidP="00A92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E2D7EC" wp14:editId="208243AA">
            <wp:extent cx="3749348" cy="2812212"/>
            <wp:effectExtent l="0" t="0" r="3810" b="7620"/>
            <wp:docPr id="2" name="Рисунок 2" descr="C:\Users\Sharkunova\Downloads\2.4. Проведение мероприятия Большой России малый уголок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2.4. Проведение мероприятия Большой России малый уголок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48" cy="28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79" w:rsidRDefault="00605E79" w:rsidP="00A92B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Дома ремёсел в группе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EF143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размещено 20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мастер-классов от специалистов учреждения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серии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>«Учись у мастеров»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2B82" w:rsidRPr="00EF1432" w:rsidRDefault="00A92B82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1435" wp14:editId="7922F790">
            <wp:extent cx="4902429" cy="3674852"/>
            <wp:effectExtent l="0" t="0" r="0" b="1905"/>
            <wp:docPr id="3" name="Рисунок 3" descr="C:\Users\Sharkunova\Downloads\2. Акватория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2. Акватория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18" cy="367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96" w:rsidRPr="00EF1432" w:rsidRDefault="00B73196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>В рамках проекта состоялось 5 показательных мероприятий.</w:t>
      </w:r>
    </w:p>
    <w:p w:rsidR="00B73196" w:rsidRPr="00EF1432" w:rsidRDefault="00B73196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Проект продолжается. </w:t>
      </w:r>
      <w:r w:rsidR="00F30C85" w:rsidRPr="00EF1432">
        <w:rPr>
          <w:rFonts w:ascii="Times New Roman" w:eastAsia="Times New Roman" w:hAnsi="Times New Roman" w:cs="Times New Roman"/>
          <w:sz w:val="28"/>
          <w:szCs w:val="28"/>
        </w:rPr>
        <w:t xml:space="preserve">Но уже сейчас можно говорить </w:t>
      </w:r>
      <w:r w:rsidR="00F30C85">
        <w:rPr>
          <w:rFonts w:ascii="Times New Roman" w:eastAsia="Times New Roman" w:hAnsi="Times New Roman" w:cs="Times New Roman"/>
          <w:sz w:val="28"/>
          <w:szCs w:val="28"/>
        </w:rPr>
        <w:t>о повышении уровня профессиональной компетентности всех, кто принимает участие в мероприятиях по обмену опытом</w:t>
      </w:r>
      <w:r w:rsidR="00F30C85" w:rsidRPr="00EF143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73196" w:rsidRPr="00E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79"/>
    <w:rsid w:val="00027073"/>
    <w:rsid w:val="00055D6D"/>
    <w:rsid w:val="00605E79"/>
    <w:rsid w:val="0080348C"/>
    <w:rsid w:val="00A92B82"/>
    <w:rsid w:val="00B73196"/>
    <w:rsid w:val="00CB2AEB"/>
    <w:rsid w:val="00E65B93"/>
    <w:rsid w:val="00EF1432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Ozerova</cp:lastModifiedBy>
  <cp:revision>2</cp:revision>
  <dcterms:created xsi:type="dcterms:W3CDTF">2023-11-23T12:07:00Z</dcterms:created>
  <dcterms:modified xsi:type="dcterms:W3CDTF">2023-11-23T12:07:00Z</dcterms:modified>
</cp:coreProperties>
</file>