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BB7DF0" w:rsidP="00C53187">
      <w:pPr>
        <w:spacing w:line="380" w:lineRule="exact"/>
        <w:ind w:firstLine="709"/>
      </w:pPr>
      <w:r>
        <w:t>1</w:t>
      </w:r>
      <w:r w:rsidR="00847F57" w:rsidRPr="00535C48">
        <w:t xml:space="preserve">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847F57">
        <w:t>-</w:t>
      </w:r>
      <w:r w:rsidR="00847F57"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BB7DF0" w:rsidP="00C53187">
      <w:pPr>
        <w:spacing w:line="380" w:lineRule="exact"/>
        <w:ind w:firstLine="709"/>
      </w:pPr>
      <w:r>
        <w:t>2</w:t>
      </w:r>
      <w:r w:rsidR="00847F57" w:rsidRPr="00535C48">
        <w:t>. Ограничения, предусмотренные статьей</w:t>
      </w:r>
      <w:r w:rsidR="000B0CF2">
        <w:t xml:space="preserve"> </w:t>
      </w:r>
      <w:r w:rsidR="00847F57"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BB7DF0" w:rsidP="00C53187">
      <w:pPr>
        <w:autoSpaceDE w:val="0"/>
        <w:autoSpaceDN w:val="0"/>
        <w:adjustRightInd w:val="0"/>
        <w:spacing w:line="380" w:lineRule="exact"/>
        <w:ind w:firstLine="709"/>
      </w:pPr>
      <w:r>
        <w:t>3</w:t>
      </w:r>
      <w:r w:rsidR="00847F57" w:rsidRPr="00535C48">
        <w:t xml:space="preserve">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BB7DF0" w:rsidP="00C53187">
      <w:pPr>
        <w:spacing w:line="380" w:lineRule="exact"/>
        <w:ind w:firstLine="709"/>
      </w:pPr>
      <w:r>
        <w:t>1</w:t>
      </w:r>
      <w:r w:rsidR="00847F57" w:rsidRPr="00535C48">
        <w:t>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="00847F57"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BB7DF0" w:rsidP="00C53187">
      <w:pPr>
        <w:spacing w:line="380" w:lineRule="exact"/>
        <w:ind w:firstLine="709"/>
      </w:pPr>
      <w:r>
        <w:t>2</w:t>
      </w:r>
      <w:r w:rsidR="00847F57" w:rsidRPr="00535C48" w:rsidDel="00C14BE2">
        <w:t>.</w:t>
      </w:r>
      <w:r w:rsidR="00847F57" w:rsidRPr="00535C48">
        <w:t> О</w:t>
      </w:r>
      <w:r w:rsidR="00847F57"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="00847F57" w:rsidRPr="00535C48">
        <w:t xml:space="preserve"> </w:t>
      </w:r>
      <w:r w:rsidR="00847F57">
        <w:t xml:space="preserve">(муниципальном) </w:t>
      </w:r>
      <w:r w:rsidR="00847F57" w:rsidRPr="00535C48" w:rsidDel="00C14BE2">
        <w:t>о</w:t>
      </w:r>
      <w:r w:rsidR="00847F57" w:rsidRPr="00535C48">
        <w:t>ргане должность государственной</w:t>
      </w:r>
      <w:r w:rsidR="00847F57">
        <w:t xml:space="preserve"> (муниципальной)</w:t>
      </w:r>
      <w:r w:rsidR="00847F57" w:rsidRPr="00535C48">
        <w:t xml:space="preserve"> </w:t>
      </w:r>
      <w:r w:rsidR="00847F57"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847F57" w:rsidRPr="00535C48">
        <w:t>, муниципальному (административному)</w:t>
      </w:r>
      <w:r w:rsidR="00847F57"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="00847F57" w:rsidRPr="00535C48">
        <w:t xml:space="preserve"> </w:t>
      </w:r>
      <w:r w:rsidR="00847F57">
        <w:t xml:space="preserve">(муниципальной) </w:t>
      </w:r>
      <w:r w:rsidR="00847F57" w:rsidRPr="00535C48" w:rsidDel="00C14BE2">
        <w:t>службы (далее - обращение)</w:t>
      </w:r>
      <w:r w:rsidR="00847F57" w:rsidRPr="00535C48">
        <w:t xml:space="preserve"> (подпункт </w:t>
      </w:r>
      <w:r w:rsidR="00847F57">
        <w:t>"</w:t>
      </w:r>
      <w:r w:rsidR="00847F57" w:rsidRPr="00535C48" w:rsidDel="00C14BE2">
        <w:t>б</w:t>
      </w:r>
      <w:r w:rsidR="00847F57">
        <w:t>"</w:t>
      </w:r>
      <w:r w:rsidR="00847F57" w:rsidRPr="00535C48" w:rsidDel="00C14BE2">
        <w:t xml:space="preserve"> пункта</w:t>
      </w:r>
      <w:r w:rsidR="00847F57" w:rsidRPr="00535C48">
        <w:t> 16 Положения о комиссиях)</w:t>
      </w:r>
      <w:r w:rsidR="00847F57" w:rsidRPr="00535C48" w:rsidDel="00C14BE2">
        <w:t>.</w:t>
      </w:r>
    </w:p>
    <w:p w:rsidR="00847F57" w:rsidRPr="00535C48" w:rsidRDefault="00BB7DF0" w:rsidP="00C53187">
      <w:pPr>
        <w:spacing w:line="380" w:lineRule="exact"/>
        <w:ind w:firstLine="709"/>
      </w:pPr>
      <w:r>
        <w:t>3</w:t>
      </w:r>
      <w:r w:rsidR="00847F57" w:rsidRPr="00535C48">
        <w:t>. Обращение подается гражданином в подразделение кадровой службы государственного (муниципального)</w:t>
      </w:r>
      <w:r w:rsidR="00847F57" w:rsidRPr="00535C48">
        <w:rPr>
          <w:vertAlign w:val="superscript"/>
        </w:rPr>
        <w:t>*</w:t>
      </w:r>
      <w:r w:rsidR="00847F57" w:rsidRPr="00535C48">
        <w:t xml:space="preserve"> органа по профилактике коррупционн</w:t>
      </w:r>
      <w:r w:rsidR="00847F57">
        <w:t>ых и иных правонарушений (пункт</w:t>
      </w:r>
      <w:r w:rsidR="00210287">
        <w:t xml:space="preserve"> </w:t>
      </w:r>
      <w:r w:rsidR="00847F57"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орган.</w:t>
      </w:r>
    </w:p>
    <w:p w:rsidR="00847F57" w:rsidRPr="00535C48" w:rsidRDefault="00BB7DF0" w:rsidP="00C53187">
      <w:pPr>
        <w:spacing w:line="380" w:lineRule="exact"/>
        <w:ind w:firstLine="709"/>
      </w:pPr>
      <w:r>
        <w:t>4</w:t>
      </w:r>
      <w:r w:rsidR="00847F57" w:rsidRPr="00535C48">
        <w:t>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BB7DF0" w:rsidP="00C53187">
      <w:pPr>
        <w:spacing w:line="380" w:lineRule="exact"/>
        <w:ind w:firstLine="709"/>
      </w:pPr>
      <w:r>
        <w:t>5</w:t>
      </w:r>
      <w:r w:rsidR="00847F57" w:rsidRPr="00535C48">
        <w:t>. За согласием на трудоустройство в комиссию может обратиться также государственный (муниципальный) служащий, планиру</w:t>
      </w:r>
      <w:r w:rsidR="00847F57">
        <w:t>ющий свое увольнение (пункт </w:t>
      </w:r>
      <w:r w:rsidR="00847F57"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BB7DF0" w:rsidP="00C53187">
      <w:pPr>
        <w:spacing w:line="380" w:lineRule="exact"/>
        <w:ind w:firstLine="709"/>
      </w:pPr>
      <w:r>
        <w:t>1</w:t>
      </w:r>
      <w:r w:rsidR="00847F57" w:rsidRPr="00535C48">
        <w:t>. Первоначальное рассмотрение обращения осуществляется в подразделении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BB7DF0" w:rsidP="00C53187">
      <w:pPr>
        <w:spacing w:line="380" w:lineRule="exact"/>
        <w:ind w:firstLine="709"/>
      </w:pPr>
      <w:r>
        <w:t>2</w:t>
      </w:r>
      <w:r w:rsidR="00847F57" w:rsidRPr="00535C48">
        <w:t>. При подготовке мотивированного заключения должностные лица кадрового подразделения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имеют </w:t>
      </w:r>
      <w:r w:rsidR="00847F57"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 w:rsidR="00847F57">
        <w:t>тересованные организации (пункт </w:t>
      </w:r>
      <w:r w:rsidR="00847F57" w:rsidRPr="00535C48">
        <w:t xml:space="preserve">17.5 Положения о комиссиях). </w:t>
      </w:r>
    </w:p>
    <w:p w:rsidR="00EB6948" w:rsidRDefault="00BB7DF0" w:rsidP="00C53187">
      <w:pPr>
        <w:spacing w:line="380" w:lineRule="exact"/>
        <w:ind w:firstLine="709"/>
      </w:pPr>
      <w:r>
        <w:t>3</w:t>
      </w:r>
      <w:r w:rsidR="00EB6948">
        <w:t>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BB7DF0" w:rsidP="00C53187">
      <w:pPr>
        <w:spacing w:line="380" w:lineRule="exact"/>
        <w:ind w:firstLine="709"/>
      </w:pPr>
      <w:r>
        <w:t>4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BB7DF0" w:rsidP="00C53187">
      <w:pPr>
        <w:spacing w:line="380" w:lineRule="exact"/>
        <w:ind w:firstLine="709"/>
      </w:pPr>
      <w:r>
        <w:t>5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BB7DF0" w:rsidP="00C53187">
      <w:pPr>
        <w:spacing w:line="380" w:lineRule="exact"/>
        <w:ind w:firstLine="709"/>
      </w:pPr>
      <w:r>
        <w:t>6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BB7DF0" w:rsidP="00C53187">
      <w:pPr>
        <w:spacing w:line="380" w:lineRule="exact"/>
        <w:ind w:firstLine="709"/>
      </w:pPr>
      <w:r>
        <w:t>7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BB7DF0" w:rsidP="00C53187">
      <w:pPr>
        <w:spacing w:line="380" w:lineRule="exact"/>
        <w:ind w:firstLine="709"/>
      </w:pPr>
      <w:r>
        <w:t>8</w:t>
      </w:r>
      <w:r w:rsidR="00847F57" w:rsidRPr="00535C48">
        <w:t>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BB7DF0" w:rsidP="00C53187">
      <w:pPr>
        <w:spacing w:line="380" w:lineRule="exact"/>
        <w:ind w:firstLine="709"/>
      </w:pPr>
      <w:r>
        <w:t>9</w:t>
      </w:r>
      <w:r w:rsidR="00847F57" w:rsidRPr="00535C48">
        <w:t>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BB7DF0" w:rsidP="00C53187">
      <w:pPr>
        <w:spacing w:line="380" w:lineRule="exact"/>
        <w:ind w:firstLine="709"/>
      </w:pPr>
      <w:r>
        <w:t>10</w:t>
      </w:r>
      <w:r w:rsidR="00847F57" w:rsidRPr="00535C48">
        <w:t xml:space="preserve">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="00847F57" w:rsidRPr="00535C48">
        <w:t xml:space="preserve"> заключение о нецелесообразности рассмотрения обращения гражданина на заседании комиссии. Об </w:t>
      </w:r>
      <w:r w:rsidR="00847F57">
        <w:t>этом</w:t>
      </w:r>
      <w:r w:rsidR="00847F57"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="00847F57" w:rsidRPr="00535C48">
        <w:t xml:space="preserve">проинформировать </w:t>
      </w:r>
      <w:r w:rsidR="00784486">
        <w:t xml:space="preserve">председателя комиссии и </w:t>
      </w:r>
      <w:r w:rsidR="00847F57" w:rsidRPr="00535C48">
        <w:t>гражданина.</w:t>
      </w:r>
    </w:p>
    <w:p w:rsidR="00847F57" w:rsidRPr="00535C48" w:rsidRDefault="00BB7DF0" w:rsidP="00C53187">
      <w:pPr>
        <w:spacing w:line="380" w:lineRule="exact"/>
        <w:ind w:firstLine="709"/>
      </w:pPr>
      <w:r>
        <w:t>11</w:t>
      </w:r>
      <w:r w:rsidR="00847F57" w:rsidRPr="00535C48">
        <w:t>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 w:rsidR="00847F57">
        <w:t>дения заседания комиссии (пункт </w:t>
      </w:r>
      <w:r w:rsidR="00847F57"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BB7DF0" w:rsidP="00C53187">
      <w:pPr>
        <w:spacing w:line="380" w:lineRule="exact"/>
        <w:ind w:firstLine="709"/>
      </w:pPr>
      <w:r>
        <w:t>12</w:t>
      </w:r>
      <w:r w:rsidR="00847F57" w:rsidRPr="00535C48">
        <w:t>. Под информацией, содержащей основания для п</w:t>
      </w:r>
      <w:r w:rsidR="00847F57">
        <w:t xml:space="preserve">роведения заседания комиссии, </w:t>
      </w:r>
      <w:r w:rsidR="00847F57"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BB7DF0" w:rsidP="00C53187">
      <w:pPr>
        <w:spacing w:line="380" w:lineRule="exact"/>
        <w:ind w:firstLine="709"/>
      </w:pPr>
      <w:r>
        <w:t>13</w:t>
      </w:r>
      <w:r w:rsidR="00847F57" w:rsidRPr="00535C48">
        <w:t>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 w:rsidR="00847F57">
        <w:t> </w:t>
      </w:r>
      <w:r w:rsidR="00847F57" w:rsidRPr="00535C48">
        <w:t>-</w:t>
      </w:r>
      <w:r w:rsidR="00847F57">
        <w:t> 2 </w:t>
      </w:r>
      <w:r w:rsidR="00847F57"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BB7DF0" w:rsidP="00C53187">
      <w:pPr>
        <w:spacing w:line="380" w:lineRule="exact"/>
        <w:ind w:firstLine="709"/>
      </w:pPr>
      <w:r>
        <w:t>1</w:t>
      </w:r>
      <w:r w:rsidR="00847F57" w:rsidRPr="00535C48">
        <w:t xml:space="preserve">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="00847F57"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BB7DF0" w:rsidP="00C53187">
      <w:pPr>
        <w:spacing w:line="380" w:lineRule="exact"/>
        <w:ind w:firstLine="709"/>
      </w:pPr>
      <w:r>
        <w:t>2</w:t>
      </w:r>
      <w:r w:rsidR="00847F57" w:rsidRPr="00535C48">
        <w:t>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BB7DF0" w:rsidP="00C53187">
      <w:pPr>
        <w:spacing w:line="380" w:lineRule="exact"/>
        <w:ind w:firstLine="709"/>
      </w:pPr>
      <w:r>
        <w:t>3</w:t>
      </w:r>
      <w:r w:rsidR="00847F57" w:rsidRPr="00535C48">
        <w:t>. В случае</w:t>
      </w:r>
      <w:r w:rsidR="00847F57">
        <w:t>,</w:t>
      </w:r>
      <w:r w:rsidR="00847F57"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 w:rsidR="00847F57">
        <w:t> </w:t>
      </w:r>
      <w:r w:rsidR="00847F57"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="00847F57" w:rsidRPr="00535C48">
          <w:t>2016 г</w:t>
        </w:r>
      </w:smartTag>
      <w:r w:rsidR="00847F57" w:rsidRPr="00535C48">
        <w:t xml:space="preserve">. </w:t>
      </w:r>
      <w:r w:rsidR="00847F57">
        <w:t>№ </w:t>
      </w:r>
      <w:r w:rsidR="00847F57" w:rsidRPr="00535C48">
        <w:t xml:space="preserve">41 </w:t>
      </w:r>
      <w:r w:rsidR="00847F57">
        <w:t>"О </w:t>
      </w:r>
      <w:r w:rsidR="00847F57" w:rsidRPr="00535C48">
        <w:t>некоторых вопросах государственного контроля и надзора в финансово-бюджетной сфере</w:t>
      </w:r>
      <w:r w:rsidR="00847F57">
        <w:t>"</w:t>
      </w:r>
      <w:r w:rsidR="00847F57"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BB7DF0" w:rsidP="00C53187">
      <w:pPr>
        <w:spacing w:line="380" w:lineRule="exact"/>
        <w:ind w:firstLine="709"/>
      </w:pPr>
      <w:r>
        <w:t>4</w:t>
      </w:r>
      <w:r w:rsidR="00847F57" w:rsidRPr="00535C48">
        <w:t>. В случае, если упразднение осуществляется без правопреемства</w:t>
      </w:r>
      <w:r w:rsidR="00847F57">
        <w:t>,</w:t>
      </w:r>
      <w:r w:rsidR="00847F57"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BB7DF0" w:rsidP="00C53187">
      <w:pPr>
        <w:spacing w:line="380" w:lineRule="exact"/>
        <w:ind w:firstLine="709"/>
      </w:pPr>
      <w:r>
        <w:t>5</w:t>
      </w:r>
      <w:r w:rsidR="00847F57" w:rsidRPr="00535C48">
        <w:t>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BB7DF0" w:rsidP="00C53187">
      <w:pPr>
        <w:spacing w:line="380" w:lineRule="exact"/>
        <w:ind w:firstLine="709"/>
      </w:pPr>
      <w:r>
        <w:t>6</w:t>
      </w:r>
      <w:r w:rsidR="00847F57" w:rsidRPr="00535C48">
        <w:t>. Согласно приказу Министерства куль</w:t>
      </w:r>
      <w:r w:rsidR="00847F57">
        <w:t>туры Российской Федерации</w:t>
      </w:r>
      <w:r w:rsidR="00847F57">
        <w:br/>
        <w:t xml:space="preserve">от 25 августа </w:t>
      </w:r>
      <w:r w:rsidR="00847F57" w:rsidRPr="00535C48">
        <w:t xml:space="preserve">2010 г. № 558 </w:t>
      </w:r>
      <w:r w:rsidR="00847F57">
        <w:t>"Об </w:t>
      </w:r>
      <w:r w:rsidR="00847F57"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847F57">
        <w:t>"</w:t>
      </w:r>
      <w:r w:rsidR="00847F57"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 w:rsidR="00847F57">
        <w:t> </w:t>
      </w:r>
      <w:r w:rsidR="00847F57" w:rsidRPr="00535C48">
        <w:t>лет.</w:t>
      </w:r>
    </w:p>
    <w:p w:rsidR="00847F57" w:rsidRPr="00535C48" w:rsidRDefault="00BB7DF0" w:rsidP="00C53187">
      <w:pPr>
        <w:spacing w:line="380" w:lineRule="exact"/>
        <w:ind w:firstLine="709"/>
      </w:pPr>
      <w:r>
        <w:t>7</w:t>
      </w:r>
      <w:r w:rsidR="00847F57" w:rsidRPr="00535C48">
        <w:t>. Исходя из положений статьи</w:t>
      </w:r>
      <w:r w:rsidR="00847F57">
        <w:t> </w:t>
      </w:r>
      <w:r w:rsidR="00847F57" w:rsidRPr="00535C48">
        <w:t>5 Фе</w:t>
      </w:r>
      <w:r w:rsidR="00847F57"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="00847F57" w:rsidRPr="00535C48">
          <w:t>2004 г</w:t>
        </w:r>
      </w:smartTag>
      <w:r w:rsidR="00847F57" w:rsidRPr="00535C48">
        <w:t xml:space="preserve">. № 125-ФЗ </w:t>
      </w:r>
      <w:r w:rsidR="00847F57">
        <w:t>"Об </w:t>
      </w:r>
      <w:r w:rsidR="00847F57" w:rsidRPr="00535C48">
        <w:t>архивном деле в Российской Федерации</w:t>
      </w:r>
      <w:r w:rsidR="00847F57">
        <w:t>"</w:t>
      </w:r>
      <w:r w:rsidR="00847F57" w:rsidRPr="00535C48">
        <w:t xml:space="preserve"> (далее - </w:t>
      </w:r>
      <w:r w:rsidR="00847F57"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BB7DF0" w:rsidP="00C53187">
      <w:pPr>
        <w:spacing w:line="380" w:lineRule="exact"/>
        <w:ind w:firstLine="709"/>
      </w:pPr>
      <w:r>
        <w:t>8</w:t>
      </w:r>
      <w:r w:rsidR="00847F57" w:rsidRPr="00535C48">
        <w:t>. В соответствии с частью 8 статьи 23 Федерального закона №</w:t>
      </w:r>
      <w:r w:rsidR="00847F57">
        <w:t> </w:t>
      </w:r>
      <w:r w:rsidR="00847F57"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BB7DF0" w:rsidP="00C53187">
      <w:pPr>
        <w:spacing w:line="380" w:lineRule="exact"/>
        <w:ind w:firstLine="709"/>
      </w:pPr>
      <w:r>
        <w:t>1</w:t>
      </w:r>
      <w:r w:rsidR="00847F57" w:rsidRPr="00535C48">
        <w:t>. Заседание комиссии проводится, как правило, в присутствии гражданина (пункт</w:t>
      </w:r>
      <w:r w:rsidR="00847F57">
        <w:t> </w:t>
      </w:r>
      <w:r w:rsidR="00847F57" w:rsidRPr="00535C48">
        <w:t xml:space="preserve">19 Положения о комиссиях). </w:t>
      </w:r>
    </w:p>
    <w:p w:rsidR="00847F57" w:rsidRPr="00535C48" w:rsidRDefault="00BB7DF0" w:rsidP="00C53187">
      <w:pPr>
        <w:spacing w:line="380" w:lineRule="exact"/>
        <w:ind w:firstLine="709"/>
      </w:pPr>
      <w:r>
        <w:t>2</w:t>
      </w:r>
      <w:r w:rsidR="00847F57" w:rsidRPr="00535C48">
        <w:t>. О намерении лично присутствовать на заседании комиссии гражданин указывает в обращении.</w:t>
      </w:r>
    </w:p>
    <w:p w:rsidR="00847F57" w:rsidRPr="00535C48" w:rsidRDefault="00BB7DF0" w:rsidP="00C53187">
      <w:pPr>
        <w:spacing w:line="380" w:lineRule="exact"/>
        <w:ind w:firstLine="709"/>
      </w:pPr>
      <w:r>
        <w:t>3</w:t>
      </w:r>
      <w:r w:rsidR="00847F57" w:rsidRPr="00535C48">
        <w:t>. Заседания комиссии могут проводиться в отсутствие гражданина в случа</w:t>
      </w:r>
      <w:r w:rsidR="00847F57">
        <w:t>ях</w:t>
      </w:r>
      <w:r w:rsidR="00847F57" w:rsidRPr="00535C48">
        <w:t xml:space="preserve"> (пункт</w:t>
      </w:r>
      <w:r w:rsidR="00847F57">
        <w:t> </w:t>
      </w:r>
      <w:r w:rsidR="00847F57"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BB7DF0" w:rsidP="00C53187">
      <w:pPr>
        <w:spacing w:line="380" w:lineRule="exact"/>
        <w:ind w:firstLine="709"/>
      </w:pPr>
      <w:r>
        <w:t>4</w:t>
      </w:r>
      <w:r w:rsidR="00847F57" w:rsidRPr="00535C48">
        <w:t>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 w:rsidR="00847F57">
        <w:t> </w:t>
      </w:r>
      <w:r w:rsidR="00847F57" w:rsidRPr="00535C48">
        <w:t>20 Положения о комиссиях).</w:t>
      </w:r>
    </w:p>
    <w:p w:rsidR="00847F57" w:rsidRPr="00535C48" w:rsidRDefault="00BB7DF0" w:rsidP="00C53187">
      <w:pPr>
        <w:spacing w:line="380" w:lineRule="exact"/>
        <w:ind w:firstLine="709"/>
      </w:pPr>
      <w:r>
        <w:t>5</w:t>
      </w:r>
      <w:r w:rsidR="00847F57" w:rsidRPr="00535C48">
        <w:t>. Частью</w:t>
      </w:r>
      <w:r w:rsidR="002C4396">
        <w:t xml:space="preserve"> </w:t>
      </w:r>
      <w:r w:rsidR="00847F57" w:rsidRPr="00535C48">
        <w:t>1</w:t>
      </w:r>
      <w:r w:rsidR="00847F57" w:rsidRPr="00535C48">
        <w:rPr>
          <w:vertAlign w:val="superscript"/>
        </w:rPr>
        <w:t>1</w:t>
      </w:r>
      <w:r w:rsidR="00847F57" w:rsidRPr="00535C48">
        <w:t xml:space="preserve"> статьи</w:t>
      </w:r>
      <w:r w:rsidR="002C4396">
        <w:t xml:space="preserve"> </w:t>
      </w:r>
      <w:r w:rsidR="00847F57" w:rsidRPr="00535C48">
        <w:t>12 Федерального закона №</w:t>
      </w:r>
      <w:r w:rsidR="00847F57">
        <w:t> </w:t>
      </w:r>
      <w:r w:rsidR="00847F57"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="00847F57"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BB7DF0" w:rsidP="00C53187">
      <w:pPr>
        <w:spacing w:line="380" w:lineRule="exact"/>
        <w:ind w:firstLine="709"/>
      </w:pPr>
      <w:r>
        <w:t>6</w:t>
      </w:r>
      <w:r w:rsidR="00847F57" w:rsidRPr="00535C48">
        <w:t>. По итогам рассмотрения обращения гражданина комиссия принимает одно из следующих решений (пункт</w:t>
      </w:r>
      <w:r w:rsidR="00847F57">
        <w:t> </w:t>
      </w:r>
      <w:r w:rsidR="00847F57"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BB7DF0" w:rsidP="00C53187">
      <w:pPr>
        <w:spacing w:line="380" w:lineRule="exact"/>
        <w:ind w:firstLine="709"/>
      </w:pPr>
      <w:r>
        <w:t>7</w:t>
      </w:r>
      <w:r w:rsidR="00847F57" w:rsidRPr="00535C48">
        <w:t>. </w:t>
      </w:r>
      <w:proofErr w:type="gramStart"/>
      <w:r w:rsidR="00847F57"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 w:rsidR="00847F57">
        <w:t> </w:t>
      </w:r>
      <w:r w:rsidR="00847F57" w:rsidRPr="00535C48">
        <w:t>37.1</w:t>
      </w:r>
      <w:proofErr w:type="gramEnd"/>
      <w:r w:rsidR="00847F57" w:rsidRPr="00535C48">
        <w:t xml:space="preserve"> </w:t>
      </w:r>
      <w:proofErr w:type="gramStart"/>
      <w:r w:rsidR="00847F57" w:rsidRPr="00535C48">
        <w:t xml:space="preserve">Положения о комиссиях). </w:t>
      </w:r>
      <w:proofErr w:type="gramEnd"/>
    </w:p>
    <w:p w:rsidR="00847F57" w:rsidRPr="00535C48" w:rsidRDefault="00BB7DF0" w:rsidP="00C53187">
      <w:pPr>
        <w:spacing w:line="380" w:lineRule="exact"/>
        <w:ind w:firstLine="709"/>
      </w:pPr>
      <w:r>
        <w:t>8</w:t>
      </w:r>
      <w:r w:rsidR="00847F57" w:rsidRPr="00535C48">
        <w:t>. Принимая во внимание, что данными правоотношениями затрагивается предусмотренное статьей</w:t>
      </w:r>
      <w:r w:rsidR="00847F57">
        <w:t> </w:t>
      </w:r>
      <w:r w:rsidR="00847F57"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</w:t>
      </w:r>
      <w:r w:rsidR="00847F57" w:rsidRPr="00535C48">
        <w:lastRenderedPageBreak/>
        <w:t>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BB7DF0" w:rsidP="00C53187">
      <w:pPr>
        <w:spacing w:line="380" w:lineRule="exact"/>
        <w:ind w:firstLine="709"/>
      </w:pPr>
      <w:r>
        <w:t>9</w:t>
      </w:r>
      <w:r w:rsidR="00847F57" w:rsidRPr="00535C48">
        <w:t>. Решение комиссии по итогам рассмотрения обращения гражданина носит обязательный характер</w:t>
      </w:r>
      <w:r w:rsidR="00847F57">
        <w:t xml:space="preserve"> (пункт 30 Положения о комиссиях)</w:t>
      </w:r>
      <w:r w:rsidR="00847F57" w:rsidRPr="00535C48">
        <w:t>.</w:t>
      </w:r>
    </w:p>
    <w:p w:rsidR="00847F57" w:rsidRPr="00535C48" w:rsidRDefault="00BB7DF0" w:rsidP="00C53187">
      <w:pPr>
        <w:spacing w:line="380" w:lineRule="exact"/>
        <w:ind w:firstLine="709"/>
      </w:pPr>
      <w:r>
        <w:t>10</w:t>
      </w:r>
      <w:r w:rsidR="00847F57" w:rsidRPr="00535C48">
        <w:t xml:space="preserve">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BB7DF0" w:rsidP="00C53187">
      <w:pPr>
        <w:spacing w:line="380" w:lineRule="exact"/>
        <w:ind w:firstLine="709"/>
      </w:pPr>
      <w:r>
        <w:t>11</w:t>
      </w:r>
      <w:r w:rsidR="00847F57" w:rsidRPr="00535C48">
        <w:t xml:space="preserve">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 w:rsidR="00847F57">
        <w:t>-</w:t>
      </w:r>
      <w:r w:rsidR="00847F57" w:rsidRPr="00535C48">
        <w:t xml:space="preserve"> немедленно (пункт</w:t>
      </w:r>
      <w:r w:rsidR="00847F57">
        <w:t> </w:t>
      </w:r>
      <w:r w:rsidR="00847F57"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BB7DF0" w:rsidP="00C53187">
      <w:pPr>
        <w:spacing w:line="380" w:lineRule="exact"/>
        <w:ind w:firstLine="709"/>
      </w:pPr>
      <w:r>
        <w:t>1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2 статьи</w:t>
      </w:r>
      <w:r w:rsidR="00847F57">
        <w:t> </w:t>
      </w:r>
      <w:r w:rsidR="00C53187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BB7DF0" w:rsidP="00C53187">
      <w:pPr>
        <w:spacing w:line="380" w:lineRule="exact"/>
        <w:ind w:firstLine="709"/>
      </w:pPr>
      <w:r>
        <w:t>2</w:t>
      </w:r>
      <w:r w:rsidR="00847F57" w:rsidRPr="00535C48">
        <w:t>. </w:t>
      </w:r>
      <w:proofErr w:type="gramStart"/>
      <w:r w:rsidR="00847F57" w:rsidRPr="00535C48">
        <w:t>Обязанность</w:t>
      </w:r>
      <w:r w:rsidR="00847F57">
        <w:t>, указанная в пункте</w:t>
      </w:r>
      <w:r w:rsidR="00C53187">
        <w:t xml:space="preserve"> </w:t>
      </w:r>
      <w:r w:rsidR="00847F57">
        <w:t>44 настоящих Методических рекомендаций,</w:t>
      </w:r>
      <w:r w:rsidR="00847F57"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BB7DF0" w:rsidP="00C53187">
      <w:pPr>
        <w:spacing w:line="380" w:lineRule="exact"/>
        <w:ind w:firstLine="709"/>
      </w:pPr>
      <w:r>
        <w:t>3</w:t>
      </w:r>
      <w:r w:rsidR="00847F57" w:rsidRPr="00535C48">
        <w:t xml:space="preserve">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="00847F57"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="00847F57" w:rsidRPr="00535C48">
        <w:t>11 части первой статьи</w:t>
      </w:r>
      <w:r w:rsidR="00847F57">
        <w:t> </w:t>
      </w:r>
      <w:r w:rsidR="00847F57" w:rsidRPr="00535C48">
        <w:t>77 Трудового кодекса Российской Федерации</w:t>
      </w:r>
      <w:r w:rsidR="00C53187">
        <w:br/>
      </w:r>
      <w:r w:rsidR="00847F57" w:rsidRPr="00535C48">
        <w:t xml:space="preserve">(далее </w:t>
      </w:r>
      <w:r w:rsidR="00C53187">
        <w:t>–</w:t>
      </w:r>
      <w:r w:rsidR="00847F57" w:rsidRPr="00535C48">
        <w:t xml:space="preserve"> ТК</w:t>
      </w:r>
      <w:r w:rsidR="00C53187">
        <w:t xml:space="preserve"> </w:t>
      </w:r>
      <w:r w:rsidR="00847F57"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="00847F57" w:rsidRPr="00535C48">
        <w:t>84 ТК</w:t>
      </w:r>
      <w:r w:rsidR="00847F57">
        <w:t> </w:t>
      </w:r>
      <w:r w:rsidR="00847F57"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BB7DF0" w:rsidP="00C53187">
      <w:pPr>
        <w:spacing w:line="380" w:lineRule="exact"/>
        <w:ind w:firstLine="709"/>
      </w:pPr>
      <w:r>
        <w:t>1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3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C53187">
        <w:t> </w:t>
      </w:r>
      <w:r w:rsidR="00847F57"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BB7DF0" w:rsidP="00C53187">
      <w:pPr>
        <w:spacing w:line="380" w:lineRule="exact"/>
        <w:ind w:firstLine="709"/>
      </w:pPr>
      <w:r>
        <w:t>2</w:t>
      </w:r>
      <w:r w:rsidR="00847F57" w:rsidRPr="00535C48">
        <w:t xml:space="preserve">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="00847F57"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BB7DF0" w:rsidP="00C53187">
      <w:pPr>
        <w:spacing w:line="380" w:lineRule="exact"/>
        <w:ind w:firstLine="709"/>
      </w:pPr>
      <w:r>
        <w:t>1</w:t>
      </w:r>
      <w:r w:rsidR="00847F57" w:rsidRPr="00535C48">
        <w:t>. В соответствии с частью</w:t>
      </w:r>
      <w:r w:rsidR="005C7084">
        <w:t xml:space="preserve"> </w:t>
      </w:r>
      <w:r w:rsidR="00847F57" w:rsidRPr="00535C48">
        <w:t>4 статьи</w:t>
      </w:r>
      <w:r w:rsidR="005C7084">
        <w:t xml:space="preserve"> 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273-ФЗ, а также статьей</w:t>
      </w:r>
      <w:r w:rsidR="005C7084">
        <w:t xml:space="preserve"> </w:t>
      </w:r>
      <w:r w:rsidR="00847F57" w:rsidRPr="00535C48">
        <w:t>64</w:t>
      </w:r>
      <w:r w:rsidR="00847F57" w:rsidRPr="00535C48">
        <w:rPr>
          <w:vertAlign w:val="superscript"/>
        </w:rPr>
        <w:t>1</w:t>
      </w:r>
      <w:r w:rsidR="00847F57" w:rsidRPr="00535C48">
        <w:t xml:space="preserve"> ТК</w:t>
      </w:r>
      <w:r w:rsidR="00847F57">
        <w:t> </w:t>
      </w:r>
      <w:r w:rsidR="00847F57"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BB7DF0" w:rsidP="00C53187">
      <w:pPr>
        <w:spacing w:line="380" w:lineRule="exact"/>
        <w:ind w:firstLine="709"/>
      </w:pPr>
      <w:r>
        <w:t>2</w:t>
      </w:r>
      <w:r w:rsidR="00847F57" w:rsidRPr="00535C48">
        <w:t xml:space="preserve">. В случае, если на работу устраивается гражданин </w:t>
      </w:r>
      <w:r w:rsidR="0046500D">
        <w:t>–</w:t>
      </w:r>
      <w:r w:rsidR="00847F57"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BB7DF0" w:rsidP="00C53187">
      <w:pPr>
        <w:spacing w:line="380" w:lineRule="exact"/>
        <w:ind w:firstLine="709"/>
      </w:pPr>
      <w:r>
        <w:t>3</w:t>
      </w:r>
      <w:r w:rsidR="00847F57" w:rsidRPr="00535C48">
        <w:t>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 w:rsidR="00847F57">
        <w:t xml:space="preserve">ельства Российской Федерации от </w:t>
      </w:r>
      <w:r w:rsidR="00847F57"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="00847F57" w:rsidRPr="00535C48">
          <w:t>2015 г</w:t>
        </w:r>
      </w:smartTag>
      <w:r w:rsidR="00847F57" w:rsidRPr="00535C48">
        <w:t>. № 29 (далее - Правила).</w:t>
      </w:r>
    </w:p>
    <w:p w:rsidR="00847F57" w:rsidRPr="00535C48" w:rsidRDefault="00BB7DF0" w:rsidP="00C53187">
      <w:pPr>
        <w:spacing w:line="380" w:lineRule="exact"/>
        <w:ind w:firstLine="709"/>
      </w:pPr>
      <w:r>
        <w:t>4</w:t>
      </w:r>
      <w:r w:rsidR="00847F57" w:rsidRPr="00535C48">
        <w:t>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 w:rsidR="00847F57">
        <w:t>бы (при наличии печатей) (пункт </w:t>
      </w:r>
      <w:r w:rsidR="00847F57"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BB7DF0" w:rsidP="00C53187">
      <w:pPr>
        <w:spacing w:line="380" w:lineRule="exact"/>
        <w:ind w:firstLine="709"/>
      </w:pPr>
      <w:r>
        <w:t>6</w:t>
      </w:r>
      <w:r w:rsidR="00847F57" w:rsidRPr="00535C48">
        <w:t>. В случае</w:t>
      </w:r>
      <w:r w:rsidR="00847F57">
        <w:t>,</w:t>
      </w:r>
      <w:r w:rsidR="00847F57" w:rsidRPr="00535C48">
        <w:t xml:space="preserve"> если с гражданином заключен трудовой договор, наряду со сведениями, указанными в пункте</w:t>
      </w:r>
      <w:r w:rsidR="00847F57">
        <w:t> 54 настоящих Методических рекомендаций</w:t>
      </w:r>
      <w:r w:rsidR="00847F57"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BB7DF0" w:rsidP="00C53187">
      <w:pPr>
        <w:spacing w:line="380" w:lineRule="exact"/>
        <w:ind w:firstLine="709"/>
      </w:pPr>
      <w:r>
        <w:t>7</w:t>
      </w:r>
      <w:r w:rsidR="00847F57" w:rsidRPr="00535C48">
        <w:t>. В случае</w:t>
      </w:r>
      <w:r w:rsidR="00847F57">
        <w:t>,</w:t>
      </w:r>
      <w:r w:rsidR="00847F57" w:rsidRPr="00535C48">
        <w:t xml:space="preserve"> если с гражданином заключен гражданско-правовой договор, наряду со сведениями, указанными в пункт</w:t>
      </w:r>
      <w:r w:rsidR="00847F57">
        <w:t>ах</w:t>
      </w:r>
      <w:r w:rsidR="00847F57" w:rsidRPr="00535C48">
        <w:t xml:space="preserve"> 5</w:t>
      </w:r>
      <w:r w:rsidR="00847F57">
        <w:t>4 - 55 настоящих Методических рекомендаций</w:t>
      </w:r>
      <w:r w:rsidR="00847F57"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BB7DF0" w:rsidP="00C53187">
      <w:pPr>
        <w:spacing w:line="380" w:lineRule="exact"/>
        <w:ind w:firstLine="709"/>
      </w:pPr>
      <w:r>
        <w:t>8</w:t>
      </w:r>
      <w:r w:rsidR="00847F57" w:rsidRPr="00535C48">
        <w:t>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>.</w:t>
      </w:r>
      <w:proofErr w:type="gramStart"/>
      <w:r w:rsidR="00033E06">
        <w:t xml:space="preserve"> </w:t>
      </w:r>
      <w:r w:rsidR="00847F57" w:rsidRPr="00535C48">
        <w:t>.</w:t>
      </w:r>
      <w:proofErr w:type="gramEnd"/>
    </w:p>
    <w:p w:rsidR="00847F57" w:rsidRPr="00535C48" w:rsidRDefault="00BB7DF0" w:rsidP="00C53187">
      <w:pPr>
        <w:spacing w:line="380" w:lineRule="exact"/>
        <w:ind w:firstLine="709"/>
      </w:pPr>
      <w:r>
        <w:t>9</w:t>
      </w:r>
      <w:r w:rsidR="00847F57" w:rsidRPr="00535C48">
        <w:t xml:space="preserve">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BB7DF0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10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BB7DF0" w:rsidP="00C53187">
      <w:pPr>
        <w:spacing w:line="380" w:lineRule="exact"/>
        <w:ind w:firstLine="709"/>
      </w:pPr>
      <w:r>
        <w:t>1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BB7DF0" w:rsidP="00C53187">
      <w:pPr>
        <w:spacing w:line="380" w:lineRule="exact"/>
        <w:ind w:firstLine="709"/>
      </w:pPr>
      <w:r>
        <w:lastRenderedPageBreak/>
        <w:t>2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BB7DF0" w:rsidP="00C53187">
      <w:pPr>
        <w:spacing w:line="380" w:lineRule="exact"/>
        <w:ind w:firstLine="709"/>
      </w:pPr>
      <w:r>
        <w:t>3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BB7DF0" w:rsidP="00C53187">
      <w:pPr>
        <w:spacing w:line="380" w:lineRule="exact"/>
        <w:ind w:firstLine="709"/>
      </w:pPr>
      <w:r>
        <w:t>4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BB7DF0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BB7DF0" w:rsidP="00C53187">
      <w:pPr>
        <w:spacing w:line="380" w:lineRule="exact"/>
        <w:ind w:firstLine="709"/>
      </w:pPr>
      <w:r>
        <w:t>1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BB7DF0" w:rsidP="00C53187">
      <w:pPr>
        <w:spacing w:line="380" w:lineRule="exact"/>
        <w:ind w:firstLine="709"/>
      </w:pPr>
      <w:r>
        <w:t>2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BB7DF0" w:rsidP="00C53187">
      <w:pPr>
        <w:spacing w:line="380" w:lineRule="exact"/>
        <w:ind w:firstLine="709"/>
      </w:pPr>
      <w:r>
        <w:t>3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BB7DF0" w:rsidP="00C53187">
      <w:pPr>
        <w:spacing w:line="380" w:lineRule="exact"/>
        <w:ind w:firstLine="709"/>
      </w:pPr>
      <w:r>
        <w:t>4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BB7DF0" w:rsidP="00C53187">
      <w:pPr>
        <w:spacing w:line="380" w:lineRule="exact"/>
        <w:ind w:firstLine="709"/>
        <w:rPr>
          <w:bCs/>
        </w:rPr>
      </w:pPr>
      <w:r>
        <w:t>5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BB7DF0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6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B14FFE" w:rsidP="00C53187">
      <w:pPr>
        <w:spacing w:line="380" w:lineRule="exact"/>
        <w:ind w:firstLine="709"/>
      </w:pPr>
      <w:r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B14FFE" w:rsidP="00C53187">
      <w:pPr>
        <w:spacing w:line="380" w:lineRule="exact"/>
        <w:ind w:firstLine="709"/>
      </w:pPr>
      <w:r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B14FFE" w:rsidP="00C53187">
      <w:pPr>
        <w:spacing w:line="380" w:lineRule="exact"/>
        <w:ind w:firstLine="709"/>
      </w:pPr>
      <w:r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B14FFE" w:rsidP="00C53187">
      <w:pPr>
        <w:spacing w:line="380" w:lineRule="exact"/>
        <w:ind w:firstLine="709"/>
      </w:pPr>
      <w:r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B14FFE" w:rsidP="00C53187">
      <w:pPr>
        <w:spacing w:line="380" w:lineRule="exact"/>
        <w:ind w:firstLine="709"/>
      </w:pPr>
      <w:r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B14FFE" w:rsidP="00C53187">
      <w:pPr>
        <w:spacing w:line="380" w:lineRule="exact"/>
        <w:ind w:firstLine="709"/>
      </w:pPr>
      <w:r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</w:t>
      </w:r>
      <w:r w:rsidR="00847F57" w:rsidRPr="00535C48">
        <w:lastRenderedPageBreak/>
        <w:t xml:space="preserve">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B14FFE" w:rsidP="00C53187">
      <w:pPr>
        <w:spacing w:line="380" w:lineRule="exact"/>
        <w:ind w:firstLine="709"/>
      </w:pPr>
      <w:r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BB7DF0" w:rsidP="00C53187">
      <w:pPr>
        <w:spacing w:line="380" w:lineRule="exact"/>
        <w:ind w:firstLine="709"/>
      </w:pPr>
      <w:r>
        <w:t>1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BB7DF0" w:rsidP="00C53187">
      <w:pPr>
        <w:spacing w:line="380" w:lineRule="exact"/>
        <w:ind w:firstLine="709"/>
      </w:pPr>
      <w:r>
        <w:t>2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BB7DF0" w:rsidP="00C53187">
      <w:pPr>
        <w:spacing w:line="380" w:lineRule="exact"/>
        <w:ind w:firstLine="709"/>
      </w:pPr>
      <w:r>
        <w:lastRenderedPageBreak/>
        <w:t>3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BB7DF0" w:rsidP="00C53187">
      <w:pPr>
        <w:spacing w:line="380" w:lineRule="exact"/>
        <w:ind w:firstLine="709"/>
      </w:pPr>
      <w:r>
        <w:t>4</w:t>
      </w:r>
      <w:bookmarkStart w:id="1" w:name="_GoBack"/>
      <w:bookmarkEnd w:id="1"/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7B" w:rsidRDefault="004E307B" w:rsidP="00847F57">
      <w:pPr>
        <w:spacing w:line="240" w:lineRule="auto"/>
      </w:pPr>
      <w:r>
        <w:separator/>
      </w:r>
    </w:p>
  </w:endnote>
  <w:endnote w:type="continuationSeparator" w:id="0">
    <w:p w:rsidR="004E307B" w:rsidRDefault="004E307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7B" w:rsidRDefault="004E307B" w:rsidP="00847F57">
      <w:pPr>
        <w:spacing w:line="240" w:lineRule="auto"/>
      </w:pPr>
      <w:r>
        <w:separator/>
      </w:r>
    </w:p>
  </w:footnote>
  <w:footnote w:type="continuationSeparator" w:id="0">
    <w:p w:rsidR="004E307B" w:rsidRDefault="004E307B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BB7DF0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4E307B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8C0B6D"/>
    <w:rsid w:val="009006AB"/>
    <w:rsid w:val="00977FA5"/>
    <w:rsid w:val="009809B6"/>
    <w:rsid w:val="00A51073"/>
    <w:rsid w:val="00A91CF8"/>
    <w:rsid w:val="00A97951"/>
    <w:rsid w:val="00AB1013"/>
    <w:rsid w:val="00AF0B15"/>
    <w:rsid w:val="00AF3EC2"/>
    <w:rsid w:val="00AF7BB2"/>
    <w:rsid w:val="00B04938"/>
    <w:rsid w:val="00B14FFE"/>
    <w:rsid w:val="00B60B59"/>
    <w:rsid w:val="00B72CFE"/>
    <w:rsid w:val="00BB7B34"/>
    <w:rsid w:val="00BB7DF0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24192-67CA-4FA6-BF26-E70BA338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8501</Words>
  <Characters>48461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3</cp:revision>
  <cp:lastPrinted>2018-03-16T06:57:00Z</cp:lastPrinted>
  <dcterms:created xsi:type="dcterms:W3CDTF">2018-05-07T14:33:00Z</dcterms:created>
  <dcterms:modified xsi:type="dcterms:W3CDTF">2019-08-11T12:20:00Z</dcterms:modified>
</cp:coreProperties>
</file>