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FD" w:rsidRPr="00FF07FD" w:rsidRDefault="00FF07FD" w:rsidP="00FF07F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FF07FD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FF07FD">
        <w:rPr>
          <w:rFonts w:ascii="Times New Roman" w:hAnsi="Times New Roman" w:cs="Times New Roman"/>
          <w:sz w:val="24"/>
          <w:szCs w:val="24"/>
        </w:rPr>
        <w:br/>
      </w:r>
    </w:p>
    <w:p w:rsidR="00FF07FD" w:rsidRPr="00FF07FD" w:rsidRDefault="00FF07F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FF07FD" w:rsidRPr="00FF07FD" w:rsidRDefault="00FF07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ПИСЬМО</w:t>
      </w:r>
    </w:p>
    <w:p w:rsidR="00FF07FD" w:rsidRPr="00FF07FD" w:rsidRDefault="00FF07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от 11 мая 2017 г. N 18-4/10/П-2943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6">
        <w:r w:rsidRPr="00FF07FD">
          <w:rPr>
            <w:rFonts w:ascii="Times New Roman" w:hAnsi="Times New Roman" w:cs="Times New Roman"/>
            <w:sz w:val="24"/>
            <w:szCs w:val="24"/>
          </w:rPr>
          <w:t>абзаца второго подпункта "ж" пункта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>
        <w:r w:rsidRPr="00FF07FD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 вопросам соблюдения ограничений, налагаемых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FF07FD" w:rsidRPr="00FF07FD" w:rsidRDefault="000203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">
        <w:r w:rsidR="00FF07FD" w:rsidRPr="00FF07FD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="00FF07FD" w:rsidRPr="00FF07FD">
        <w:rPr>
          <w:rFonts w:ascii="Times New Roman" w:hAnsi="Times New Roman" w:cs="Times New Roman"/>
          <w:sz w:val="24"/>
          <w:szCs w:val="24"/>
        </w:rP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М.А.ТОПИЛИН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Приложение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FF07F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ПО ВОПРОСАМ СОБЛЮДЕНИЯ ОГРАНИЧЕНИЙ, НАЛАГАЕМЫХ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НА ГРАЖДАНИНА, ЗАМЕЩАВШЕГО ДОЛЖНОСТЬ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ГОСУДАРСТВЕННОЙ</w:t>
      </w:r>
      <w:bookmarkStart w:id="1" w:name="_GoBack"/>
      <w:bookmarkEnd w:id="1"/>
      <w:proofErr w:type="gramEnd"/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(МУНИЦИПАЛЬНОЙ) СЛУЖБЫ, ПРИ ЗАКЛЮЧЕНИИ ИМ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ИЛИ ГРАЖДАНСКО-ПРАВОВОГО ДОГОВОРА С ОРГАНИЗАЦИЕЙ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7">
        <w:r w:rsidRPr="00FF07F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в неправомерном использовании служебной информации в интересах организации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после увольнения с государственной (муниципальной)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3. Методические рекомендации ориентированы на следующих лиц: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1) гражданин - бывший государственный (муниципальный) служащий (далее также - гражданин) &lt;1&gt;;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8">
        <w:r w:rsidRPr="00FF07FD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II. Условия, влекущие необходимость получения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служащим согласия комиссии по соблюдению требований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FF07FD">
        <w:rPr>
          <w:rFonts w:ascii="Times New Roman" w:hAnsi="Times New Roman" w:cs="Times New Roman"/>
          <w:sz w:val="24"/>
          <w:szCs w:val="24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>
        <w:r w:rsidRPr="00FF07FD">
          <w:rPr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в) муниципальные правовые акты.</w:t>
      </w: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Под указанными в </w:t>
      </w:r>
      <w:hyperlink r:id="rId10">
        <w:r w:rsidRPr="00FF07FD">
          <w:rPr>
            <w:rFonts w:ascii="Times New Roman" w:hAnsi="Times New Roman" w:cs="Times New Roman"/>
            <w:sz w:val="24"/>
            <w:szCs w:val="24"/>
          </w:rPr>
          <w:t>статье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муниципальные) 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>
        <w:r w:rsidRPr="00FF07FD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Так, перечень должностей федеральной государственной службы для целей </w:t>
      </w:r>
      <w:hyperlink r:id="rId12">
        <w:r w:rsidRPr="00FF07F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определен </w:t>
      </w:r>
      <w:hyperlink r:id="rId13">
        <w:r w:rsidRPr="00FF07F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</w:t>
      </w:r>
      <w:hyperlink r:id="rId14">
        <w:r w:rsidRPr="00FF07FD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>
        <w:r w:rsidRPr="00FF07FD">
          <w:rPr>
            <w:rFonts w:ascii="Times New Roman" w:hAnsi="Times New Roman" w:cs="Times New Roman"/>
            <w:sz w:val="24"/>
            <w:szCs w:val="24"/>
          </w:rPr>
          <w:t>раздел II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Российской Федерации от 18 мая 2009 г. N 557 (далее - Указ N 557);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органа в соответствии с </w:t>
      </w:r>
      <w:hyperlink r:id="rId16">
        <w:r w:rsidRPr="00FF07F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N 557.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17">
        <w:r w:rsidRPr="00FF07FD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8">
        <w:r w:rsidRPr="00FF07F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9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20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1">
        <w:r w:rsidRPr="00FF07FD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FF07FD">
        <w:rPr>
          <w:rFonts w:ascii="Times New Roman" w:hAnsi="Times New Roman" w:cs="Times New Roman"/>
          <w:sz w:val="24"/>
          <w:szCs w:val="24"/>
        </w:rP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FF07F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2">
        <w:r w:rsidRPr="00FF07FD">
          <w:rPr>
            <w:rFonts w:ascii="Times New Roman" w:hAnsi="Times New Roman" w:cs="Times New Roman"/>
            <w:sz w:val="24"/>
            <w:szCs w:val="24"/>
          </w:rPr>
          <w:t>пунктом 4 статьи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3) прошло менее двух лет со дня увольнения гражданина с государственной (муниципальной)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Период, в течение которого действуют установленные </w:t>
      </w:r>
      <w:hyperlink r:id="rId23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трудоустройства.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5. Ограничения, предусмотренные </w:t>
      </w:r>
      <w:hyperlink r:id="rId24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При принятии решения о целесообразности получения согласия комиссии необходимо учитывать положения </w:t>
      </w:r>
      <w:hyperlink r:id="rId25">
        <w:r w:rsidRPr="00FF07FD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6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III. Порядок направления гражданином - бывшим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обращения о даче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согласия на трудоустройство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7">
        <w:r w:rsidRPr="00FF07F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8">
        <w:r w:rsidRPr="00FF07FD">
          <w:rPr>
            <w:rFonts w:ascii="Times New Roman" w:hAnsi="Times New Roman" w:cs="Times New Roman"/>
            <w:sz w:val="24"/>
            <w:szCs w:val="24"/>
          </w:rPr>
          <w:t>пункту 8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муниципальных служащих) и урегулированию конфликта интересов и руководствоваться </w:t>
      </w:r>
      <w:hyperlink r:id="rId29">
        <w:r w:rsidRPr="00FF07FD">
          <w:rPr>
            <w:rFonts w:ascii="Times New Roman" w:hAnsi="Times New Roman" w:cs="Times New Roman"/>
            <w:sz w:val="24"/>
            <w:szCs w:val="24"/>
          </w:rPr>
          <w:t>Указом N 821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при разработке названных положений).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(административному) управлению этой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30">
        <w:r w:rsidRPr="00FF07FD">
          <w:rPr>
            <w:rFonts w:ascii="Times New Roman" w:hAnsi="Times New Roman" w:cs="Times New Roman"/>
            <w:sz w:val="24"/>
            <w:szCs w:val="24"/>
          </w:rPr>
          <w:t>подпункт "б" пункта 16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1">
        <w:r w:rsidRPr="00FF07FD">
          <w:rPr>
            <w:rFonts w:ascii="Times New Roman" w:hAnsi="Times New Roman" w:cs="Times New Roman"/>
            <w:sz w:val="24"/>
            <w:szCs w:val="24"/>
          </w:rPr>
          <w:t>пункт 17.1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10. В обращении указываются следующие сведения: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места жительства;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8) вид договора (трудовой или гражданско-правовой);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11) обращение о намерении лично присутствовать на заседании комиссии (</w:t>
      </w:r>
      <w:hyperlink r:id="rId32">
        <w:r w:rsidRPr="00FF07FD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3">
        <w:r w:rsidRPr="00FF07FD">
          <w:rPr>
            <w:rFonts w:ascii="Times New Roman" w:hAnsi="Times New Roman" w:cs="Times New Roman"/>
            <w:sz w:val="24"/>
            <w:szCs w:val="24"/>
          </w:rPr>
          <w:t>пункт 17.2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IV. Порядок рассмотрения обращения гражданина - бывшего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о даче согласия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на трудоустройство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4">
        <w:r w:rsidRPr="00FF07FD">
          <w:rPr>
            <w:rFonts w:ascii="Times New Roman" w:hAnsi="Times New Roman" w:cs="Times New Roman"/>
            <w:sz w:val="24"/>
            <w:szCs w:val="24"/>
          </w:rPr>
          <w:t>пункт 17.1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5">
        <w:r w:rsidRPr="00FF07FD">
          <w:rPr>
            <w:rFonts w:ascii="Times New Roman" w:hAnsi="Times New Roman" w:cs="Times New Roman"/>
            <w:sz w:val="24"/>
            <w:szCs w:val="24"/>
          </w:rPr>
          <w:t>пункт 17.5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14. Мотивированное заключение должно содержать (пункт 17.6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информацию, изложенную в обращении;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6">
        <w:r w:rsidRPr="00FF07F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 или иного решения.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7">
        <w:r w:rsidRPr="00FF07FD">
          <w:rPr>
            <w:rFonts w:ascii="Times New Roman" w:hAnsi="Times New Roman" w:cs="Times New Roman"/>
            <w:sz w:val="24"/>
            <w:szCs w:val="24"/>
          </w:rPr>
          <w:t>пункт 17.5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16. При проведении собеседования и получении письменных пояснений может быть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19. В ходе подготовки мотивированного заключения рекомендуется: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выдачи разрешений на отдельные виды работ;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регистрации имущества и сделок с ним;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и выдачи заключений;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осуществления государственного надзора и (или) контроля;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FF07FD">
        <w:rPr>
          <w:rFonts w:ascii="Times New Roman" w:hAnsi="Times New Roman" w:cs="Times New Roman"/>
          <w:sz w:val="24"/>
          <w:szCs w:val="24"/>
        </w:rPr>
        <w:t>среднеустановленного</w:t>
      </w:r>
      <w:proofErr w:type="spellEnd"/>
      <w:r w:rsidRPr="00FF07FD">
        <w:rPr>
          <w:rFonts w:ascii="Times New Roman" w:hAnsi="Times New Roman" w:cs="Times New Roman"/>
          <w:sz w:val="24"/>
          <w:szCs w:val="24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20.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8">
        <w:r w:rsidRPr="00FF07FD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, установленном Указом N 557, правовыми актами государственных (муниципальных)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9">
        <w:r w:rsidRPr="00FF07FD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40">
        <w:r w:rsidRPr="00FF07FD">
          <w:rPr>
            <w:rFonts w:ascii="Times New Roman" w:hAnsi="Times New Roman" w:cs="Times New Roman"/>
            <w:sz w:val="24"/>
            <w:szCs w:val="24"/>
          </w:rPr>
          <w:t>подпункт "б" пункта 13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23. Под информацией, содержащей основания для проведения заседания комиссии, понимается: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1) наличие соответствующего обращения гражданина;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о наличии отдельных функций государственного, муниципального (административного) управления коммерческой (некоммерческой) организацией,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входивших в должностные (служебные) обязанности государственного (муниципального) служащего;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V. Направление обращения в случае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упразднения государственного (муниципального) органа,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гражданин замещал должность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27.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1">
        <w:r w:rsidRPr="00FF07F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28.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>
        <w:r w:rsidRPr="00FF07FD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31. Исходя из положений </w:t>
      </w:r>
      <w:hyperlink r:id="rId43">
        <w:r w:rsidRPr="00FF07FD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 г. N 125-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4">
        <w:r w:rsidRPr="00FF07FD">
          <w:rPr>
            <w:rFonts w:ascii="Times New Roman" w:hAnsi="Times New Roman" w:cs="Times New Roman"/>
            <w:sz w:val="24"/>
            <w:szCs w:val="24"/>
          </w:rPr>
          <w:t>частью 8 статьи 23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VI. Рассмотрение обращения на заседании комиссии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33. Заседание комиссии проводится, как правило, в присутствии гражданина (</w:t>
      </w:r>
      <w:hyperlink r:id="rId45">
        <w:r w:rsidRPr="00FF07FD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34. О намерении лично присутствовать на заседании комиссии гражданин указывает в обращении.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35. Заседания комиссии могут проводиться в отсутствие гражданина в случаях (</w:t>
      </w:r>
      <w:hyperlink r:id="rId46">
        <w:r w:rsidRPr="00FF07FD">
          <w:rPr>
            <w:rFonts w:ascii="Times New Roman" w:hAnsi="Times New Roman" w:cs="Times New Roman"/>
            <w:sz w:val="24"/>
            <w:szCs w:val="24"/>
          </w:rPr>
          <w:t>пункт 19.1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7">
        <w:r w:rsidRPr="00FF07FD">
          <w:rPr>
            <w:rFonts w:ascii="Times New Roman" w:hAnsi="Times New Roman" w:cs="Times New Roman"/>
            <w:sz w:val="24"/>
            <w:szCs w:val="24"/>
          </w:rPr>
          <w:t>пункт 20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37. </w:t>
      </w:r>
      <w:hyperlink r:id="rId48">
        <w:proofErr w:type="gramStart"/>
        <w:r w:rsidRPr="00FF07FD">
          <w:rPr>
            <w:rFonts w:ascii="Times New Roman" w:hAnsi="Times New Roman" w:cs="Times New Roman"/>
            <w:sz w:val="24"/>
            <w:szCs w:val="24"/>
          </w:rPr>
          <w:t>Частью 1.1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входили в его должностные (служебные) обязанности, а также проинформировать гражданина о принятом решении.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38. По итогам рассмотрения обращения гражданина комиссия принимает одно из следующих решений (</w:t>
      </w:r>
      <w:hyperlink r:id="rId49">
        <w:r w:rsidRPr="00FF07FD">
          <w:rPr>
            <w:rFonts w:ascii="Times New Roman" w:hAnsi="Times New Roman" w:cs="Times New Roman"/>
            <w:sz w:val="24"/>
            <w:szCs w:val="24"/>
          </w:rPr>
          <w:t>пункт 24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50">
        <w:r w:rsidRPr="00FF07FD">
          <w:rPr>
            <w:rFonts w:ascii="Times New Roman" w:hAnsi="Times New Roman" w:cs="Times New Roman"/>
            <w:sz w:val="24"/>
            <w:szCs w:val="24"/>
          </w:rPr>
          <w:t>пункт 37.1</w:t>
        </w:r>
        <w:proofErr w:type="gramEnd"/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Положения о комиссиях).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40. Принимая во внимание, что данными правоотношениями затрагивается предусмотренное </w:t>
      </w:r>
      <w:hyperlink r:id="rId51">
        <w:r w:rsidRPr="00FF07FD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41. Решение комиссии по итогам рассмотрения обращения гражданина носит обязательный характер (</w:t>
      </w:r>
      <w:hyperlink r:id="rId52">
        <w:r w:rsidRPr="00FF07FD">
          <w:rPr>
            <w:rFonts w:ascii="Times New Roman" w:hAnsi="Times New Roman" w:cs="Times New Roman"/>
            <w:sz w:val="24"/>
            <w:szCs w:val="24"/>
          </w:rPr>
          <w:t>пункт 30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3">
        <w:r w:rsidRPr="00FF07FD">
          <w:rPr>
            <w:rFonts w:ascii="Times New Roman" w:hAnsi="Times New Roman" w:cs="Times New Roman"/>
            <w:sz w:val="24"/>
            <w:szCs w:val="24"/>
          </w:rPr>
          <w:t>пункт 36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VII. Обязанность гражданина - бывшего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сообщать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работодателю о замещении им должности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(муниципальном)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органе</w:t>
      </w:r>
      <w:proofErr w:type="gramEnd"/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FF07FD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4">
        <w:r w:rsidRPr="00FF07FD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В числе указанных сведений рекомендуется сообщать о замещаемой в течение предшествующих трудоустройству двух лет должности,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включенной в перечень, установленный нормативными правовыми актами Российской Федерации.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Обязанность, указанная в </w:t>
      </w:r>
      <w:hyperlink w:anchor="P173">
        <w:r w:rsidRPr="00FF07FD">
          <w:rPr>
            <w:rFonts w:ascii="Times New Roman" w:hAnsi="Times New Roman" w:cs="Times New Roman"/>
            <w:sz w:val="24"/>
            <w:szCs w:val="24"/>
          </w:rPr>
          <w:t>абзаце первом пункта 44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гражданско-правовой) 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5">
        <w:r w:rsidRPr="00FF07FD">
          <w:rPr>
            <w:rFonts w:ascii="Times New Roman" w:hAnsi="Times New Roman" w:cs="Times New Roman"/>
            <w:sz w:val="24"/>
            <w:szCs w:val="24"/>
          </w:rPr>
          <w:t>пункту 11 части первой статьи 77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6">
        <w:r w:rsidRPr="00FF07FD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7">
        <w:r w:rsidRPr="00FF07FD">
          <w:rPr>
            <w:rFonts w:ascii="Times New Roman" w:hAnsi="Times New Roman" w:cs="Times New Roman"/>
            <w:sz w:val="24"/>
            <w:szCs w:val="24"/>
          </w:rPr>
          <w:t>абзац пятый части первой статьи 84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VIII. Последствия нарушения гражданином - бывшим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обязанности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сообщать работодателю сведения о последнем месте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своей службы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8">
        <w:r w:rsidRPr="00FF07FD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В целях исключения необходимости расторжения трудового (гражданско-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>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IX. Обязанность работодателя сообщать о заключении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 гражданином - бывшим государственным (муниципальным)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служащим трудового (гражданско-правового) договора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50. В соответствии с </w:t>
      </w:r>
      <w:hyperlink r:id="rId59">
        <w:r w:rsidRPr="00FF07FD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273-ФЗ, а также </w:t>
      </w:r>
      <w:hyperlink r:id="rId60">
        <w:r w:rsidRPr="00FF07FD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муниципальной) 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Исходя из смысла </w:t>
      </w:r>
      <w:hyperlink r:id="rId61">
        <w:r w:rsidRPr="00FF07F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обязанность, предусмотренную </w:t>
      </w:r>
      <w:hyperlink r:id="rId62">
        <w:r w:rsidRPr="00FF07FD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названной статьи, несут организации независимо от их организационно-правовой формы.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51.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Нормативные правовые акты, утверждающие соответствующие перечни должностей, указаны в </w:t>
      </w:r>
      <w:hyperlink w:anchor="P44">
        <w:r w:rsidRPr="00FF07FD">
          <w:rPr>
            <w:rFonts w:ascii="Times New Roman" w:hAnsi="Times New Roman" w:cs="Times New Roman"/>
            <w:sz w:val="24"/>
            <w:szCs w:val="24"/>
          </w:rPr>
          <w:t>подпункте 1 пункта 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менее двух лет - требуется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52. </w:t>
      </w:r>
      <w:hyperlink r:id="rId63">
        <w:r w:rsidRPr="00FF07F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4">
        <w:r w:rsidRPr="00FF07FD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FF07FD">
        <w:rPr>
          <w:rFonts w:ascii="Times New Roman" w:hAnsi="Times New Roman" w:cs="Times New Roman"/>
          <w:sz w:val="24"/>
          <w:szCs w:val="24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5">
        <w:r w:rsidRPr="00FF07FD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 w:rsidRPr="00FF07FD">
        <w:rPr>
          <w:rFonts w:ascii="Times New Roman" w:hAnsi="Times New Roman" w:cs="Times New Roman"/>
          <w:sz w:val="24"/>
          <w:szCs w:val="24"/>
        </w:rPr>
        <w:t>55.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с гражданином заключен трудовой договор, наряду со сведениями, указанными в </w:t>
      </w:r>
      <w:hyperlink w:anchor="P206">
        <w:r w:rsidRPr="00FF07FD">
          <w:rPr>
            <w:rFonts w:ascii="Times New Roman" w:hAnsi="Times New Roman" w:cs="Times New Roman"/>
            <w:sz w:val="24"/>
            <w:szCs w:val="24"/>
          </w:rPr>
          <w:t>пункте 54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Необходимо учитывать, что предусмотренная </w:t>
      </w:r>
      <w:hyperlink r:id="rId66">
        <w:r w:rsidRPr="00FF07FD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67">
        <w:r w:rsidRPr="00FF07FD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56. В случае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если с гражданином заключен гражданско-правовой договор, наряду со сведениями, указанными в </w:t>
      </w:r>
      <w:hyperlink w:anchor="P206">
        <w:r w:rsidRPr="00FF07FD">
          <w:rPr>
            <w:rFonts w:ascii="Times New Roman" w:hAnsi="Times New Roman" w:cs="Times New Roman"/>
            <w:sz w:val="24"/>
            <w:szCs w:val="24"/>
          </w:rPr>
          <w:t>пунктах 54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1">
        <w:r w:rsidRPr="00FF07FD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>
        <w:r w:rsidRPr="00FF07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FF07FD">
        <w:rPr>
          <w:rFonts w:ascii="Times New Roman" w:hAnsi="Times New Roman" w:cs="Times New Roman"/>
          <w:sz w:val="24"/>
          <w:szCs w:val="24"/>
        </w:rPr>
        <w:t>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68">
        <w:r w:rsidRPr="00FF07FD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58. Работодатель вправе самостоятельно определить способ направления сообщения.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 xml:space="preserve">&lt;7&gt; </w:t>
      </w:r>
      <w:hyperlink r:id="rId69">
        <w:r w:rsidRPr="00FF07FD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X. Обязанность уведомления государственного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(муниципального) органа при трудоустройстве гражданина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в коммерческие (некоммерческие) организации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60. Согласно </w:t>
      </w:r>
      <w:hyperlink r:id="rId70">
        <w:r w:rsidRPr="00FF07FD">
          <w:rPr>
            <w:rFonts w:ascii="Times New Roman" w:hAnsi="Times New Roman" w:cs="Times New Roman"/>
            <w:sz w:val="24"/>
            <w:szCs w:val="24"/>
          </w:rPr>
          <w:t>статье 60.1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представителю нанимателя (работодателю) по последнему месту его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1">
        <w:r w:rsidRPr="00FF07F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направления поручаемой работы).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Вместе с тем не является нарушением требований </w:t>
      </w:r>
      <w:hyperlink r:id="rId72">
        <w:r w:rsidRPr="00FF07FD">
          <w:rPr>
            <w:rFonts w:ascii="Times New Roman" w:hAnsi="Times New Roman" w:cs="Times New Roman"/>
            <w:sz w:val="24"/>
            <w:szCs w:val="24"/>
          </w:rPr>
          <w:t>части 4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того же работодателя (внутреннее совместительство) &lt;8&gt;.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73">
        <w:r w:rsidRPr="00FF07FD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XI. Ответственность работодателя за неисполнение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обязанности сообщить о заключении с гражданином - бывшим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государственным (муниципальным) служащим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(гражданско-правового) договора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4">
        <w:r w:rsidRPr="00FF07FD">
          <w:rPr>
            <w:rFonts w:ascii="Times New Roman" w:hAnsi="Times New Roman" w:cs="Times New Roman"/>
            <w:sz w:val="24"/>
            <w:szCs w:val="24"/>
          </w:rPr>
          <w:t>частью 5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неисполнение работодателем обязанности при заключении трудового или гражданско-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5">
        <w:r w:rsidRPr="00FF07FD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Кодекса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66. Такая ответственность предусмотрена </w:t>
      </w:r>
      <w:hyperlink r:id="rId76">
        <w:r w:rsidRPr="00FF07FD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Согласно указанной </w:t>
      </w:r>
      <w:hyperlink r:id="rId77">
        <w:r w:rsidRPr="00FF07FD">
          <w:rPr>
            <w:rFonts w:ascii="Times New Roman" w:hAnsi="Times New Roman" w:cs="Times New Roman"/>
            <w:sz w:val="24"/>
            <w:szCs w:val="24"/>
          </w:rPr>
          <w:t>статье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8">
        <w:r w:rsidRPr="00FF07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N 273-ФЗ, - влечет наложение административного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штрафа: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на граждан в размере от двух тысяч до четырех тысяч рублей;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на должностных лиц - от двадцати тысяч до пятидесяти тысяч рублей;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на юридических лиц - от ста тысяч до пятисот тысяч рублей.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67. Согласно </w:t>
      </w:r>
      <w:hyperlink r:id="rId79">
        <w:r w:rsidRPr="00FF07F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80">
        <w:r w:rsidRPr="00FF07FD">
          <w:rPr>
            <w:rFonts w:ascii="Times New Roman" w:hAnsi="Times New Roman" w:cs="Times New Roman"/>
            <w:sz w:val="24"/>
            <w:szCs w:val="24"/>
          </w:rPr>
          <w:t>части 4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68. Данные нарушения могут, в том числе, состоять в том, что: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7FD">
        <w:rPr>
          <w:rFonts w:ascii="Times New Roman" w:hAnsi="Times New Roman" w:cs="Times New Roman"/>
          <w:sz w:val="24"/>
          <w:szCs w:val="24"/>
        </w:rP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1">
        <w:r w:rsidRPr="00FF07FD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70. Ограничения и обязанности, предусмотренные </w:t>
      </w:r>
      <w:hyperlink r:id="rId82">
        <w:r w:rsidRPr="00FF07FD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>
        <w:r w:rsidRPr="00FF07FD">
          <w:rPr>
            <w:rFonts w:ascii="Times New Roman" w:hAnsi="Times New Roman" w:cs="Times New Roman"/>
            <w:sz w:val="24"/>
            <w:szCs w:val="24"/>
          </w:rPr>
          <w:t>2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</w:t>
      </w:r>
      <w:r w:rsidRPr="00FF07F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4">
        <w:r w:rsidRPr="00FF07FD">
          <w:rPr>
            <w:rFonts w:ascii="Times New Roman" w:hAnsi="Times New Roman" w:cs="Times New Roman"/>
            <w:sz w:val="24"/>
            <w:szCs w:val="24"/>
          </w:rPr>
          <w:t>статье 19.29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КоАП РФ &lt;9&gt;.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85">
        <w:r w:rsidRPr="00FF07FD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XII. Рассмотрение сообщения работодателя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6">
        <w:r w:rsidRPr="00FF07F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(</w:t>
      </w:r>
      <w:hyperlink r:id="rId87">
        <w:r w:rsidRPr="00FF07FD">
          <w:rPr>
            <w:rFonts w:ascii="Times New Roman" w:hAnsi="Times New Roman" w:cs="Times New Roman"/>
            <w:sz w:val="24"/>
            <w:szCs w:val="24"/>
          </w:rPr>
          <w:t>пункт 17.3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 w:rsidRPr="00FF07FD">
        <w:rPr>
          <w:rFonts w:ascii="Times New Roman" w:hAnsi="Times New Roman" w:cs="Times New Roman"/>
          <w:sz w:val="24"/>
          <w:szCs w:val="24"/>
        </w:rPr>
        <w:t>невынесении</w:t>
      </w:r>
      <w:proofErr w:type="spellEnd"/>
      <w:r w:rsidRPr="00FF07FD">
        <w:rPr>
          <w:rFonts w:ascii="Times New Roman" w:hAnsi="Times New Roman" w:cs="Times New Roman"/>
          <w:sz w:val="24"/>
          <w:szCs w:val="24"/>
        </w:rPr>
        <w:t xml:space="preserve"> вопроса о рассмотрении уведомления на заседание комиссии.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8">
        <w:r w:rsidRPr="00FF07FD">
          <w:rPr>
            <w:rFonts w:ascii="Times New Roman" w:hAnsi="Times New Roman" w:cs="Times New Roman"/>
            <w:sz w:val="24"/>
            <w:szCs w:val="24"/>
          </w:rPr>
          <w:t>подпункт "д" пункта 16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74. Если ранее вопрос о даче согласия гражданину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рассматривался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75. Уведомление работодателя рассматривается в том же порядке, что и обращение гражданина (</w:t>
      </w:r>
      <w:hyperlink r:id="rId89">
        <w:r w:rsidRPr="00FF07FD">
          <w:rPr>
            <w:rFonts w:ascii="Times New Roman" w:hAnsi="Times New Roman" w:cs="Times New Roman"/>
            <w:sz w:val="24"/>
            <w:szCs w:val="24"/>
          </w:rPr>
          <w:t>пункты 17.5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">
        <w:r w:rsidRPr="00FF07FD">
          <w:rPr>
            <w:rFonts w:ascii="Times New Roman" w:hAnsi="Times New Roman" w:cs="Times New Roman"/>
            <w:sz w:val="24"/>
            <w:szCs w:val="24"/>
          </w:rPr>
          <w:t>17.6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1">
        <w:r w:rsidRPr="00FF07FD">
          <w:rPr>
            <w:rFonts w:ascii="Times New Roman" w:hAnsi="Times New Roman" w:cs="Times New Roman"/>
            <w:sz w:val="24"/>
            <w:szCs w:val="24"/>
          </w:rPr>
          <w:t>пункт 26.1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2">
        <w:r w:rsidRPr="00FF07F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3">
        <w:r w:rsidRPr="00FF07FD">
          <w:rPr>
            <w:rFonts w:ascii="Times New Roman" w:hAnsi="Times New Roman" w:cs="Times New Roman"/>
            <w:sz w:val="24"/>
            <w:szCs w:val="24"/>
          </w:rPr>
          <w:t>пункт 33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XIII. Осуществление проверки соблюдения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FF07FD" w:rsidRPr="00FF07FD" w:rsidRDefault="00FF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служащим ограничений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4">
        <w:r w:rsidRPr="00FF07FD">
          <w:rPr>
            <w:rFonts w:ascii="Times New Roman" w:hAnsi="Times New Roman" w:cs="Times New Roman"/>
            <w:sz w:val="24"/>
            <w:szCs w:val="24"/>
          </w:rPr>
          <w:t>частью 6 статьи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81. Предусмотренное </w:t>
      </w:r>
      <w:hyperlink r:id="rId95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lastRenderedPageBreak/>
        <w:t xml:space="preserve">82. </w:t>
      </w:r>
      <w:proofErr w:type="gramStart"/>
      <w:r w:rsidRPr="00FF07FD">
        <w:rPr>
          <w:rFonts w:ascii="Times New Roman" w:hAnsi="Times New Roman" w:cs="Times New Roman"/>
          <w:sz w:val="24"/>
          <w:szCs w:val="24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6">
        <w:r w:rsidRPr="00FF07FD">
          <w:rPr>
            <w:rFonts w:ascii="Times New Roman" w:hAnsi="Times New Roman" w:cs="Times New Roman"/>
            <w:sz w:val="24"/>
            <w:szCs w:val="24"/>
          </w:rPr>
          <w:t>подпункт "ж" пункта 6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 w:rsidRPr="00FF07FD">
        <w:rPr>
          <w:rFonts w:ascii="Times New Roman" w:hAnsi="Times New Roman" w:cs="Times New Roman"/>
          <w:sz w:val="24"/>
          <w:szCs w:val="24"/>
        </w:rPr>
        <w:t xml:space="preserve"> иных правонарушений и </w:t>
      </w:r>
      <w:hyperlink r:id="rId97">
        <w:r w:rsidRPr="00FF07FD">
          <w:rPr>
            <w:rFonts w:ascii="Times New Roman" w:hAnsi="Times New Roman" w:cs="Times New Roman"/>
            <w:sz w:val="24"/>
            <w:szCs w:val="24"/>
          </w:rPr>
          <w:t>подпункт "з" пункта 7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7FD" w:rsidRPr="00FF07FD" w:rsidRDefault="00FF07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FF07FD" w:rsidRPr="00FF07FD" w:rsidRDefault="00FF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7FD" w:rsidRPr="00FF07FD" w:rsidRDefault="00FF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7FD">
        <w:rPr>
          <w:rFonts w:ascii="Times New Roman" w:hAnsi="Times New Roman" w:cs="Times New Roman"/>
          <w:sz w:val="24"/>
          <w:szCs w:val="24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98">
        <w:r w:rsidRPr="00FF07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F07FD">
        <w:rPr>
          <w:rFonts w:ascii="Times New Roman" w:hAnsi="Times New Roman" w:cs="Times New Roman"/>
          <w:sz w:val="24"/>
          <w:szCs w:val="24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sectPr w:rsidR="00FF07FD" w:rsidRPr="00FF07FD" w:rsidSect="0093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D"/>
    <w:rsid w:val="00020309"/>
    <w:rsid w:val="006E635F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7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7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7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7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0C63F15577A2782823E7155FFF13AAF26CD87BD64B6E4958362AF78C224C3F3B4BC26E7EEBF7CF366899693DE0270A72072DF7vB4CH" TargetMode="External"/><Relationship Id="rId21" Type="http://schemas.openxmlformats.org/officeDocument/2006/relationships/hyperlink" Target="consultantplus://offline/ref=0E0C63F15577A2782823E7155FFF13AAF569D17FDF406E4958362AF78C224C3F3B4BC26D76E0A19F7736C0387AAB2B0B6F1B2CF4A05F56FDvB40H" TargetMode="External"/><Relationship Id="rId42" Type="http://schemas.openxmlformats.org/officeDocument/2006/relationships/hyperlink" Target="consultantplus://offline/ref=0E0C63F15577A2782823E7155FFF13AAF767D57BD7476E4958362AF78C224C3F294B9A6176E3BD9F732396693CvF4CH" TargetMode="External"/><Relationship Id="rId47" Type="http://schemas.openxmlformats.org/officeDocument/2006/relationships/hyperlink" Target="consultantplus://offline/ref=0E0C63F15577A2782823E7155FFF13AAF26FD57FD9426E4958362AF78C224C3F3B4BC2657DB4F2DA2730946A20FF27156E052FvF47H" TargetMode="External"/><Relationship Id="rId63" Type="http://schemas.openxmlformats.org/officeDocument/2006/relationships/hyperlink" Target="consultantplus://offline/ref=0E0C63F15577A2782823E7155FFF13AAF56BD77ED7456E4958362AF78C224C3F3B4BC26D76E0A39E7B36C0387AAB2B0B6F1B2CF4A05F56FDvB40H" TargetMode="External"/><Relationship Id="rId68" Type="http://schemas.openxmlformats.org/officeDocument/2006/relationships/hyperlink" Target="consultantplus://offline/ref=0E0C63F15577A2782823E7155FFF13AAF466D37FDC456E4958362AF78C224C3F3B4BC26D76E0A39C7036C0387AAB2B0B6F1B2CF4A05F56FDvB40H" TargetMode="External"/><Relationship Id="rId84" Type="http://schemas.openxmlformats.org/officeDocument/2006/relationships/hyperlink" Target="consultantplus://offline/ref=0E0C63F15577A2782823E7155FFF13AAF26CD97CD8476E4958362AF78C224C3F3B4BC26F76E8A395266CD03C33FE25156D0433F7BE5Fv544H" TargetMode="External"/><Relationship Id="rId89" Type="http://schemas.openxmlformats.org/officeDocument/2006/relationships/hyperlink" Target="consultantplus://offline/ref=0E0C63F15577A2782823E7155FFF13AAF26FD57FD9426E4958362AF78C224C3F3B4BC26D76E0A29B7536C0387AAB2B0B6F1B2CF4A05F56FDvB40H" TargetMode="External"/><Relationship Id="rId16" Type="http://schemas.openxmlformats.org/officeDocument/2006/relationships/hyperlink" Target="consultantplus://offline/ref=0E0C63F15577A2782823E7155FFF13AAF569D17FDF406E4958362AF78C224C3F3B4BC26D76E0A2987A36C0387AAB2B0B6F1B2CF4A05F56FDvB40H" TargetMode="External"/><Relationship Id="rId11" Type="http://schemas.openxmlformats.org/officeDocument/2006/relationships/hyperlink" Target="consultantplus://offline/ref=0E0C63F15577A2782823E7155FFF13AAF466D37FDC456E4958362AF78C224C3F3B4BC26D76E0A39F7336C0387AAB2B0B6F1B2CF4A05F56FDvB40H" TargetMode="External"/><Relationship Id="rId32" Type="http://schemas.openxmlformats.org/officeDocument/2006/relationships/hyperlink" Target="consultantplus://offline/ref=0E0C63F15577A2782823E7155FFF13AAF26FD57FD9426E4958362AF78C224C3F3B4BC26D76E0A2987236C0387AAB2B0B6F1B2CF4A05F56FDvB40H" TargetMode="External"/><Relationship Id="rId37" Type="http://schemas.openxmlformats.org/officeDocument/2006/relationships/hyperlink" Target="consultantplus://offline/ref=0E0C63F15577A2782823E7155FFF13AAF26FD57FD9426E4958362AF78C224C3F3B4BC26D76E0A29B7536C0387AAB2B0B6F1B2CF4A05F56FDvB40H" TargetMode="External"/><Relationship Id="rId53" Type="http://schemas.openxmlformats.org/officeDocument/2006/relationships/hyperlink" Target="consultantplus://offline/ref=0E0C63F15577A2782823E7155FFF13AAF26FD57FD9426E4958362AF78C224C3F3B4BC26D76E0A29C7A36C0387AAB2B0B6F1B2CF4A05F56FDvB40H" TargetMode="External"/><Relationship Id="rId58" Type="http://schemas.openxmlformats.org/officeDocument/2006/relationships/hyperlink" Target="consultantplus://offline/ref=0E0C63F15577A2782823E7155FFF13AAF26CD87BD64B6E4958362AF78C224C3F3B4BC26F74EBF7CF366899693DE0270A72072DF7vB4CH" TargetMode="External"/><Relationship Id="rId74" Type="http://schemas.openxmlformats.org/officeDocument/2006/relationships/hyperlink" Target="consultantplus://offline/ref=0E0C63F15577A2782823E7155FFF13AAF26CD87BD64B6E4958362AF78C224C3F3B4BC26D76E0A29E7B36C0387AAB2B0B6F1B2CF4A05F56FDvB40H" TargetMode="External"/><Relationship Id="rId79" Type="http://schemas.openxmlformats.org/officeDocument/2006/relationships/hyperlink" Target="consultantplus://offline/ref=0E0C63F15577A2782823E7155FFF13AAF466D37FDC456E4958362AF78C224C3F294B9A6176E3BD9F732396693CvF4C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E0C63F15577A2782823E7155FFF13AAF26FD57FD9426E4958362AF78C224C3F3B4BC26D76E0A2997236C0387AAB2B0B6F1B2CF4A05F56FDvB40H" TargetMode="External"/><Relationship Id="rId95" Type="http://schemas.openxmlformats.org/officeDocument/2006/relationships/hyperlink" Target="consultantplus://offline/ref=0E0C63F15577A2782823E7155FFF13AAF26CD87BD64B6E4958362AF78C224C3F3B4BC26E7EEBF7CF366899693DE0270A72072DF7vB4CH" TargetMode="External"/><Relationship Id="rId22" Type="http://schemas.openxmlformats.org/officeDocument/2006/relationships/hyperlink" Target="consultantplus://offline/ref=0E0C63F15577A2782823E7155FFF13AAF26CD87BD64B6E4958362AF78C224C3F3B4BC26A7DB4F2DA2730946A20FF27156E052FvF47H" TargetMode="External"/><Relationship Id="rId27" Type="http://schemas.openxmlformats.org/officeDocument/2006/relationships/hyperlink" Target="consultantplus://offline/ref=0E0C63F15577A2782823E7155FFF13AAF26FD57FD9426E4958362AF78C224C3F3B4BC26D76E0A39B7136C0387AAB2B0B6F1B2CF4A05F56FDvB40H" TargetMode="External"/><Relationship Id="rId43" Type="http://schemas.openxmlformats.org/officeDocument/2006/relationships/hyperlink" Target="consultantplus://offline/ref=0E0C63F15577A2782823E7155FFF13AAF566D671D7466E4958362AF78C224C3F3B4BC26D76E0A3987036C0387AAB2B0B6F1B2CF4A05F56FDvB40H" TargetMode="External"/><Relationship Id="rId48" Type="http://schemas.openxmlformats.org/officeDocument/2006/relationships/hyperlink" Target="consultantplus://offline/ref=0E0C63F15577A2782823E7155FFF13AAF26CD87BD64B6E4958362AF78C224C3F3B4BC26F76EBF7CF366899693DE0270A72072DF7vB4CH" TargetMode="External"/><Relationship Id="rId64" Type="http://schemas.openxmlformats.org/officeDocument/2006/relationships/hyperlink" Target="consultantplus://offline/ref=0E0C63F15577A2782823E7155FFF13AAF56BD77ED7456E4958362AF78C224C3F3B4BC26D76E0A39D7236C0387AAB2B0B6F1B2CF4A05F56FDvB40H" TargetMode="External"/><Relationship Id="rId69" Type="http://schemas.openxmlformats.org/officeDocument/2006/relationships/hyperlink" Target="consultantplus://offline/ref=0E0C63F15577A2782823E7155FFF13AAF466D37FDC456E4958362AF78C224C3F3B4BC26D76E0A39C7636C0387AAB2B0B6F1B2CF4A05F56FDvB40H" TargetMode="External"/><Relationship Id="rId80" Type="http://schemas.openxmlformats.org/officeDocument/2006/relationships/hyperlink" Target="consultantplus://offline/ref=0E0C63F15577A2782823E7155FFF13AAF26CD87BD64B6E4958362AF78C224C3F3B4BC26F75EBF7CF366899693DE0270A72072DF7vB4CH" TargetMode="External"/><Relationship Id="rId85" Type="http://schemas.openxmlformats.org/officeDocument/2006/relationships/hyperlink" Target="consultantplus://offline/ref=0E0C63F15577A2782823E7155FFF13AAF466D37FDC456E4958362AF78C224C3F3B4BC26D76E0A39E7736C0387AAB2B0B6F1B2CF4A05F56FDvB4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0C63F15577A2782823E7155FFF13AAF26CD87BD64B6E4958362AF78C224C3F3B4BC26E7EEBF7CF366899693DE0270A72072DF7vB4CH" TargetMode="External"/><Relationship Id="rId17" Type="http://schemas.openxmlformats.org/officeDocument/2006/relationships/hyperlink" Target="consultantplus://offline/ref=0E0C63F15577A2782823E7155FFF13AAF76ED27FD7406E4958362AF78C224C3F3B4BC26D76E0A39F7036C0387AAB2B0B6F1B2CF4A05F56FDvB40H" TargetMode="External"/><Relationship Id="rId25" Type="http://schemas.openxmlformats.org/officeDocument/2006/relationships/hyperlink" Target="consultantplus://offline/ref=0E0C63F15577A2782823E7155FFF13AAF466D37FDC456E4958362AF78C224C3F3B4BC26D76E0A39F7136C0387AAB2B0B6F1B2CF4A05F56FDvB40H" TargetMode="External"/><Relationship Id="rId33" Type="http://schemas.openxmlformats.org/officeDocument/2006/relationships/hyperlink" Target="consultantplus://offline/ref=0E0C63F15577A2782823E7155FFF13AAF26FD57FD9426E4958362AF78C224C3F3B4BC26F7DB4F2DA2730946A20FF27156E052FvF47H" TargetMode="External"/><Relationship Id="rId38" Type="http://schemas.openxmlformats.org/officeDocument/2006/relationships/hyperlink" Target="consultantplus://offline/ref=0E0C63F15577A2782823E7155FFF13AAF569D17FDF406E4958362AF78C224C3F3B4BC26D76E0A19F7736C0387AAB2B0B6F1B2CF4A05F56FDvB40H" TargetMode="External"/><Relationship Id="rId46" Type="http://schemas.openxmlformats.org/officeDocument/2006/relationships/hyperlink" Target="consultantplus://offline/ref=0E0C63F15577A2782823E7155FFF13AAF26FD57FD9426E4958362AF78C224C3F3B4BC26D76E0A2987336C0387AAB2B0B6F1B2CF4A05F56FDvB40H" TargetMode="External"/><Relationship Id="rId59" Type="http://schemas.openxmlformats.org/officeDocument/2006/relationships/hyperlink" Target="consultantplus://offline/ref=0E0C63F15577A2782823E7155FFF13AAF26CD87BD64B6E4958362AF78C224C3F3B4BC26F75EBF7CF366899693DE0270A72072DF7vB4CH" TargetMode="External"/><Relationship Id="rId67" Type="http://schemas.openxmlformats.org/officeDocument/2006/relationships/hyperlink" Target="consultantplus://offline/ref=0E0C63F15577A2782823E7155FFF13AAF466D37FDC456E4958362AF78C224C3F3B4BC26D76E0A39E7B36C0387AAB2B0B6F1B2CF4A05F56FDvB40H" TargetMode="External"/><Relationship Id="rId20" Type="http://schemas.openxmlformats.org/officeDocument/2006/relationships/hyperlink" Target="consultantplus://offline/ref=0E0C63F15577A2782823E7155FFF13AAF26CD87BD64B6E4958362AF78C224C3F3B4BC26E7EEBF7CF366899693DE0270A72072DF7vB4CH" TargetMode="External"/><Relationship Id="rId41" Type="http://schemas.openxmlformats.org/officeDocument/2006/relationships/hyperlink" Target="consultantplus://offline/ref=0E0C63F15577A2782823E7155FFF13AAF467D878DB416E4958362AF78C224C3F294B9A6176E3BD9F732396693CvF4CH" TargetMode="External"/><Relationship Id="rId54" Type="http://schemas.openxmlformats.org/officeDocument/2006/relationships/hyperlink" Target="consultantplus://offline/ref=0E0C63F15577A2782823E7155FFF13AAF26CD87BD64B6E4958362AF78C224C3F3B4BC26F77EBF7CF366899693DE0270A72072DF7vB4CH" TargetMode="External"/><Relationship Id="rId62" Type="http://schemas.openxmlformats.org/officeDocument/2006/relationships/hyperlink" Target="consultantplus://offline/ref=0E0C63F15577A2782823E7155FFF13AAF26CD87BD64B6E4958362AF78C224C3F3B4BC26F75EBF7CF366899693DE0270A72072DF7vB4CH" TargetMode="External"/><Relationship Id="rId70" Type="http://schemas.openxmlformats.org/officeDocument/2006/relationships/hyperlink" Target="consultantplus://offline/ref=0E0C63F15577A2782823E7155FFF13AAF26CD87CDE466E4958362AF78C224C3F3B4BC26F7FE4A8CA2379C1643EFD380A6D1B2FF5BCv54FH" TargetMode="External"/><Relationship Id="rId75" Type="http://schemas.openxmlformats.org/officeDocument/2006/relationships/hyperlink" Target="consultantplus://offline/ref=0E0C63F15577A2782823E7155FFF13AAF26CD97CD8476E4958362AF78C224C3F3B4BC26F76E8A395266CD03C33FE25156D0433F7BE5Fv544H" TargetMode="External"/><Relationship Id="rId83" Type="http://schemas.openxmlformats.org/officeDocument/2006/relationships/hyperlink" Target="consultantplus://offline/ref=0E0C63F15577A2782823E7155FFF13AAF26CD87BD64B6E4958362AF78C224C3F3B4BC26F77EBF7CF366899693DE0270A72072DF7vB4CH" TargetMode="External"/><Relationship Id="rId88" Type="http://schemas.openxmlformats.org/officeDocument/2006/relationships/hyperlink" Target="consultantplus://offline/ref=0E0C63F15577A2782823E7155FFF13AAF26FD57FD9426E4958362AF78C224C3F3B4BC26D76E0A29A7436C0387AAB2B0B6F1B2CF4A05F56FDvB40H" TargetMode="External"/><Relationship Id="rId91" Type="http://schemas.openxmlformats.org/officeDocument/2006/relationships/hyperlink" Target="consultantplus://offline/ref=0E0C63F15577A2782823E7155FFF13AAF26FD57FD9426E4958362AF78C224C3F3B4BC26D76E0A29B7036C0387AAB2B0B6F1B2CF4A05F56FDvB40H" TargetMode="External"/><Relationship Id="rId96" Type="http://schemas.openxmlformats.org/officeDocument/2006/relationships/hyperlink" Target="consultantplus://offline/ref=0E0C63F15577A2782823E7155FFF13AAF26CD879D94A6E4958362AF78C224C3F3B4BC26D76E0A29D7336C0387AAB2B0B6F1B2CF4A05F56FDvB4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C63F15577A2782823E7155FFF13AAF767D679DD4B6E4958362AF78C224C3F3B4BC26D76E0A3997236C0387AAB2B0B6F1B2CF4A05F56FDvB40H" TargetMode="External"/><Relationship Id="rId15" Type="http://schemas.openxmlformats.org/officeDocument/2006/relationships/hyperlink" Target="consultantplus://offline/ref=0E0C63F15577A2782823E7155FFF13AAF569D17FDF406E4958362AF78C224C3F3B4BC26D76E0A39C7336C0387AAB2B0B6F1B2CF4A05F56FDvB40H" TargetMode="External"/><Relationship Id="rId23" Type="http://schemas.openxmlformats.org/officeDocument/2006/relationships/hyperlink" Target="consultantplus://offline/ref=0E0C63F15577A2782823E7155FFF13AAF26CD87BD64B6E4958362AF78C224C3F3B4BC26E7EEBF7CF366899693DE0270A72072DF7vB4CH" TargetMode="External"/><Relationship Id="rId28" Type="http://schemas.openxmlformats.org/officeDocument/2006/relationships/hyperlink" Target="consultantplus://offline/ref=0E0C63F15577A2782823E7155FFF13AAF26FD57FD9426E4958362AF78C224C3F3B4BC26D76E0A39A7736C0387AAB2B0B6F1B2CF4A05F56FDvB40H" TargetMode="External"/><Relationship Id="rId36" Type="http://schemas.openxmlformats.org/officeDocument/2006/relationships/hyperlink" Target="consultantplus://offline/ref=0E0C63F15577A2782823E7155FFF13AAF26FD57FD9426E4958362AF78C224C3F3B4BC26D76E0A29E7036C0387AAB2B0B6F1B2CF4A05F56FDvB40H" TargetMode="External"/><Relationship Id="rId49" Type="http://schemas.openxmlformats.org/officeDocument/2006/relationships/hyperlink" Target="consultantplus://offline/ref=0E0C63F15577A2782823E7155FFF13AAF26FD57FD9426E4958362AF78C224C3F3B4BC26D76E0A29E7036C0387AAB2B0B6F1B2CF4A05F56FDvB40H" TargetMode="External"/><Relationship Id="rId57" Type="http://schemas.openxmlformats.org/officeDocument/2006/relationships/hyperlink" Target="consultantplus://offline/ref=0E0C63F15577A2782823E7155FFF13AAF26CD87CDE466E4958362AF78C224C3F3B4BC26D76E2A79C7236C0387AAB2B0B6F1B2CF4A05F56FDvB40H" TargetMode="External"/><Relationship Id="rId10" Type="http://schemas.openxmlformats.org/officeDocument/2006/relationships/hyperlink" Target="consultantplus://offline/ref=0E0C63F15577A2782823E7155FFF13AAF26CD87BD64B6E4958362AF78C224C3F3B4BC26E7EEBF7CF366899693DE0270A72072DF7vB4CH" TargetMode="External"/><Relationship Id="rId31" Type="http://schemas.openxmlformats.org/officeDocument/2006/relationships/hyperlink" Target="consultantplus://offline/ref=0E0C63F15577A2782823E7155FFF13AAF26FD57FD9426E4958362AF78C224C3F3B4BC26D76E0A29B7636C0387AAB2B0B6F1B2CF4A05F56FDvB40H" TargetMode="External"/><Relationship Id="rId44" Type="http://schemas.openxmlformats.org/officeDocument/2006/relationships/hyperlink" Target="consultantplus://offline/ref=0E0C63F15577A2782823E7155FFF13AAF566D671D7466E4958362AF78C224C3F3B4BC26D76E0A2987B36C0387AAB2B0B6F1B2CF4A05F56FDvB40H" TargetMode="External"/><Relationship Id="rId52" Type="http://schemas.openxmlformats.org/officeDocument/2006/relationships/hyperlink" Target="consultantplus://offline/ref=0E0C63F15577A2782823E7155FFF13AAF26FD57FD9426E4958362AF78C224C3F3B4BC26D76E0A29F7136C0387AAB2B0B6F1B2CF4A05F56FDvB40H" TargetMode="External"/><Relationship Id="rId60" Type="http://schemas.openxmlformats.org/officeDocument/2006/relationships/hyperlink" Target="consultantplus://offline/ref=0E0C63F15577A2782823E7155FFF13AAF26CD87CDE466E4958362AF78C224C3F3B4BC26D71E1A095266CD03C33FE25156D0433F7BE5Fv544H" TargetMode="External"/><Relationship Id="rId65" Type="http://schemas.openxmlformats.org/officeDocument/2006/relationships/hyperlink" Target="consultantplus://offline/ref=0E0C63F15577A2782823E7155FFF13AAF56BD77ED7456E4958362AF78C224C3F3B4BC26D76E0A39F7636C0387AAB2B0B6F1B2CF4A05F56FDvB40H" TargetMode="External"/><Relationship Id="rId73" Type="http://schemas.openxmlformats.org/officeDocument/2006/relationships/hyperlink" Target="consultantplus://offline/ref=0E0C63F15577A2782823E7155FFF13AAF466D37FDC456E4958362AF78C224C3F3B4BC26D76E0A39F7736C0387AAB2B0B6F1B2CF4A05F56FDvB40H" TargetMode="External"/><Relationship Id="rId78" Type="http://schemas.openxmlformats.org/officeDocument/2006/relationships/hyperlink" Target="consultantplus://offline/ref=0E0C63F15577A2782823E7155FFF13AAF26CD87BD64B6E4958362AF78C224C3F294B9A6176E3BD9F732396693CvF4CH" TargetMode="External"/><Relationship Id="rId81" Type="http://schemas.openxmlformats.org/officeDocument/2006/relationships/hyperlink" Target="consultantplus://offline/ref=0E0C63F15577A2782823E7155FFF13AAF26CD97CD8476E4958362AF78C224C3F3B4BC26F76E8A395266CD03C33FE25156D0433F7BE5Fv544H" TargetMode="External"/><Relationship Id="rId86" Type="http://schemas.openxmlformats.org/officeDocument/2006/relationships/hyperlink" Target="consultantplus://offline/ref=0E0C63F15577A2782823E7155FFF13AAF26CD87BD64B6E4958362AF78C224C3F3B4BC26E7EEBF7CF366899693DE0270A72072DF7vB4CH" TargetMode="External"/><Relationship Id="rId94" Type="http://schemas.openxmlformats.org/officeDocument/2006/relationships/hyperlink" Target="consultantplus://offline/ref=0E0C63F15577A2782823E7155FFF13AAF26CD87BD64B6E4958362AF78C224C3F3B4BC26F72EBF7CF366899693DE0270A72072DF7vB4CH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C63F15577A2782823E7155FFF13AAF26CD87BD64B6E4958362AF78C224C3F3B4BC26E7DB4F2DA2730946A20FF27156E052FvF47H" TargetMode="External"/><Relationship Id="rId13" Type="http://schemas.openxmlformats.org/officeDocument/2006/relationships/hyperlink" Target="consultantplus://offline/ref=0E0C63F15577A2782823E7155FFF13AAF76ED27FD7406E4958362AF78C224C3F294B9A6176E3BD9F732396693CvF4CH" TargetMode="External"/><Relationship Id="rId18" Type="http://schemas.openxmlformats.org/officeDocument/2006/relationships/hyperlink" Target="consultantplus://offline/ref=0E0C63F15577A2782823E7155FFF13AAF76ED27FD7406E4958362AF78C224C3F294B9A6176E3BD9F732396693CvF4CH" TargetMode="External"/><Relationship Id="rId39" Type="http://schemas.openxmlformats.org/officeDocument/2006/relationships/hyperlink" Target="consultantplus://offline/ref=0E0C63F15577A2782823E7155FFF13AAF26FD57FD9426E4958362AF78C224C3F3B4BC26D76E0A3967B36C0387AAB2B0B6F1B2CF4A05F56FDvB40H" TargetMode="External"/><Relationship Id="rId34" Type="http://schemas.openxmlformats.org/officeDocument/2006/relationships/hyperlink" Target="consultantplus://offline/ref=0E0C63F15577A2782823E7155FFF13AAF26FD57FD9426E4958362AF78C224C3F3B4BC26D76E0A29B7636C0387AAB2B0B6F1B2CF4A05F56FDvB40H" TargetMode="External"/><Relationship Id="rId50" Type="http://schemas.openxmlformats.org/officeDocument/2006/relationships/hyperlink" Target="consultantplus://offline/ref=0E0C63F15577A2782823E7155FFF13AAF26FD57FD9426E4958362AF78C224C3F3B4BC26D75EBF7CF366899693DE0270A72072DF7vB4CH" TargetMode="External"/><Relationship Id="rId55" Type="http://schemas.openxmlformats.org/officeDocument/2006/relationships/hyperlink" Target="consultantplus://offline/ref=0E0C63F15577A2782823E7155FFF13AAF26CD87CDE466E4958362AF78C224C3F3B4BC2687EE7A8CA2379C1643EFD380A6D1B2FF5BCv54FH" TargetMode="External"/><Relationship Id="rId76" Type="http://schemas.openxmlformats.org/officeDocument/2006/relationships/hyperlink" Target="consultantplus://offline/ref=0E0C63F15577A2782823E7155FFF13AAF26CD97CD8476E4958362AF78C224C3F3B4BC26F76E8A395266CD03C33FE25156D0433F7BE5Fv544H" TargetMode="External"/><Relationship Id="rId97" Type="http://schemas.openxmlformats.org/officeDocument/2006/relationships/hyperlink" Target="consultantplus://offline/ref=0E0C63F15577A2782823E7155FFF13AAF26CD879D94A6E4958362AF78C224C3F3B4BC26D76E0A2997436C0387AAB2B0B6F1B2CF4A05F56FDvB40H" TargetMode="External"/><Relationship Id="rId7" Type="http://schemas.openxmlformats.org/officeDocument/2006/relationships/hyperlink" Target="consultantplus://offline/ref=0E0C63F15577A2782823E7155FFF13AAF26CD87BD64B6E4958362AF78C224C3F3B4BC26E7EEBF7CF366899693DE0270A72072DF7vB4CH" TargetMode="External"/><Relationship Id="rId71" Type="http://schemas.openxmlformats.org/officeDocument/2006/relationships/hyperlink" Target="consultantplus://offline/ref=0E0C63F15577A2782823E7155FFF13AAF56BD77ED7456E4958362AF78C224C3F3B4BC26D76E0A39E7B36C0387AAB2B0B6F1B2CF4A05F56FDvB40H" TargetMode="External"/><Relationship Id="rId92" Type="http://schemas.openxmlformats.org/officeDocument/2006/relationships/hyperlink" Target="consultantplus://offline/ref=0E0C63F15577A2782823E7155FFF13AAF26CD87BD64B6E4958362AF78C224C3F3B4BC26E7EEBF7CF366899693DE0270A72072DF7vB4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0C63F15577A2782823E7155FFF13AAF26FD57FD9426E4958362AF78C224C3F294B9A6176E3BD9F732396693CvF4CH" TargetMode="External"/><Relationship Id="rId24" Type="http://schemas.openxmlformats.org/officeDocument/2006/relationships/hyperlink" Target="consultantplus://offline/ref=0E0C63F15577A2782823E7155FFF13AAF26CD87BD64B6E4958362AF78C224C3F3B4BC26E7EEBF7CF366899693DE0270A72072DF7vB4CH" TargetMode="External"/><Relationship Id="rId40" Type="http://schemas.openxmlformats.org/officeDocument/2006/relationships/hyperlink" Target="consultantplus://offline/ref=0E0C63F15577A2782823E7155FFF13AAF26FD57FD9426E4958362AF78C224C3F3B4BC26D76E0A3997536C0387AAB2B0B6F1B2CF4A05F56FDvB40H" TargetMode="External"/><Relationship Id="rId45" Type="http://schemas.openxmlformats.org/officeDocument/2006/relationships/hyperlink" Target="consultantplus://offline/ref=0E0C63F15577A2782823E7155FFF13AAF26FD57FD9426E4958362AF78C224C3F3B4BC26D76E0A2987236C0387AAB2B0B6F1B2CF4A05F56FDvB40H" TargetMode="External"/><Relationship Id="rId66" Type="http://schemas.openxmlformats.org/officeDocument/2006/relationships/hyperlink" Target="consultantplus://offline/ref=0E0C63F15577A2782823E7155FFF13AAF26CD87BD64B6E4958362AF78C224C3F3B4BC26F75EBF7CF366899693DE0270A72072DF7vB4CH" TargetMode="External"/><Relationship Id="rId87" Type="http://schemas.openxmlformats.org/officeDocument/2006/relationships/hyperlink" Target="consultantplus://offline/ref=0E0C63F15577A2782823E7155FFF13AAF26FD57FD9426E4958362AF78C224C3F3B4BC26D76E0A29B7736C0387AAB2B0B6F1B2CF4A05F56FDvB40H" TargetMode="External"/><Relationship Id="rId61" Type="http://schemas.openxmlformats.org/officeDocument/2006/relationships/hyperlink" Target="consultantplus://offline/ref=0E0C63F15577A2782823E7155FFF13AAF26CD87BD64B6E4958362AF78C224C3F3B4BC26E7EEBF7CF366899693DE0270A72072DF7vB4CH" TargetMode="External"/><Relationship Id="rId82" Type="http://schemas.openxmlformats.org/officeDocument/2006/relationships/hyperlink" Target="consultantplus://offline/ref=0E0C63F15577A2782823E7155FFF13AAF26CD87BD64B6E4958362AF78C224C3F3B4BC26E7FEBF7CF366899693DE0270A72072DF7vB4CH" TargetMode="External"/><Relationship Id="rId19" Type="http://schemas.openxmlformats.org/officeDocument/2006/relationships/hyperlink" Target="consultantplus://offline/ref=0E0C63F15577A2782823E7155FFF13AAF26CD87BD64B6E4958362AF78C224C3F3B4BC26E7EEBF7CF366899693DE0270A72072DF7vB4CH" TargetMode="External"/><Relationship Id="rId14" Type="http://schemas.openxmlformats.org/officeDocument/2006/relationships/hyperlink" Target="consultantplus://offline/ref=0E0C63F15577A2782823E7155FFF13AAF569D17FDF406E4958362AF78C224C3F3B4BC26D76E0A39F7536C0387AAB2B0B6F1B2CF4A05F56FDvB40H" TargetMode="External"/><Relationship Id="rId30" Type="http://schemas.openxmlformats.org/officeDocument/2006/relationships/hyperlink" Target="consultantplus://offline/ref=0E0C63F15577A2782823E7155FFF13AAF26FD57FD9426E4958362AF78C224C3F3B4BC26D76E0A3967636C0387AAB2B0B6F1B2CF4A05F56FDvB40H" TargetMode="External"/><Relationship Id="rId35" Type="http://schemas.openxmlformats.org/officeDocument/2006/relationships/hyperlink" Target="consultantplus://offline/ref=0E0C63F15577A2782823E7155FFF13AAF26FD57FD9426E4958362AF78C224C3F3B4BC26D76E0A29B7536C0387AAB2B0B6F1B2CF4A05F56FDvB40H" TargetMode="External"/><Relationship Id="rId56" Type="http://schemas.openxmlformats.org/officeDocument/2006/relationships/hyperlink" Target="consultantplus://offline/ref=0E0C63F15577A2782823E7155FFF13AAF26CD87CDE466E4958362AF78C224C3F294B9A6176E3BD9F732396693CvF4CH" TargetMode="External"/><Relationship Id="rId77" Type="http://schemas.openxmlformats.org/officeDocument/2006/relationships/hyperlink" Target="consultantplus://offline/ref=0E0C63F15577A2782823E7155FFF13AAF26CD97CD8476E4958362AF78C224C3F3B4BC26F76E8A395266CD03C33FE25156D0433F7BE5Fv544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E0C63F15577A2782823E7155FFF13AAF26CD57ADC436E4958362AF78C224C3F3B4BC26D76E0A39F7136C0387AAB2B0B6F1B2CF4A05F56FDvB40H" TargetMode="External"/><Relationship Id="rId51" Type="http://schemas.openxmlformats.org/officeDocument/2006/relationships/hyperlink" Target="consultantplus://offline/ref=0E0C63F15577A2782823E7155FFF13AAF466D77DD515394B096324F28472042F750ECF6C77E4A295266CD03C33FE25156D0433F7BE5Fv544H" TargetMode="External"/><Relationship Id="rId72" Type="http://schemas.openxmlformats.org/officeDocument/2006/relationships/hyperlink" Target="consultantplus://offline/ref=0E0C63F15577A2782823E7155FFF13AAF26CD87BD64B6E4958362AF78C224C3F3B4BC26F75EBF7CF366899693DE0270A72072DF7vB4CH" TargetMode="External"/><Relationship Id="rId93" Type="http://schemas.openxmlformats.org/officeDocument/2006/relationships/hyperlink" Target="consultantplus://offline/ref=0E0C63F15577A2782823E7155FFF13AAF26FD57FD9426E4958362AF78C224C3F3B4BC26D76E0A2987B36C0387AAB2B0B6F1B2CF4A05F56FDvB40H" TargetMode="External"/><Relationship Id="rId98" Type="http://schemas.openxmlformats.org/officeDocument/2006/relationships/hyperlink" Target="consultantplus://offline/ref=0E0C63F15577A2782823E7155FFF13AAF26CD87BD64B6E4958362AF78C224C3F3B4BC26E7EEBF7CF366899693DE0270A72072DF7vB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11381</Words>
  <Characters>64872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dcterms:created xsi:type="dcterms:W3CDTF">2022-11-03T09:09:00Z</dcterms:created>
  <dcterms:modified xsi:type="dcterms:W3CDTF">2022-11-03T09:09:00Z</dcterms:modified>
</cp:coreProperties>
</file>