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31" w:rsidRPr="00B36103" w:rsidRDefault="00F02B31" w:rsidP="00F02B31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B36103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761533" w:rsidRPr="00B36103">
        <w:rPr>
          <w:rFonts w:ascii="Times New Roman" w:hAnsi="Times New Roman" w:cs="Times New Roman"/>
          <w:b/>
          <w:sz w:val="26"/>
          <w:szCs w:val="26"/>
        </w:rPr>
        <w:t>№ 2</w:t>
      </w:r>
    </w:p>
    <w:p w:rsidR="00761533" w:rsidRPr="00B36103" w:rsidRDefault="00761533" w:rsidP="00F02B31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103">
        <w:rPr>
          <w:rFonts w:ascii="Times New Roman" w:hAnsi="Times New Roman" w:cs="Times New Roman"/>
          <w:b/>
          <w:sz w:val="26"/>
          <w:szCs w:val="26"/>
        </w:rPr>
        <w:t xml:space="preserve">к ____________________ </w:t>
      </w:r>
    </w:p>
    <w:p w:rsidR="00F02B31" w:rsidRPr="00B36103" w:rsidRDefault="00F02B31" w:rsidP="00F02B31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103">
        <w:rPr>
          <w:rFonts w:ascii="Times New Roman" w:hAnsi="Times New Roman" w:cs="Times New Roman"/>
          <w:b/>
          <w:sz w:val="26"/>
          <w:szCs w:val="26"/>
        </w:rPr>
        <w:t>от «___» ______ 20__ г. № ___</w:t>
      </w:r>
    </w:p>
    <w:p w:rsidR="00F02B31" w:rsidRPr="00B36103" w:rsidRDefault="00F02B31" w:rsidP="00F02B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2B31" w:rsidRPr="00B36103" w:rsidRDefault="00F02B31" w:rsidP="00F02B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103">
        <w:rPr>
          <w:rFonts w:ascii="Times New Roman" w:hAnsi="Times New Roman" w:cs="Times New Roman"/>
          <w:b/>
          <w:sz w:val="26"/>
          <w:szCs w:val="26"/>
        </w:rPr>
        <w:t>Задание</w:t>
      </w:r>
    </w:p>
    <w:p w:rsidR="004F1683" w:rsidRPr="00B36103" w:rsidRDefault="00F02B31" w:rsidP="008043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103">
        <w:rPr>
          <w:rFonts w:ascii="Times New Roman" w:hAnsi="Times New Roman" w:cs="Times New Roman"/>
          <w:b/>
          <w:sz w:val="26"/>
          <w:szCs w:val="26"/>
        </w:rPr>
        <w:t>на выполнение инженерных изысканий, необходимых для подготовки документации по планировке территории</w:t>
      </w:r>
      <w:r w:rsidR="00804363" w:rsidRPr="00B36103">
        <w:rPr>
          <w:rFonts w:ascii="Times New Roman" w:hAnsi="Times New Roman" w:cs="Times New Roman"/>
          <w:b/>
          <w:sz w:val="26"/>
          <w:szCs w:val="26"/>
        </w:rPr>
        <w:t xml:space="preserve"> в составе проекта планировки </w:t>
      </w:r>
      <w:r w:rsidR="00804363" w:rsidRPr="00B36103">
        <w:rPr>
          <w:rFonts w:ascii="Times New Roman" w:hAnsi="Times New Roman" w:cs="Times New Roman"/>
          <w:b/>
          <w:sz w:val="26"/>
          <w:szCs w:val="26"/>
        </w:rPr>
        <w:br/>
        <w:t xml:space="preserve">и проекта межевания территории в границах кадастрового квартала 31:17:0101002 вблизи ул. Садовая п. Батрацкая Дача </w:t>
      </w:r>
      <w:r w:rsidR="00804363" w:rsidRPr="00B36103">
        <w:rPr>
          <w:rFonts w:ascii="Times New Roman" w:hAnsi="Times New Roman" w:cs="Times New Roman"/>
          <w:b/>
          <w:sz w:val="26"/>
          <w:szCs w:val="26"/>
        </w:rPr>
        <w:br/>
        <w:t xml:space="preserve">Шебекинского муниципального округа Белгородской области  </w:t>
      </w:r>
    </w:p>
    <w:p w:rsidR="00F02B31" w:rsidRPr="00B36103" w:rsidRDefault="00F02B31" w:rsidP="00F02B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704"/>
        <w:gridCol w:w="2835"/>
        <w:gridCol w:w="5954"/>
      </w:tblGrid>
      <w:tr w:rsidR="00B36103" w:rsidRPr="00B36103" w:rsidTr="00893692">
        <w:trPr>
          <w:trHeight w:val="717"/>
          <w:tblHeader/>
        </w:trPr>
        <w:tc>
          <w:tcPr>
            <w:tcW w:w="704" w:type="dxa"/>
            <w:vAlign w:val="center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основных </w:t>
            </w:r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данных и требований</w:t>
            </w:r>
          </w:p>
        </w:tc>
        <w:tc>
          <w:tcPr>
            <w:tcW w:w="5954" w:type="dxa"/>
            <w:vAlign w:val="center"/>
          </w:tcPr>
          <w:p w:rsidR="0061177F" w:rsidRPr="00B36103" w:rsidRDefault="0061177F" w:rsidP="0061177F">
            <w:pPr>
              <w:ind w:firstLine="2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1177F" w:rsidRPr="00B36103" w:rsidRDefault="0061177F" w:rsidP="00300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007E0" w:rsidRPr="00B36103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5954" w:type="dxa"/>
          </w:tcPr>
          <w:p w:rsidR="0061177F" w:rsidRPr="00B36103" w:rsidRDefault="00225F58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планируемая для </w:t>
            </w:r>
            <w:r w:rsidR="00804363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объектов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индивидуального жилищного строительства, малоэтажной застройки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(адрес) объекта</w:t>
            </w:r>
          </w:p>
        </w:tc>
        <w:tc>
          <w:tcPr>
            <w:tcW w:w="5954" w:type="dxa"/>
          </w:tcPr>
          <w:p w:rsidR="0061177F" w:rsidRPr="00B36103" w:rsidRDefault="00225F58" w:rsidP="002433BE">
            <w:pPr>
              <w:pStyle w:val="a6"/>
              <w:shd w:val="clear" w:color="auto" w:fill="FFFFFF"/>
              <w:spacing w:before="0" w:line="276" w:lineRule="auto"/>
              <w:ind w:left="0"/>
              <w:jc w:val="both"/>
            </w:pPr>
            <w:r w:rsidRPr="00B36103">
              <w:rPr>
                <w:sz w:val="22"/>
                <w:szCs w:val="22"/>
              </w:rPr>
              <w:t xml:space="preserve">Белгородская область, Шебекинский городской округ, </w:t>
            </w:r>
            <w:r w:rsidR="00804363" w:rsidRPr="00B36103">
              <w:rPr>
                <w:sz w:val="22"/>
                <w:szCs w:val="22"/>
              </w:rPr>
              <w:br/>
            </w:r>
            <w:r w:rsidRPr="00B36103">
              <w:rPr>
                <w:sz w:val="22"/>
                <w:szCs w:val="22"/>
              </w:rPr>
              <w:t>п</w:t>
            </w:r>
            <w:r w:rsidR="00804363" w:rsidRPr="00B36103">
              <w:rPr>
                <w:sz w:val="22"/>
                <w:szCs w:val="22"/>
              </w:rPr>
              <w:t>.</w:t>
            </w:r>
            <w:r w:rsidRPr="00B36103">
              <w:rPr>
                <w:sz w:val="22"/>
                <w:szCs w:val="22"/>
              </w:rPr>
              <w:t xml:space="preserve"> Батрацкая Дача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954" w:type="dxa"/>
          </w:tcPr>
          <w:p w:rsidR="0061177F" w:rsidRPr="00B36103" w:rsidRDefault="00225F58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103">
              <w:rPr>
                <w:rFonts w:ascii="Times New Roman" w:hAnsi="Times New Roman" w:cs="Times New Roman"/>
              </w:rPr>
              <w:t>Ахрем</w:t>
            </w:r>
            <w:proofErr w:type="spellEnd"/>
            <w:r w:rsidRPr="00B36103">
              <w:rPr>
                <w:rFonts w:ascii="Times New Roman" w:hAnsi="Times New Roman" w:cs="Times New Roman"/>
              </w:rPr>
              <w:t xml:space="preserve"> Александр Дмитриевич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Вид разрабатываемой документации по планировке территории</w:t>
            </w:r>
          </w:p>
        </w:tc>
        <w:tc>
          <w:tcPr>
            <w:tcW w:w="5954" w:type="dxa"/>
          </w:tcPr>
          <w:p w:rsidR="0061177F" w:rsidRPr="00B36103" w:rsidRDefault="008078E8" w:rsidP="00D12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по планировке территории в составе проекта планировки и проекта межевания территории 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стадийности </w:t>
            </w:r>
          </w:p>
        </w:tc>
        <w:tc>
          <w:tcPr>
            <w:tcW w:w="5954" w:type="dxa"/>
          </w:tcPr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610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Сроки проведения работ</w:t>
            </w:r>
          </w:p>
        </w:tc>
        <w:tc>
          <w:tcPr>
            <w:tcW w:w="5954" w:type="dxa"/>
          </w:tcPr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Начало: </w:t>
            </w:r>
            <w:r w:rsidR="00761533" w:rsidRPr="00B36103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  <w:p w:rsidR="0061177F" w:rsidRPr="00B36103" w:rsidRDefault="0061177F" w:rsidP="0076153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610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Окончание:</w:t>
            </w:r>
            <w:r w:rsidR="00761533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30.09.2025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1177F" w:rsidRPr="00B36103" w:rsidRDefault="0061177F" w:rsidP="00976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="009764B2" w:rsidRPr="00B36103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5954" w:type="dxa"/>
          </w:tcPr>
          <w:p w:rsidR="0061177F" w:rsidRPr="00B36103" w:rsidRDefault="00614191" w:rsidP="0061419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6103">
              <w:rPr>
                <w:rFonts w:ascii="Times New Roman" w:eastAsia="Times New Roman" w:hAnsi="Times New Roman" w:cs="Times New Roman"/>
              </w:rPr>
              <w:t xml:space="preserve">Территория расположена в границах кадастрового квартала 31:17:0101002. </w:t>
            </w:r>
            <w:r w:rsidR="00225F58" w:rsidRPr="00B36103">
              <w:rPr>
                <w:rFonts w:ascii="Times New Roman" w:eastAsia="Times New Roman" w:hAnsi="Times New Roman" w:cs="Times New Roman"/>
              </w:rPr>
              <w:t>Юго-западная часть п. Батрацкая Дача массив ИЖС примыкающий с улицы Садовая п. Батрацкая Дача Шебекинского муниципального округа Белгородской области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Особые условия </w:t>
            </w:r>
          </w:p>
        </w:tc>
        <w:tc>
          <w:tcPr>
            <w:tcW w:w="5954" w:type="dxa"/>
          </w:tcPr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6103" w:rsidRPr="00B36103" w:rsidTr="0061177F"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</w:t>
            </w:r>
          </w:p>
          <w:p w:rsidR="0061177F" w:rsidRPr="00B36103" w:rsidRDefault="0061177F" w:rsidP="00611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к выполнению работ.</w:t>
            </w:r>
          </w:p>
        </w:tc>
        <w:tc>
          <w:tcPr>
            <w:tcW w:w="5954" w:type="dxa"/>
          </w:tcPr>
          <w:p w:rsidR="0061177F" w:rsidRPr="00B36103" w:rsidRDefault="0061177F" w:rsidP="0076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Выполнить топографо - геодезические работы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СНиП 11-02-96, СП 11-105-97, СП 11-101-95, СП 11-104-97, </w:t>
            </w:r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Правила закладки центров и реперов </w:t>
            </w:r>
            <w:r w:rsidR="00761533"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 пунктах геодезической и нивелирной сетей (Москва, 1993 г), Инструкции по топографической съемке </w:t>
            </w:r>
            <w:r w:rsidR="00761533"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>в масштабах 1:5000, 1:2000, 1:1000, 1:500 (Москва, Недра, 1985 г.)</w:t>
            </w:r>
            <w:r w:rsidR="00761533"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 другими действующими правовыми и нормативно-техническими требованиями </w:t>
            </w:r>
            <w:r w:rsidR="00761533"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 w:rsidRPr="00B36103">
              <w:rPr>
                <w:rFonts w:ascii="Times New Roman" w:hAnsi="Times New Roman" w:cs="Times New Roman"/>
                <w:noProof/>
                <w:sz w:val="24"/>
                <w:szCs w:val="24"/>
              </w:rPr>
              <w:t>на территории РФ.</w:t>
            </w:r>
            <w:proofErr w:type="gramEnd"/>
          </w:p>
        </w:tc>
      </w:tr>
      <w:tr w:rsidR="00B36103" w:rsidRPr="00B36103" w:rsidTr="0061177F">
        <w:trPr>
          <w:trHeight w:val="1950"/>
        </w:trPr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61177F" w:rsidRPr="00B36103" w:rsidRDefault="0061177F" w:rsidP="00611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Топограф</w:t>
            </w:r>
            <w:proofErr w:type="gramStart"/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геодезические работы </w:t>
            </w:r>
          </w:p>
        </w:tc>
        <w:tc>
          <w:tcPr>
            <w:tcW w:w="5954" w:type="dxa"/>
            <w:shd w:val="clear" w:color="auto" w:fill="FFFFFF" w:themeFill="background1"/>
          </w:tcPr>
          <w:p w:rsidR="0061177F" w:rsidRPr="00B36103" w:rsidRDefault="0061177F" w:rsidP="002433BE">
            <w:pPr>
              <w:widowControl w:val="0"/>
              <w:shd w:val="clear" w:color="auto" w:fill="FFFFFF" w:themeFill="background1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Выполнить с целью получения топографо-геодезических материалов и данных о</w:t>
            </w:r>
            <w:r w:rsidR="002E3E6A" w:rsidRPr="00B361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элементах планировки территорий (улицы, внутриквартальные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br/>
              <w:t>и городские проезды, границы водных объектов), автомобильных дорогах, границах на местности (границы отвода земел</w:t>
            </w:r>
            <w:r w:rsidR="004027DA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ь, заборы, ограждения), зданиях и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сооружениях</w:t>
            </w:r>
            <w:r w:rsidR="004027DA" w:rsidRPr="00B36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177F" w:rsidRPr="00B36103" w:rsidRDefault="0061177F" w:rsidP="002433B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Выполнить следующие виды работ: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ыполнить сбор, анализ и обобщение материалов картографической изученности территории;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ри производстве работ принять систему координат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«МСК–31» года и систему высот Балтийскую 1977 г.;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ровести рекогносцировочное обследование;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беспечить привязку съемочной сети к исходным пунктам;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топографическую съемку масштаба 1:500 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инструкцией по топографической съемке в масштабах 1:5000, 1:2000, 1:1000, 1:500 (Москва, Недра, 1985 г.);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оставить инженерно-топографические планы масштаба 1:500 в соответствии с Условными знаками для топографических планов масштабов 1:5000, 1:2000, 1:1000, 1:500 (Москва, Недра, 1989 г.);</w:t>
            </w:r>
          </w:p>
          <w:p w:rsidR="0061177F" w:rsidRPr="00B36103" w:rsidRDefault="0061177F" w:rsidP="002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ехнический отчет о топографо-геодезических работах дол</w:t>
            </w:r>
            <w:r w:rsidR="002433BE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жен выполняться в соответствии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СНиП 11-02-96 СП 11-104-97. </w:t>
            </w:r>
          </w:p>
        </w:tc>
      </w:tr>
      <w:tr w:rsidR="00B36103" w:rsidRPr="00B36103" w:rsidTr="00225F58">
        <w:trPr>
          <w:trHeight w:val="1739"/>
        </w:trPr>
        <w:tc>
          <w:tcPr>
            <w:tcW w:w="704" w:type="dxa"/>
          </w:tcPr>
          <w:p w:rsidR="0061177F" w:rsidRPr="00B36103" w:rsidRDefault="0061177F" w:rsidP="0061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61177F" w:rsidRPr="00B36103" w:rsidRDefault="002433BE" w:rsidP="00C56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>Передача результато</w:t>
            </w:r>
            <w:r w:rsidR="00C56ED4" w:rsidRPr="00B361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материалов инженерных изысканий в ГИСОГД</w:t>
            </w:r>
          </w:p>
        </w:tc>
        <w:tc>
          <w:tcPr>
            <w:tcW w:w="5954" w:type="dxa"/>
            <w:shd w:val="clear" w:color="auto" w:fill="FFFFFF" w:themeFill="background1"/>
          </w:tcPr>
          <w:p w:rsidR="0061177F" w:rsidRPr="00B36103" w:rsidRDefault="002433BE" w:rsidP="00761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результаты и материалы инженерных изысканий в </w:t>
            </w:r>
            <w:r w:rsidR="00225F58" w:rsidRPr="00B3610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МКУ </w:t>
            </w:r>
            <w:r w:rsidR="00225F58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архитектуры и градостроительства Шебекинского </w:t>
            </w:r>
            <w:r w:rsidR="00761533" w:rsidRPr="00B3610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225F58"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округа"</w:t>
            </w:r>
            <w:r w:rsidRPr="00B36103">
              <w:rPr>
                <w:rFonts w:ascii="Times New Roman" w:hAnsi="Times New Roman" w:cs="Times New Roman"/>
                <w:sz w:val="24"/>
                <w:szCs w:val="24"/>
              </w:rPr>
              <w:t xml:space="preserve"> для внесения сведений в Государственную информационную систему обеспечения градостроительной деятельности (ГИСОГД)</w:t>
            </w:r>
          </w:p>
        </w:tc>
      </w:tr>
      <w:bookmarkEnd w:id="0"/>
    </w:tbl>
    <w:p w:rsidR="00F02B31" w:rsidRPr="00B36103" w:rsidRDefault="00F02B31" w:rsidP="00F02B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02B31" w:rsidRPr="00B36103" w:rsidSect="00DC283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820"/>
    <w:rsid w:val="000052A2"/>
    <w:rsid w:val="00225F58"/>
    <w:rsid w:val="002433BE"/>
    <w:rsid w:val="002C4A55"/>
    <w:rsid w:val="002E3E6A"/>
    <w:rsid w:val="003007E0"/>
    <w:rsid w:val="003A3B52"/>
    <w:rsid w:val="004027DA"/>
    <w:rsid w:val="004F1683"/>
    <w:rsid w:val="0061177F"/>
    <w:rsid w:val="00614191"/>
    <w:rsid w:val="0073622F"/>
    <w:rsid w:val="00761533"/>
    <w:rsid w:val="00804363"/>
    <w:rsid w:val="008078E8"/>
    <w:rsid w:val="00893692"/>
    <w:rsid w:val="009764B2"/>
    <w:rsid w:val="009C3497"/>
    <w:rsid w:val="00B058C0"/>
    <w:rsid w:val="00B12EC6"/>
    <w:rsid w:val="00B36103"/>
    <w:rsid w:val="00BE1820"/>
    <w:rsid w:val="00BE31E6"/>
    <w:rsid w:val="00C56ED4"/>
    <w:rsid w:val="00D1278D"/>
    <w:rsid w:val="00D5226D"/>
    <w:rsid w:val="00DC283A"/>
    <w:rsid w:val="00DF68C2"/>
    <w:rsid w:val="00F0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4">
    <w:name w:val="Table Grid"/>
    <w:basedOn w:val="a1"/>
    <w:uiPriority w:val="39"/>
    <w:rsid w:val="004F1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6">
    <w:name w:val="Normal (Web)"/>
    <w:basedOn w:val="a"/>
    <w:uiPriority w:val="99"/>
    <w:rsid w:val="0061177F"/>
    <w:pPr>
      <w:suppressAutoHyphens/>
      <w:spacing w:before="200" w:after="200" w:line="240" w:lineRule="auto"/>
      <w:ind w:left="200" w:right="20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4">
    <w:name w:val="Table Grid"/>
    <w:basedOn w:val="a1"/>
    <w:uiPriority w:val="39"/>
    <w:rsid w:val="004F1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4F16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6">
    <w:name w:val="Normal (Web)"/>
    <w:basedOn w:val="a"/>
    <w:uiPriority w:val="99"/>
    <w:rsid w:val="0061177F"/>
    <w:pPr>
      <w:suppressAutoHyphens/>
      <w:spacing w:before="200" w:after="200" w:line="240" w:lineRule="auto"/>
      <w:ind w:left="200" w:right="20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Ирбаиева</cp:lastModifiedBy>
  <cp:revision>20</cp:revision>
  <dcterms:created xsi:type="dcterms:W3CDTF">2024-12-18T15:41:00Z</dcterms:created>
  <dcterms:modified xsi:type="dcterms:W3CDTF">2025-07-01T13:49:00Z</dcterms:modified>
</cp:coreProperties>
</file>