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184" w:rsidRDefault="00B92184">
      <w:pPr>
        <w:pStyle w:val="ConsPlusTitle"/>
        <w:jc w:val="center"/>
        <w:outlineLvl w:val="0"/>
      </w:pPr>
      <w:bookmarkStart w:id="0" w:name="_GoBack"/>
      <w:bookmarkEnd w:id="0"/>
      <w:r>
        <w:t>ПРАВИТЕЛЬСТВО БЕЛГОРОДСКОЙ ОБЛАСТИ</w:t>
      </w:r>
    </w:p>
    <w:p w:rsidR="00B92184" w:rsidRDefault="00B92184">
      <w:pPr>
        <w:pStyle w:val="ConsPlusTitle"/>
        <w:jc w:val="center"/>
      </w:pPr>
    </w:p>
    <w:p w:rsidR="00B92184" w:rsidRDefault="00B92184">
      <w:pPr>
        <w:pStyle w:val="ConsPlusTitle"/>
        <w:jc w:val="center"/>
      </w:pPr>
      <w:r>
        <w:t>ПОСТАНОВЛЕНИЕ</w:t>
      </w:r>
    </w:p>
    <w:p w:rsidR="00B92184" w:rsidRDefault="00B92184">
      <w:pPr>
        <w:pStyle w:val="ConsPlusTitle"/>
        <w:jc w:val="center"/>
      </w:pPr>
      <w:r>
        <w:t>от 20 августа 2018 г. N 312-пп</w:t>
      </w:r>
    </w:p>
    <w:p w:rsidR="00B92184" w:rsidRDefault="00B92184">
      <w:pPr>
        <w:pStyle w:val="ConsPlusTitle"/>
        <w:jc w:val="center"/>
      </w:pPr>
    </w:p>
    <w:p w:rsidR="00B92184" w:rsidRDefault="00B92184">
      <w:pPr>
        <w:pStyle w:val="ConsPlusTitle"/>
        <w:jc w:val="center"/>
      </w:pPr>
      <w:r>
        <w:t>ОБ УТВЕРЖДЕНИИ ПОЛОЖЕНИЯ О ПОРЯДКЕ ВЫПЛАТЫ ВОЗНАГРАЖДЕНИЯ</w:t>
      </w:r>
    </w:p>
    <w:p w:rsidR="00B92184" w:rsidRDefault="00B92184">
      <w:pPr>
        <w:pStyle w:val="ConsPlusTitle"/>
        <w:jc w:val="center"/>
      </w:pPr>
      <w:r>
        <w:t>ГРАЖДАНАМ ЗА СДАЧУ НЕЗАКОННО ХРАНЯЩЕГОСЯ ОРУЖИЯ, ЕГО</w:t>
      </w:r>
    </w:p>
    <w:p w:rsidR="00B92184" w:rsidRDefault="00B92184">
      <w:pPr>
        <w:pStyle w:val="ConsPlusTitle"/>
        <w:jc w:val="center"/>
      </w:pPr>
      <w:r>
        <w:t>ОСНОВНЫХ ЧАСТЕЙ, БОЕПРИПАСОВ, ВЗРЫВЧАТЫХ ВЕЩЕСТВ</w:t>
      </w:r>
    </w:p>
    <w:p w:rsidR="00B92184" w:rsidRDefault="00B92184">
      <w:pPr>
        <w:pStyle w:val="ConsPlusTitle"/>
        <w:jc w:val="center"/>
      </w:pPr>
      <w:r>
        <w:t>И ВЗРЫВНЫХ УСТРОЙСТВ</w:t>
      </w:r>
    </w:p>
    <w:p w:rsidR="00B92184" w:rsidRDefault="00B921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9218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184" w:rsidRDefault="00B921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184" w:rsidRDefault="00B921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2184" w:rsidRDefault="00B921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2184" w:rsidRDefault="00B9218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Белгородской области</w:t>
            </w:r>
          </w:p>
          <w:p w:rsidR="00B92184" w:rsidRDefault="00B921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04.05.2022 </w:t>
            </w:r>
            <w:hyperlink r:id="rId4">
              <w:r>
                <w:rPr>
                  <w:color w:val="0000FF"/>
                </w:rPr>
                <w:t>N 269-пп</w:t>
              </w:r>
            </w:hyperlink>
            <w:r>
              <w:rPr>
                <w:color w:val="392C69"/>
              </w:rPr>
              <w:t xml:space="preserve">, от 13.05.2024 </w:t>
            </w:r>
            <w:hyperlink r:id="rId5">
              <w:r>
                <w:rPr>
                  <w:color w:val="0000FF"/>
                </w:rPr>
                <w:t>N 190-пп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184" w:rsidRDefault="00B92184">
            <w:pPr>
              <w:pStyle w:val="ConsPlusNormal"/>
            </w:pPr>
          </w:p>
        </w:tc>
      </w:tr>
    </w:tbl>
    <w:p w:rsidR="00B92184" w:rsidRDefault="00B92184">
      <w:pPr>
        <w:pStyle w:val="ConsPlusNormal"/>
        <w:ind w:firstLine="540"/>
        <w:jc w:val="both"/>
      </w:pPr>
    </w:p>
    <w:p w:rsidR="00B92184" w:rsidRDefault="00B92184">
      <w:pPr>
        <w:pStyle w:val="ConsPlusNormal"/>
        <w:ind w:firstLine="540"/>
        <w:jc w:val="both"/>
      </w:pPr>
      <w:r>
        <w:t>В целях предупреждения незаконного оборота оружия, его основных частей, боеприпасов, взрывчатых веществ и взрывных устройств на территории Белгородской области Правительство Белгородской области постановляет:</w:t>
      </w:r>
    </w:p>
    <w:p w:rsidR="00B92184" w:rsidRDefault="00B92184">
      <w:pPr>
        <w:pStyle w:val="ConsPlusNormal"/>
        <w:jc w:val="both"/>
      </w:pPr>
      <w:r>
        <w:t xml:space="preserve">(в ред.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13.05.2024 N 190-пп)</w:t>
      </w:r>
    </w:p>
    <w:p w:rsidR="00B92184" w:rsidRDefault="00B92184">
      <w:pPr>
        <w:pStyle w:val="ConsPlusNormal"/>
        <w:ind w:firstLine="540"/>
        <w:jc w:val="both"/>
      </w:pPr>
    </w:p>
    <w:p w:rsidR="00B92184" w:rsidRDefault="00B92184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48">
        <w:r>
          <w:rPr>
            <w:color w:val="0000FF"/>
          </w:rPr>
          <w:t>положение</w:t>
        </w:r>
      </w:hyperlink>
      <w:r>
        <w:t xml:space="preserve"> о порядке выплаты вознаграждения гражданам за сдачу незаконно хранящегося оружия, его основных частей, боеприпасов, взрывчатых веществ и взрывных устройств (далее - положение).</w:t>
      </w:r>
    </w:p>
    <w:p w:rsidR="00B92184" w:rsidRDefault="00B92184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13.05.2024 N 190-пп)</w:t>
      </w:r>
    </w:p>
    <w:p w:rsidR="00B92184" w:rsidRDefault="00B92184">
      <w:pPr>
        <w:pStyle w:val="ConsPlusNormal"/>
        <w:ind w:firstLine="540"/>
        <w:jc w:val="both"/>
      </w:pPr>
    </w:p>
    <w:p w:rsidR="00B92184" w:rsidRDefault="00B92184">
      <w:pPr>
        <w:pStyle w:val="ConsPlusNormal"/>
        <w:ind w:firstLine="540"/>
        <w:jc w:val="both"/>
      </w:pPr>
      <w:r>
        <w:t xml:space="preserve">2. Утвердить прилагаемый </w:t>
      </w:r>
      <w:hyperlink w:anchor="P178">
        <w:r>
          <w:rPr>
            <w:color w:val="0000FF"/>
          </w:rPr>
          <w:t>размер</w:t>
        </w:r>
      </w:hyperlink>
      <w:r>
        <w:t xml:space="preserve"> вознаграждения, выплачиваемого гражданам за сдачу оружия, его основных частей, боеприпасов, взрывчатых веществ и взрывных устройств.</w:t>
      </w:r>
    </w:p>
    <w:p w:rsidR="00B92184" w:rsidRDefault="00B92184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13.05.2024 N 190-пп)</w:t>
      </w:r>
    </w:p>
    <w:p w:rsidR="00B92184" w:rsidRDefault="00B92184">
      <w:pPr>
        <w:pStyle w:val="ConsPlusNormal"/>
        <w:ind w:firstLine="540"/>
        <w:jc w:val="both"/>
      </w:pPr>
    </w:p>
    <w:p w:rsidR="00B92184" w:rsidRDefault="00B92184">
      <w:pPr>
        <w:pStyle w:val="ConsPlusNormal"/>
        <w:ind w:firstLine="540"/>
        <w:jc w:val="both"/>
      </w:pPr>
      <w:r>
        <w:t xml:space="preserve">3. Рекомендовать Управлению </w:t>
      </w:r>
      <w:proofErr w:type="spellStart"/>
      <w:r>
        <w:t>Росгвардии</w:t>
      </w:r>
      <w:proofErr w:type="spellEnd"/>
      <w:r>
        <w:t xml:space="preserve"> по Белгородской области (Мещерин Д.А.) и УМВД России по Белгородской области (Умнов В.П.) организовать прием у населения добровольно сданного оружия, его основных частей, боеприпасов, взрывчатых веществ и взрывных устройств за вознаграждение.</w:t>
      </w:r>
    </w:p>
    <w:p w:rsidR="00B92184" w:rsidRDefault="00B92184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13.05.2024 N 190-пп)</w:t>
      </w:r>
    </w:p>
    <w:p w:rsidR="00B92184" w:rsidRDefault="00B92184">
      <w:pPr>
        <w:pStyle w:val="ConsPlusNormal"/>
        <w:ind w:firstLine="540"/>
        <w:jc w:val="both"/>
      </w:pPr>
    </w:p>
    <w:p w:rsidR="00B92184" w:rsidRDefault="00B92184">
      <w:pPr>
        <w:pStyle w:val="ConsPlusNormal"/>
        <w:ind w:firstLine="540"/>
        <w:jc w:val="both"/>
      </w:pPr>
      <w:r>
        <w:t>4. Министерству финансов и бюджетной политики Белгородской области (</w:t>
      </w:r>
      <w:proofErr w:type="spellStart"/>
      <w:r>
        <w:t>Шаролапова</w:t>
      </w:r>
      <w:proofErr w:type="spellEnd"/>
      <w:r>
        <w:t xml:space="preserve"> Н.А.) обеспечить выделение денежных средств из резервного фонда Правительства Белгородской области на реализацию утвержденного положения.</w:t>
      </w:r>
    </w:p>
    <w:p w:rsidR="00B92184" w:rsidRDefault="00B92184">
      <w:pPr>
        <w:pStyle w:val="ConsPlusNormal"/>
        <w:jc w:val="both"/>
      </w:pPr>
      <w:r>
        <w:t xml:space="preserve">(п. 4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13.05.2024 N 190-пп)</w:t>
      </w:r>
    </w:p>
    <w:p w:rsidR="00B92184" w:rsidRDefault="00B92184">
      <w:pPr>
        <w:pStyle w:val="ConsPlusNormal"/>
        <w:ind w:firstLine="540"/>
        <w:jc w:val="both"/>
      </w:pPr>
    </w:p>
    <w:p w:rsidR="00B92184" w:rsidRDefault="00B92184">
      <w:pPr>
        <w:pStyle w:val="ConsPlusNormal"/>
        <w:ind w:firstLine="540"/>
        <w:jc w:val="both"/>
      </w:pPr>
      <w:r>
        <w:t xml:space="preserve">5. Признать утратившим силу </w:t>
      </w: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Белгородской области от 25 февраля 2013 года N 51-пп "О мерах по профилактике незаконного оборота оружия, боеприпасов, взрывчатых веществ и взрывных устройств".</w:t>
      </w:r>
    </w:p>
    <w:p w:rsidR="00B92184" w:rsidRDefault="00B92184">
      <w:pPr>
        <w:pStyle w:val="ConsPlusNormal"/>
        <w:ind w:firstLine="540"/>
        <w:jc w:val="both"/>
      </w:pPr>
    </w:p>
    <w:p w:rsidR="00B92184" w:rsidRDefault="00B92184">
      <w:pPr>
        <w:pStyle w:val="ConsPlusNormal"/>
        <w:ind w:firstLine="540"/>
        <w:jc w:val="both"/>
      </w:pPr>
      <w:r>
        <w:t xml:space="preserve">6. Контроль за исполнением постановления возложить на заместителя Губернатора Белгородской области </w:t>
      </w:r>
      <w:proofErr w:type="spellStart"/>
      <w:r>
        <w:t>Дядькина</w:t>
      </w:r>
      <w:proofErr w:type="spellEnd"/>
      <w:r>
        <w:t xml:space="preserve"> С.В.</w:t>
      </w:r>
    </w:p>
    <w:p w:rsidR="00B92184" w:rsidRDefault="00B92184">
      <w:pPr>
        <w:pStyle w:val="ConsPlusNormal"/>
        <w:jc w:val="both"/>
      </w:pPr>
      <w:r>
        <w:t xml:space="preserve">(п. 6 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13.05.2024 N 190-пп)</w:t>
      </w:r>
    </w:p>
    <w:p w:rsidR="00B92184" w:rsidRDefault="00B92184">
      <w:pPr>
        <w:pStyle w:val="ConsPlusNormal"/>
        <w:ind w:firstLine="540"/>
        <w:jc w:val="both"/>
      </w:pPr>
    </w:p>
    <w:p w:rsidR="00B92184" w:rsidRDefault="00B92184">
      <w:pPr>
        <w:pStyle w:val="ConsPlusNormal"/>
        <w:ind w:firstLine="540"/>
        <w:jc w:val="both"/>
      </w:pPr>
      <w:r>
        <w:t>7. Настоящее постановление вступает в силу со дня его официального опубликования.</w:t>
      </w:r>
    </w:p>
    <w:p w:rsidR="00B92184" w:rsidRDefault="00B92184">
      <w:pPr>
        <w:pStyle w:val="ConsPlusNormal"/>
        <w:ind w:firstLine="540"/>
        <w:jc w:val="both"/>
      </w:pPr>
    </w:p>
    <w:p w:rsidR="00B92184" w:rsidRDefault="00B92184">
      <w:pPr>
        <w:pStyle w:val="ConsPlusNormal"/>
        <w:jc w:val="right"/>
      </w:pPr>
      <w:r>
        <w:t>Губернатор Белгородской области</w:t>
      </w:r>
    </w:p>
    <w:p w:rsidR="00B92184" w:rsidRDefault="00B92184">
      <w:pPr>
        <w:pStyle w:val="ConsPlusNormal"/>
        <w:jc w:val="right"/>
      </w:pPr>
      <w:r>
        <w:t>Е.САВЧЕНКО</w:t>
      </w:r>
    </w:p>
    <w:p w:rsidR="005867BB" w:rsidRDefault="005867BB">
      <w:pPr>
        <w:pStyle w:val="ConsPlusNormal"/>
        <w:jc w:val="right"/>
        <w:outlineLvl w:val="0"/>
      </w:pPr>
    </w:p>
    <w:p w:rsidR="005867BB" w:rsidRDefault="005867BB">
      <w:pPr>
        <w:pStyle w:val="ConsPlusNormal"/>
        <w:jc w:val="right"/>
        <w:outlineLvl w:val="0"/>
      </w:pPr>
    </w:p>
    <w:p w:rsidR="005867BB" w:rsidRDefault="005867BB">
      <w:pPr>
        <w:pStyle w:val="ConsPlusNormal"/>
        <w:jc w:val="right"/>
        <w:outlineLvl w:val="0"/>
      </w:pPr>
    </w:p>
    <w:p w:rsidR="00B92184" w:rsidRDefault="00B92184">
      <w:pPr>
        <w:pStyle w:val="ConsPlusNormal"/>
        <w:jc w:val="right"/>
        <w:outlineLvl w:val="0"/>
      </w:pPr>
      <w:r>
        <w:lastRenderedPageBreak/>
        <w:t>Утверждено</w:t>
      </w:r>
    </w:p>
    <w:p w:rsidR="00B92184" w:rsidRDefault="00B92184">
      <w:pPr>
        <w:pStyle w:val="ConsPlusNormal"/>
        <w:jc w:val="right"/>
      </w:pPr>
      <w:r>
        <w:t>постановлением</w:t>
      </w:r>
    </w:p>
    <w:p w:rsidR="00B92184" w:rsidRDefault="00B92184">
      <w:pPr>
        <w:pStyle w:val="ConsPlusNormal"/>
        <w:jc w:val="right"/>
      </w:pPr>
      <w:r>
        <w:t>Правительства Белгородской области</w:t>
      </w:r>
    </w:p>
    <w:p w:rsidR="00B92184" w:rsidRDefault="00B92184">
      <w:pPr>
        <w:pStyle w:val="ConsPlusNormal"/>
        <w:jc w:val="right"/>
      </w:pPr>
      <w:r>
        <w:t>от 20 августа 2018 года N 312-пп</w:t>
      </w:r>
    </w:p>
    <w:p w:rsidR="00B92184" w:rsidRDefault="00B92184">
      <w:pPr>
        <w:pStyle w:val="ConsPlusNormal"/>
        <w:ind w:firstLine="540"/>
        <w:jc w:val="both"/>
      </w:pPr>
    </w:p>
    <w:p w:rsidR="00B92184" w:rsidRDefault="00B92184">
      <w:pPr>
        <w:pStyle w:val="ConsPlusTitle"/>
        <w:jc w:val="center"/>
      </w:pPr>
      <w:bookmarkStart w:id="1" w:name="P48"/>
      <w:bookmarkEnd w:id="1"/>
      <w:r>
        <w:t>ПОЛОЖЕНИЕ</w:t>
      </w:r>
    </w:p>
    <w:p w:rsidR="00B92184" w:rsidRDefault="00B92184">
      <w:pPr>
        <w:pStyle w:val="ConsPlusTitle"/>
        <w:jc w:val="center"/>
      </w:pPr>
      <w:r>
        <w:t>О ПОРЯДКЕ ВЫПЛАТЫ ВОЗНАГРАЖДЕНИЯ ГРАЖДАНАМ ЗА СДАЧУ</w:t>
      </w:r>
    </w:p>
    <w:p w:rsidR="00B92184" w:rsidRDefault="00B92184">
      <w:pPr>
        <w:pStyle w:val="ConsPlusTitle"/>
        <w:jc w:val="center"/>
      </w:pPr>
      <w:r>
        <w:t>НЕЗАКОННО ХРАНЯЩЕГОСЯ ОРУЖИЯ, ЕГО ОСНОВНЫХ ЧАСТЕЙ,</w:t>
      </w:r>
    </w:p>
    <w:p w:rsidR="00B92184" w:rsidRDefault="00B92184">
      <w:pPr>
        <w:pStyle w:val="ConsPlusTitle"/>
        <w:jc w:val="center"/>
      </w:pPr>
      <w:r>
        <w:t>БОЕПРИПАСОВ, ВЗРЫВЧАТЫХ ВЕЩЕСТВ И ВЗРЫВНЫХ УСТРОЙСТВ</w:t>
      </w:r>
    </w:p>
    <w:p w:rsidR="00B92184" w:rsidRDefault="00B921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9218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184" w:rsidRDefault="00B921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184" w:rsidRDefault="00B921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2184" w:rsidRDefault="00B921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2184" w:rsidRDefault="00B9218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Белгородской области</w:t>
            </w:r>
          </w:p>
          <w:p w:rsidR="00B92184" w:rsidRDefault="00B921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04.05.2022 </w:t>
            </w:r>
            <w:hyperlink r:id="rId13">
              <w:r>
                <w:rPr>
                  <w:color w:val="0000FF"/>
                </w:rPr>
                <w:t>N 269-пп</w:t>
              </w:r>
            </w:hyperlink>
            <w:r>
              <w:rPr>
                <w:color w:val="392C69"/>
              </w:rPr>
              <w:t xml:space="preserve">, от 13.05.2024 </w:t>
            </w:r>
            <w:hyperlink r:id="rId14">
              <w:r>
                <w:rPr>
                  <w:color w:val="0000FF"/>
                </w:rPr>
                <w:t>N 190-пп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184" w:rsidRDefault="00B92184">
            <w:pPr>
              <w:pStyle w:val="ConsPlusNormal"/>
            </w:pPr>
          </w:p>
        </w:tc>
      </w:tr>
    </w:tbl>
    <w:p w:rsidR="00B92184" w:rsidRDefault="00B92184">
      <w:pPr>
        <w:pStyle w:val="ConsPlusNormal"/>
        <w:ind w:firstLine="540"/>
        <w:jc w:val="both"/>
      </w:pPr>
    </w:p>
    <w:p w:rsidR="00B92184" w:rsidRDefault="00B92184">
      <w:pPr>
        <w:pStyle w:val="ConsPlusNormal"/>
        <w:ind w:firstLine="540"/>
        <w:jc w:val="both"/>
      </w:pPr>
      <w:r>
        <w:t>1. Положение о порядке выплаты вознаграждения гражданам за сдачу незаконно хранящегося оружия, его основных частей, боеприпасов, взрывчатых веществ и взрывных устройств (далее - положение) определяет порядок выплаты гражданам денежного вознаграждения за добровольную сдачу незаконно хранящегося у них оружия, его основных частей, боеприпасов, взрывчатых веществ и взрывных устройств.</w:t>
      </w:r>
    </w:p>
    <w:p w:rsidR="00B92184" w:rsidRDefault="00B92184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13.05.2024 N 190-пп)</w:t>
      </w:r>
    </w:p>
    <w:p w:rsidR="00B92184" w:rsidRDefault="00B92184">
      <w:pPr>
        <w:pStyle w:val="ConsPlusNormal"/>
        <w:spacing w:before="220"/>
        <w:ind w:firstLine="540"/>
        <w:jc w:val="both"/>
      </w:pPr>
      <w:r>
        <w:t>2. Граждане, в том числе иностранные граждане, добровольно сдавшие незаконно хранящиеся у них оружие, его основные части, боеприпасы, взрывчатые вещества и взрывные устройства, получают денежное вознаграждение в размере, утвержденном постановлением Правительства Белгородской области.</w:t>
      </w:r>
    </w:p>
    <w:p w:rsidR="00B92184" w:rsidRDefault="00B92184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13.05.2024 N 190-пп)</w:t>
      </w:r>
    </w:p>
    <w:p w:rsidR="00B92184" w:rsidRDefault="00B92184">
      <w:pPr>
        <w:pStyle w:val="ConsPlusNormal"/>
        <w:spacing w:before="220"/>
        <w:ind w:firstLine="540"/>
        <w:jc w:val="both"/>
      </w:pPr>
      <w:r>
        <w:t>Максимальный размер вознаграждения не может превышать 20 (двадцать) тысяч рублей.</w:t>
      </w:r>
    </w:p>
    <w:p w:rsidR="00B92184" w:rsidRDefault="00B92184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13.05.2024 N 190-пп)</w:t>
      </w:r>
    </w:p>
    <w:p w:rsidR="00B92184" w:rsidRDefault="00B92184">
      <w:pPr>
        <w:pStyle w:val="ConsPlusNormal"/>
        <w:spacing w:before="220"/>
        <w:ind w:firstLine="540"/>
        <w:jc w:val="both"/>
      </w:pPr>
      <w:r>
        <w:t xml:space="preserve">3. Гражданин, изъявивший желание добровольно сдать незаконно хранящиеся у него оружие, его основные части, боеприпасы, взрывчатые вещества и взрывные устройства за плату, обращается по своему выбору в территориальное подразделение органа внутренних дел или орган (подразделение) </w:t>
      </w:r>
      <w:proofErr w:type="spellStart"/>
      <w:r>
        <w:t>Росгвардии</w:t>
      </w:r>
      <w:proofErr w:type="spellEnd"/>
      <w:r>
        <w:t>.</w:t>
      </w:r>
    </w:p>
    <w:p w:rsidR="00B92184" w:rsidRDefault="00B92184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13.05.2024 N 190-пп)</w:t>
      </w:r>
    </w:p>
    <w:p w:rsidR="00B92184" w:rsidRDefault="00B92184">
      <w:pPr>
        <w:pStyle w:val="ConsPlusNormal"/>
        <w:spacing w:before="220"/>
        <w:ind w:firstLine="540"/>
        <w:jc w:val="both"/>
      </w:pPr>
      <w:r>
        <w:t>4. При установлении в действиях граждан признаков состава преступления или правонарушения денежное вознаграждение не выплачивается.</w:t>
      </w:r>
    </w:p>
    <w:p w:rsidR="00B92184" w:rsidRDefault="00B92184">
      <w:pPr>
        <w:pStyle w:val="ConsPlusNormal"/>
        <w:spacing w:before="220"/>
        <w:ind w:firstLine="540"/>
        <w:jc w:val="both"/>
      </w:pPr>
      <w:r>
        <w:t>5. При обнаружении невзорвавшихся боеприпасов, а также огнестрельного оружия, его основных частей граждане обязаны сообщить об их местонахождении в органы местного самоуправления муниципальных образований, военные комиссариаты, территориальные подразделения органов внутренних дел и Главного управления МЧС России по Белгородской области.</w:t>
      </w:r>
    </w:p>
    <w:p w:rsidR="00B92184" w:rsidRDefault="00B92184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13.05.2024 N 190-пп)</w:t>
      </w:r>
    </w:p>
    <w:p w:rsidR="00B92184" w:rsidRDefault="00B92184">
      <w:pPr>
        <w:pStyle w:val="ConsPlusNormal"/>
        <w:spacing w:before="220"/>
        <w:ind w:firstLine="540"/>
        <w:jc w:val="both"/>
      </w:pPr>
      <w:r>
        <w:t>6. Самостоятельное их обезвреживание, сбор и транспортировка категорически запрещается. Гражданам, осуществлявшим самостоятельные сбор, обезвреживание и транспортировку боеприпасов, а также огнестрельного оружия, его основных частей времен Великой Отечественной войны, денежное вознаграждение не выплачивается, и они несут ответственность, предусмотренную действующим законодательством.</w:t>
      </w:r>
    </w:p>
    <w:p w:rsidR="00B92184" w:rsidRDefault="00B92184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13.05.2024 N 190-пп)</w:t>
      </w:r>
    </w:p>
    <w:p w:rsidR="00B92184" w:rsidRDefault="00B92184">
      <w:pPr>
        <w:pStyle w:val="ConsPlusNormal"/>
        <w:spacing w:before="220"/>
        <w:ind w:firstLine="540"/>
        <w:jc w:val="both"/>
      </w:pPr>
      <w:r>
        <w:t xml:space="preserve">7. Управление </w:t>
      </w:r>
      <w:proofErr w:type="spellStart"/>
      <w:r>
        <w:t>Росгвардии</w:t>
      </w:r>
      <w:proofErr w:type="spellEnd"/>
      <w:r>
        <w:t xml:space="preserve"> по Белгородской области направляет в управление региональной безопасности области информацию о гражданах, подлежащих поощрению за добровольную сдачу </w:t>
      </w:r>
      <w:r>
        <w:lastRenderedPageBreak/>
        <w:t>оружия, его основных частей, боеприпасов, взрывчатых веществ и взрывных устройств.</w:t>
      </w:r>
    </w:p>
    <w:p w:rsidR="00B92184" w:rsidRDefault="00B92184">
      <w:pPr>
        <w:pStyle w:val="ConsPlusNormal"/>
        <w:jc w:val="both"/>
      </w:pPr>
      <w:r>
        <w:t xml:space="preserve">(в ред. постановлений Правительства Белгородской области от 04.05.2022 </w:t>
      </w:r>
      <w:hyperlink r:id="rId21">
        <w:r>
          <w:rPr>
            <w:color w:val="0000FF"/>
          </w:rPr>
          <w:t>N 269-пп</w:t>
        </w:r>
      </w:hyperlink>
      <w:r>
        <w:t xml:space="preserve">, от 13.05.2024 </w:t>
      </w:r>
      <w:hyperlink r:id="rId22">
        <w:r>
          <w:rPr>
            <w:color w:val="0000FF"/>
          </w:rPr>
          <w:t>N 190-пп</w:t>
        </w:r>
      </w:hyperlink>
      <w:r>
        <w:t>)</w:t>
      </w:r>
    </w:p>
    <w:p w:rsidR="00B92184" w:rsidRDefault="00B92184">
      <w:pPr>
        <w:pStyle w:val="ConsPlusNormal"/>
        <w:spacing w:before="220"/>
        <w:ind w:firstLine="540"/>
        <w:jc w:val="both"/>
      </w:pPr>
      <w:r>
        <w:t xml:space="preserve">В информации Управления </w:t>
      </w:r>
      <w:proofErr w:type="spellStart"/>
      <w:r>
        <w:t>Росгвардии</w:t>
      </w:r>
      <w:proofErr w:type="spellEnd"/>
      <w:r>
        <w:t xml:space="preserve"> по Белгородской области указываются паспортные данные гражданина, наименование и количество сданного им оружия, его основных частей, боеприпасов, взрывчатых веществ и взрывных устройств, реквизиты расчетного счета, открытого в кредитной организации, и размер вознаграждения. К информации прикладываются копия паспорта, заполненная </w:t>
      </w:r>
      <w:hyperlink w:anchor="P91">
        <w:r>
          <w:rPr>
            <w:color w:val="0000FF"/>
          </w:rPr>
          <w:t>анкета</w:t>
        </w:r>
      </w:hyperlink>
      <w:r>
        <w:t xml:space="preserve"> физического лица по форме согласно приложению N 1 к положению и </w:t>
      </w:r>
      <w:hyperlink w:anchor="P142">
        <w:r>
          <w:rPr>
            <w:color w:val="0000FF"/>
          </w:rPr>
          <w:t>согласие</w:t>
        </w:r>
      </w:hyperlink>
      <w:r>
        <w:t xml:space="preserve"> на обработку и передачу персональных данных по форме согласно приложению N 2 к положению в отношении каждого гражданина.</w:t>
      </w:r>
    </w:p>
    <w:p w:rsidR="00B92184" w:rsidRDefault="00B92184">
      <w:pPr>
        <w:pStyle w:val="ConsPlusNormal"/>
        <w:jc w:val="both"/>
      </w:pPr>
      <w:r>
        <w:t xml:space="preserve">(в ред. постановлений Правительства Белгородской области от 04.05.2022 </w:t>
      </w:r>
      <w:hyperlink r:id="rId23">
        <w:r>
          <w:rPr>
            <w:color w:val="0000FF"/>
          </w:rPr>
          <w:t>N 269-пп</w:t>
        </w:r>
      </w:hyperlink>
      <w:r>
        <w:t xml:space="preserve">, от 13.05.2024 </w:t>
      </w:r>
      <w:hyperlink r:id="rId24">
        <w:r>
          <w:rPr>
            <w:color w:val="0000FF"/>
          </w:rPr>
          <w:t>N 190-пп</w:t>
        </w:r>
      </w:hyperlink>
      <w:r>
        <w:t>)</w:t>
      </w:r>
    </w:p>
    <w:p w:rsidR="00B92184" w:rsidRDefault="00B92184">
      <w:pPr>
        <w:pStyle w:val="ConsPlusNormal"/>
        <w:spacing w:before="220"/>
        <w:ind w:firstLine="540"/>
        <w:jc w:val="both"/>
      </w:pPr>
      <w:r>
        <w:t xml:space="preserve">8. Управление региональной безопасности области в соответствии с информацией, полученной от Управления </w:t>
      </w:r>
      <w:proofErr w:type="spellStart"/>
      <w:r>
        <w:t>Росгвардии</w:t>
      </w:r>
      <w:proofErr w:type="spellEnd"/>
      <w:r>
        <w:t xml:space="preserve"> по Белгородской области, подготавливает проект распоряжения Правительства области о выделении денежных средств из резервного фонда Правительства области для поощрения граждан за добровольно сданное оружие, его основные части, боеприпасы, взрывчатые вещества и взрывные устройства.</w:t>
      </w:r>
    </w:p>
    <w:p w:rsidR="00B92184" w:rsidRDefault="00B92184">
      <w:pPr>
        <w:pStyle w:val="ConsPlusNormal"/>
        <w:jc w:val="both"/>
      </w:pPr>
      <w:r>
        <w:t xml:space="preserve">(в ред. постановлений Правительства Белгородской области от 04.05.2022 </w:t>
      </w:r>
      <w:hyperlink r:id="rId25">
        <w:r>
          <w:rPr>
            <w:color w:val="0000FF"/>
          </w:rPr>
          <w:t>N 269-пп</w:t>
        </w:r>
      </w:hyperlink>
      <w:r>
        <w:t xml:space="preserve">, от 13.05.2024 </w:t>
      </w:r>
      <w:hyperlink r:id="rId26">
        <w:r>
          <w:rPr>
            <w:color w:val="0000FF"/>
          </w:rPr>
          <w:t>N 190-пп</w:t>
        </w:r>
      </w:hyperlink>
      <w:r>
        <w:t>)</w:t>
      </w:r>
    </w:p>
    <w:p w:rsidR="00B92184" w:rsidRDefault="00B92184">
      <w:pPr>
        <w:pStyle w:val="ConsPlusNormal"/>
        <w:spacing w:before="220"/>
        <w:ind w:firstLine="540"/>
        <w:jc w:val="both"/>
      </w:pPr>
      <w:r>
        <w:t>9. Министерство финансов и бюджетной политики Белгородской области на основании указанного распоряжения перечисляет денежные средства с лицевого счета управления региональной безопасности Белгородской области, открытого на едином счете областного бюджета, на расчетные счета граждан за сдачу незаконно хранящегося оружия, его основных частей, боеприпасов, взрывчатых веществ и взрывных устройств, открытые в кредитных организациях.</w:t>
      </w:r>
    </w:p>
    <w:p w:rsidR="00B92184" w:rsidRDefault="00B92184">
      <w:pPr>
        <w:pStyle w:val="ConsPlusNormal"/>
        <w:jc w:val="both"/>
      </w:pPr>
      <w:r>
        <w:t xml:space="preserve">(в ред. постановлений Правительства Белгородской области от 04.05.2022 </w:t>
      </w:r>
      <w:hyperlink r:id="rId27">
        <w:r>
          <w:rPr>
            <w:color w:val="0000FF"/>
          </w:rPr>
          <w:t>N 269-пп</w:t>
        </w:r>
      </w:hyperlink>
      <w:r>
        <w:t xml:space="preserve">, от 13.05.2024 </w:t>
      </w:r>
      <w:hyperlink r:id="rId28">
        <w:r>
          <w:rPr>
            <w:color w:val="0000FF"/>
          </w:rPr>
          <w:t>N 190-пп</w:t>
        </w:r>
      </w:hyperlink>
      <w:r>
        <w:t>)</w:t>
      </w:r>
    </w:p>
    <w:p w:rsidR="00B92184" w:rsidRDefault="00B92184">
      <w:pPr>
        <w:pStyle w:val="ConsPlusNormal"/>
        <w:ind w:firstLine="540"/>
        <w:jc w:val="both"/>
      </w:pPr>
    </w:p>
    <w:p w:rsidR="00B92184" w:rsidRDefault="00B92184">
      <w:pPr>
        <w:pStyle w:val="ConsPlusNormal"/>
        <w:ind w:firstLine="540"/>
        <w:jc w:val="both"/>
      </w:pPr>
    </w:p>
    <w:p w:rsidR="00B92184" w:rsidRDefault="00B92184">
      <w:pPr>
        <w:pStyle w:val="ConsPlusNormal"/>
        <w:ind w:firstLine="540"/>
        <w:jc w:val="both"/>
      </w:pPr>
    </w:p>
    <w:p w:rsidR="00B92184" w:rsidRDefault="00B92184">
      <w:pPr>
        <w:pStyle w:val="ConsPlusNormal"/>
        <w:ind w:firstLine="540"/>
        <w:jc w:val="both"/>
      </w:pPr>
    </w:p>
    <w:p w:rsidR="00B92184" w:rsidRDefault="00B92184">
      <w:pPr>
        <w:pStyle w:val="ConsPlusNormal"/>
        <w:ind w:firstLine="540"/>
        <w:jc w:val="both"/>
      </w:pPr>
    </w:p>
    <w:p w:rsidR="00F66AF8" w:rsidRDefault="00F66AF8">
      <w:pPr>
        <w:pStyle w:val="ConsPlusNormal"/>
        <w:jc w:val="right"/>
        <w:outlineLvl w:val="1"/>
      </w:pPr>
    </w:p>
    <w:p w:rsidR="00F66AF8" w:rsidRDefault="00F66AF8">
      <w:pPr>
        <w:pStyle w:val="ConsPlusNormal"/>
        <w:jc w:val="right"/>
        <w:outlineLvl w:val="1"/>
      </w:pPr>
    </w:p>
    <w:p w:rsidR="00F66AF8" w:rsidRDefault="00F66AF8">
      <w:pPr>
        <w:pStyle w:val="ConsPlusNormal"/>
        <w:jc w:val="right"/>
        <w:outlineLvl w:val="1"/>
      </w:pPr>
    </w:p>
    <w:p w:rsidR="00F66AF8" w:rsidRDefault="00F66AF8">
      <w:pPr>
        <w:pStyle w:val="ConsPlusNormal"/>
        <w:jc w:val="right"/>
        <w:outlineLvl w:val="1"/>
      </w:pPr>
    </w:p>
    <w:p w:rsidR="00F66AF8" w:rsidRDefault="00F66AF8">
      <w:pPr>
        <w:pStyle w:val="ConsPlusNormal"/>
        <w:jc w:val="right"/>
        <w:outlineLvl w:val="1"/>
      </w:pPr>
    </w:p>
    <w:p w:rsidR="00F66AF8" w:rsidRDefault="00F66AF8">
      <w:pPr>
        <w:pStyle w:val="ConsPlusNormal"/>
        <w:jc w:val="right"/>
        <w:outlineLvl w:val="1"/>
      </w:pPr>
    </w:p>
    <w:p w:rsidR="00F66AF8" w:rsidRDefault="00F66AF8">
      <w:pPr>
        <w:pStyle w:val="ConsPlusNormal"/>
        <w:jc w:val="right"/>
        <w:outlineLvl w:val="1"/>
      </w:pPr>
    </w:p>
    <w:p w:rsidR="00F66AF8" w:rsidRDefault="00F66AF8">
      <w:pPr>
        <w:pStyle w:val="ConsPlusNormal"/>
        <w:jc w:val="right"/>
        <w:outlineLvl w:val="1"/>
      </w:pPr>
    </w:p>
    <w:p w:rsidR="00F66AF8" w:rsidRDefault="00F66AF8">
      <w:pPr>
        <w:pStyle w:val="ConsPlusNormal"/>
        <w:jc w:val="right"/>
        <w:outlineLvl w:val="1"/>
      </w:pPr>
    </w:p>
    <w:p w:rsidR="00F66AF8" w:rsidRDefault="00F66AF8">
      <w:pPr>
        <w:pStyle w:val="ConsPlusNormal"/>
        <w:jc w:val="right"/>
        <w:outlineLvl w:val="1"/>
      </w:pPr>
    </w:p>
    <w:p w:rsidR="00F66AF8" w:rsidRDefault="00F66AF8">
      <w:pPr>
        <w:pStyle w:val="ConsPlusNormal"/>
        <w:jc w:val="right"/>
        <w:outlineLvl w:val="1"/>
      </w:pPr>
    </w:p>
    <w:p w:rsidR="00F66AF8" w:rsidRDefault="00F66AF8">
      <w:pPr>
        <w:pStyle w:val="ConsPlusNormal"/>
        <w:jc w:val="right"/>
        <w:outlineLvl w:val="1"/>
      </w:pPr>
    </w:p>
    <w:p w:rsidR="00F66AF8" w:rsidRDefault="00F66AF8">
      <w:pPr>
        <w:pStyle w:val="ConsPlusNormal"/>
        <w:jc w:val="right"/>
        <w:outlineLvl w:val="1"/>
      </w:pPr>
    </w:p>
    <w:p w:rsidR="00F66AF8" w:rsidRDefault="00F66AF8">
      <w:pPr>
        <w:pStyle w:val="ConsPlusNormal"/>
        <w:jc w:val="right"/>
        <w:outlineLvl w:val="1"/>
      </w:pPr>
    </w:p>
    <w:p w:rsidR="00F66AF8" w:rsidRDefault="00F66AF8">
      <w:pPr>
        <w:pStyle w:val="ConsPlusNormal"/>
        <w:jc w:val="right"/>
        <w:outlineLvl w:val="1"/>
      </w:pPr>
    </w:p>
    <w:p w:rsidR="00F66AF8" w:rsidRDefault="00F66AF8">
      <w:pPr>
        <w:pStyle w:val="ConsPlusNormal"/>
        <w:jc w:val="right"/>
        <w:outlineLvl w:val="1"/>
      </w:pPr>
    </w:p>
    <w:p w:rsidR="00F66AF8" w:rsidRDefault="00F66AF8">
      <w:pPr>
        <w:pStyle w:val="ConsPlusNormal"/>
        <w:jc w:val="right"/>
        <w:outlineLvl w:val="1"/>
      </w:pPr>
    </w:p>
    <w:p w:rsidR="00F66AF8" w:rsidRDefault="00F66AF8">
      <w:pPr>
        <w:pStyle w:val="ConsPlusNormal"/>
        <w:jc w:val="right"/>
        <w:outlineLvl w:val="1"/>
      </w:pPr>
    </w:p>
    <w:p w:rsidR="00F66AF8" w:rsidRDefault="00F66AF8">
      <w:pPr>
        <w:pStyle w:val="ConsPlusNormal"/>
        <w:jc w:val="right"/>
        <w:outlineLvl w:val="1"/>
      </w:pPr>
    </w:p>
    <w:p w:rsidR="00F66AF8" w:rsidRDefault="00F66AF8">
      <w:pPr>
        <w:pStyle w:val="ConsPlusNormal"/>
        <w:jc w:val="right"/>
        <w:outlineLvl w:val="1"/>
      </w:pPr>
    </w:p>
    <w:p w:rsidR="00B92184" w:rsidRDefault="00B92184">
      <w:pPr>
        <w:pStyle w:val="ConsPlusNormal"/>
        <w:jc w:val="right"/>
        <w:outlineLvl w:val="1"/>
      </w:pPr>
      <w:r>
        <w:lastRenderedPageBreak/>
        <w:t>Приложение N 1</w:t>
      </w:r>
    </w:p>
    <w:p w:rsidR="00B92184" w:rsidRDefault="00B92184">
      <w:pPr>
        <w:pStyle w:val="ConsPlusNormal"/>
        <w:jc w:val="right"/>
      </w:pPr>
      <w:r>
        <w:t>к положению о порядке выплаты</w:t>
      </w:r>
    </w:p>
    <w:p w:rsidR="00B92184" w:rsidRDefault="00B92184">
      <w:pPr>
        <w:pStyle w:val="ConsPlusNormal"/>
        <w:jc w:val="right"/>
      </w:pPr>
      <w:r>
        <w:t>вознаграждения гражданам за сдачу незаконно</w:t>
      </w:r>
    </w:p>
    <w:p w:rsidR="00B92184" w:rsidRDefault="00B92184">
      <w:pPr>
        <w:pStyle w:val="ConsPlusNormal"/>
        <w:jc w:val="right"/>
      </w:pPr>
      <w:r>
        <w:t>хранящегося оружия, боеприпасов, взрывчатых</w:t>
      </w:r>
    </w:p>
    <w:p w:rsidR="00B92184" w:rsidRDefault="00B92184">
      <w:pPr>
        <w:pStyle w:val="ConsPlusNormal"/>
        <w:jc w:val="right"/>
      </w:pPr>
      <w:r>
        <w:t>веществ и взрывных устройств</w:t>
      </w:r>
    </w:p>
    <w:p w:rsidR="00B92184" w:rsidRDefault="00B921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9218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184" w:rsidRDefault="00B921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184" w:rsidRDefault="00B921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2184" w:rsidRDefault="00B921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2184" w:rsidRDefault="00B921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B92184" w:rsidRDefault="00B92184">
            <w:pPr>
              <w:pStyle w:val="ConsPlusNormal"/>
              <w:jc w:val="center"/>
            </w:pPr>
            <w:r>
              <w:rPr>
                <w:color w:val="392C69"/>
              </w:rPr>
              <w:t>от 04.05.2022 N 269-пп)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184" w:rsidRDefault="00B92184">
            <w:pPr>
              <w:pStyle w:val="ConsPlusNormal"/>
            </w:pPr>
          </w:p>
        </w:tc>
      </w:tr>
    </w:tbl>
    <w:p w:rsidR="00B92184" w:rsidRDefault="00B92184">
      <w:pPr>
        <w:pStyle w:val="ConsPlusNormal"/>
        <w:jc w:val="both"/>
      </w:pPr>
    </w:p>
    <w:p w:rsidR="00B92184" w:rsidRDefault="00B92184">
      <w:pPr>
        <w:pStyle w:val="ConsPlusNormal"/>
        <w:jc w:val="center"/>
      </w:pPr>
      <w:bookmarkStart w:id="2" w:name="P91"/>
      <w:bookmarkEnd w:id="2"/>
      <w:r>
        <w:t>АНКЕТА</w:t>
      </w:r>
    </w:p>
    <w:p w:rsidR="00B92184" w:rsidRDefault="00B92184">
      <w:pPr>
        <w:pStyle w:val="ConsPlusNormal"/>
        <w:jc w:val="center"/>
      </w:pPr>
      <w:r>
        <w:t>физического лица</w:t>
      </w:r>
    </w:p>
    <w:p w:rsidR="00B92184" w:rsidRDefault="00B921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817"/>
        <w:gridCol w:w="3685"/>
      </w:tblGrid>
      <w:tr w:rsidR="00B92184">
        <w:tc>
          <w:tcPr>
            <w:tcW w:w="567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17" w:type="dxa"/>
            <w:vAlign w:val="center"/>
          </w:tcPr>
          <w:p w:rsidR="00B92184" w:rsidRDefault="00B92184">
            <w:pPr>
              <w:pStyle w:val="ConsPlusNormal"/>
            </w:pPr>
            <w:r>
              <w:t>Фамилия, имя и отчество</w:t>
            </w:r>
          </w:p>
        </w:tc>
        <w:tc>
          <w:tcPr>
            <w:tcW w:w="3685" w:type="dxa"/>
          </w:tcPr>
          <w:p w:rsidR="00B92184" w:rsidRDefault="00B92184">
            <w:pPr>
              <w:pStyle w:val="ConsPlusNormal"/>
            </w:pPr>
          </w:p>
        </w:tc>
      </w:tr>
      <w:tr w:rsidR="00B92184">
        <w:tc>
          <w:tcPr>
            <w:tcW w:w="567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17" w:type="dxa"/>
            <w:vAlign w:val="center"/>
          </w:tcPr>
          <w:p w:rsidR="00B92184" w:rsidRDefault="00B92184">
            <w:pPr>
              <w:pStyle w:val="ConsPlusNormal"/>
            </w:pPr>
            <w:r>
              <w:t>Дата рождения</w:t>
            </w:r>
          </w:p>
        </w:tc>
        <w:tc>
          <w:tcPr>
            <w:tcW w:w="3685" w:type="dxa"/>
          </w:tcPr>
          <w:p w:rsidR="00B92184" w:rsidRDefault="00B92184">
            <w:pPr>
              <w:pStyle w:val="ConsPlusNormal"/>
            </w:pPr>
          </w:p>
        </w:tc>
      </w:tr>
      <w:tr w:rsidR="00B92184">
        <w:tc>
          <w:tcPr>
            <w:tcW w:w="567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17" w:type="dxa"/>
            <w:vAlign w:val="center"/>
          </w:tcPr>
          <w:p w:rsidR="00B92184" w:rsidRDefault="00B92184">
            <w:pPr>
              <w:pStyle w:val="ConsPlusNormal"/>
            </w:pPr>
            <w:r>
              <w:t>Место рождения</w:t>
            </w:r>
          </w:p>
        </w:tc>
        <w:tc>
          <w:tcPr>
            <w:tcW w:w="3685" w:type="dxa"/>
          </w:tcPr>
          <w:p w:rsidR="00B92184" w:rsidRDefault="00B92184">
            <w:pPr>
              <w:pStyle w:val="ConsPlusNormal"/>
            </w:pPr>
          </w:p>
        </w:tc>
      </w:tr>
      <w:tr w:rsidR="00B92184">
        <w:tc>
          <w:tcPr>
            <w:tcW w:w="567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7" w:type="dxa"/>
            <w:vAlign w:val="center"/>
          </w:tcPr>
          <w:p w:rsidR="00B92184" w:rsidRDefault="00B92184">
            <w:pPr>
              <w:pStyle w:val="ConsPlusNormal"/>
            </w:pPr>
            <w:r>
              <w:t>Гражданство</w:t>
            </w:r>
          </w:p>
        </w:tc>
        <w:tc>
          <w:tcPr>
            <w:tcW w:w="3685" w:type="dxa"/>
          </w:tcPr>
          <w:p w:rsidR="00B92184" w:rsidRDefault="00B92184">
            <w:pPr>
              <w:pStyle w:val="ConsPlusNormal"/>
            </w:pPr>
          </w:p>
        </w:tc>
      </w:tr>
      <w:tr w:rsidR="00B92184">
        <w:tc>
          <w:tcPr>
            <w:tcW w:w="567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17" w:type="dxa"/>
            <w:vAlign w:val="bottom"/>
          </w:tcPr>
          <w:p w:rsidR="00B92184" w:rsidRDefault="00B92184">
            <w:pPr>
              <w:pStyle w:val="ConsPlusNormal"/>
            </w:pPr>
            <w:r>
              <w:t>Паспорт: серия и номер документа, наименование органа, выдавшего документ, дата выдачи документа и код подразделения</w:t>
            </w:r>
          </w:p>
        </w:tc>
        <w:tc>
          <w:tcPr>
            <w:tcW w:w="3685" w:type="dxa"/>
          </w:tcPr>
          <w:p w:rsidR="00B92184" w:rsidRDefault="00B92184">
            <w:pPr>
              <w:pStyle w:val="ConsPlusNormal"/>
            </w:pPr>
          </w:p>
        </w:tc>
      </w:tr>
      <w:tr w:rsidR="00B92184">
        <w:tc>
          <w:tcPr>
            <w:tcW w:w="567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17" w:type="dxa"/>
            <w:vAlign w:val="center"/>
          </w:tcPr>
          <w:p w:rsidR="00B92184" w:rsidRDefault="00B92184">
            <w:pPr>
              <w:pStyle w:val="ConsPlusNormal"/>
            </w:pPr>
            <w:r>
              <w:t>Адрес места регистрации</w:t>
            </w:r>
          </w:p>
        </w:tc>
        <w:tc>
          <w:tcPr>
            <w:tcW w:w="3685" w:type="dxa"/>
          </w:tcPr>
          <w:p w:rsidR="00B92184" w:rsidRDefault="00B92184">
            <w:pPr>
              <w:pStyle w:val="ConsPlusNormal"/>
            </w:pPr>
          </w:p>
        </w:tc>
      </w:tr>
      <w:tr w:rsidR="00B92184">
        <w:tc>
          <w:tcPr>
            <w:tcW w:w="567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817" w:type="dxa"/>
            <w:vAlign w:val="center"/>
          </w:tcPr>
          <w:p w:rsidR="00B92184" w:rsidRDefault="00B92184">
            <w:pPr>
              <w:pStyle w:val="ConsPlusNormal"/>
            </w:pPr>
            <w:r>
              <w:t>Номер телефона</w:t>
            </w:r>
          </w:p>
        </w:tc>
        <w:tc>
          <w:tcPr>
            <w:tcW w:w="3685" w:type="dxa"/>
          </w:tcPr>
          <w:p w:rsidR="00B92184" w:rsidRDefault="00B92184">
            <w:pPr>
              <w:pStyle w:val="ConsPlusNormal"/>
            </w:pPr>
          </w:p>
        </w:tc>
      </w:tr>
      <w:tr w:rsidR="00B92184">
        <w:tc>
          <w:tcPr>
            <w:tcW w:w="567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17" w:type="dxa"/>
            <w:vAlign w:val="bottom"/>
          </w:tcPr>
          <w:p w:rsidR="00B92184" w:rsidRDefault="00B92184">
            <w:pPr>
              <w:pStyle w:val="ConsPlusNormal"/>
            </w:pPr>
            <w:r>
              <w:t>Идентификационный номер налогоплательщика (ИНН)</w:t>
            </w:r>
          </w:p>
        </w:tc>
        <w:tc>
          <w:tcPr>
            <w:tcW w:w="3685" w:type="dxa"/>
          </w:tcPr>
          <w:p w:rsidR="00B92184" w:rsidRDefault="00B92184">
            <w:pPr>
              <w:pStyle w:val="ConsPlusNormal"/>
            </w:pPr>
          </w:p>
        </w:tc>
      </w:tr>
      <w:tr w:rsidR="00B92184">
        <w:tc>
          <w:tcPr>
            <w:tcW w:w="567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817" w:type="dxa"/>
            <w:vAlign w:val="center"/>
          </w:tcPr>
          <w:p w:rsidR="00B92184" w:rsidRDefault="00B92184">
            <w:pPr>
              <w:pStyle w:val="ConsPlusNormal"/>
            </w:pPr>
            <w:r>
              <w:t>Номер страхового свидетельства обязательного пенсионного страхования (СНИЛС)</w:t>
            </w:r>
          </w:p>
        </w:tc>
        <w:tc>
          <w:tcPr>
            <w:tcW w:w="3685" w:type="dxa"/>
          </w:tcPr>
          <w:p w:rsidR="00B92184" w:rsidRDefault="00B92184">
            <w:pPr>
              <w:pStyle w:val="ConsPlusNormal"/>
            </w:pPr>
          </w:p>
        </w:tc>
      </w:tr>
    </w:tbl>
    <w:p w:rsidR="00B92184" w:rsidRDefault="00B9218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2551"/>
        <w:gridCol w:w="3175"/>
      </w:tblGrid>
      <w:tr w:rsidR="00B92184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92184" w:rsidRDefault="00B92184">
            <w:pPr>
              <w:pStyle w:val="ConsPlusNormal"/>
              <w:jc w:val="center"/>
            </w:pPr>
            <w:r>
              <w:t>"__" ___________ 20__ г.</w:t>
            </w:r>
          </w:p>
          <w:p w:rsidR="00B92184" w:rsidRDefault="00B92184">
            <w:pPr>
              <w:pStyle w:val="ConsPlusNormal"/>
              <w:jc w:val="center"/>
            </w:pPr>
            <w:r>
              <w:t>(текущая дата)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184" w:rsidRDefault="00B92184">
            <w:pPr>
              <w:pStyle w:val="ConsPlusNormal"/>
              <w:jc w:val="center"/>
            </w:pPr>
            <w:r>
              <w:t>_______________</w:t>
            </w:r>
          </w:p>
          <w:p w:rsidR="00B92184" w:rsidRDefault="00B9218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92184" w:rsidRDefault="00B92184">
            <w:pPr>
              <w:pStyle w:val="ConsPlusNormal"/>
              <w:jc w:val="center"/>
            </w:pPr>
            <w:r>
              <w:t>/____________________/</w:t>
            </w:r>
          </w:p>
          <w:p w:rsidR="00B92184" w:rsidRDefault="00B9218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B92184" w:rsidRDefault="00B92184">
      <w:pPr>
        <w:pStyle w:val="ConsPlusNormal"/>
        <w:jc w:val="both"/>
      </w:pPr>
    </w:p>
    <w:p w:rsidR="00B92184" w:rsidRDefault="00B92184">
      <w:pPr>
        <w:pStyle w:val="ConsPlusNormal"/>
        <w:jc w:val="both"/>
      </w:pPr>
    </w:p>
    <w:p w:rsidR="00B92184" w:rsidRDefault="00B92184">
      <w:pPr>
        <w:pStyle w:val="ConsPlusNormal"/>
        <w:jc w:val="both"/>
      </w:pPr>
    </w:p>
    <w:p w:rsidR="00B92184" w:rsidRDefault="00B92184">
      <w:pPr>
        <w:pStyle w:val="ConsPlusNormal"/>
        <w:jc w:val="both"/>
      </w:pPr>
    </w:p>
    <w:p w:rsidR="00B92184" w:rsidRDefault="00B92184">
      <w:pPr>
        <w:pStyle w:val="ConsPlusNormal"/>
        <w:jc w:val="both"/>
      </w:pPr>
    </w:p>
    <w:p w:rsidR="00F66AF8" w:rsidRDefault="00F66AF8">
      <w:pPr>
        <w:pStyle w:val="ConsPlusNormal"/>
        <w:jc w:val="right"/>
        <w:outlineLvl w:val="1"/>
      </w:pPr>
    </w:p>
    <w:p w:rsidR="00F66AF8" w:rsidRDefault="00F66AF8">
      <w:pPr>
        <w:pStyle w:val="ConsPlusNormal"/>
        <w:jc w:val="right"/>
        <w:outlineLvl w:val="1"/>
      </w:pPr>
    </w:p>
    <w:p w:rsidR="00F66AF8" w:rsidRDefault="00F66AF8">
      <w:pPr>
        <w:pStyle w:val="ConsPlusNormal"/>
        <w:jc w:val="right"/>
        <w:outlineLvl w:val="1"/>
      </w:pPr>
    </w:p>
    <w:p w:rsidR="00F66AF8" w:rsidRDefault="00F66AF8">
      <w:pPr>
        <w:pStyle w:val="ConsPlusNormal"/>
        <w:jc w:val="right"/>
        <w:outlineLvl w:val="1"/>
      </w:pPr>
    </w:p>
    <w:p w:rsidR="00F66AF8" w:rsidRDefault="00F66AF8">
      <w:pPr>
        <w:pStyle w:val="ConsPlusNormal"/>
        <w:jc w:val="right"/>
        <w:outlineLvl w:val="1"/>
      </w:pPr>
    </w:p>
    <w:p w:rsidR="00F66AF8" w:rsidRDefault="00F66AF8">
      <w:pPr>
        <w:pStyle w:val="ConsPlusNormal"/>
        <w:jc w:val="right"/>
        <w:outlineLvl w:val="1"/>
      </w:pPr>
    </w:p>
    <w:p w:rsidR="00F66AF8" w:rsidRDefault="00F66AF8">
      <w:pPr>
        <w:pStyle w:val="ConsPlusNormal"/>
        <w:jc w:val="right"/>
        <w:outlineLvl w:val="1"/>
      </w:pPr>
    </w:p>
    <w:p w:rsidR="00F66AF8" w:rsidRDefault="00F66AF8">
      <w:pPr>
        <w:pStyle w:val="ConsPlusNormal"/>
        <w:jc w:val="right"/>
        <w:outlineLvl w:val="1"/>
      </w:pPr>
    </w:p>
    <w:p w:rsidR="00F66AF8" w:rsidRDefault="00F66AF8">
      <w:pPr>
        <w:pStyle w:val="ConsPlusNormal"/>
        <w:jc w:val="right"/>
        <w:outlineLvl w:val="1"/>
      </w:pPr>
    </w:p>
    <w:p w:rsidR="00F66AF8" w:rsidRDefault="00F66AF8">
      <w:pPr>
        <w:pStyle w:val="ConsPlusNormal"/>
        <w:jc w:val="right"/>
        <w:outlineLvl w:val="1"/>
      </w:pPr>
    </w:p>
    <w:p w:rsidR="00F66AF8" w:rsidRDefault="00F66AF8">
      <w:pPr>
        <w:pStyle w:val="ConsPlusNormal"/>
        <w:jc w:val="right"/>
        <w:outlineLvl w:val="1"/>
      </w:pPr>
    </w:p>
    <w:p w:rsidR="008818CF" w:rsidRDefault="008818CF">
      <w:pPr>
        <w:pStyle w:val="ConsPlusNormal"/>
        <w:jc w:val="right"/>
        <w:outlineLvl w:val="1"/>
      </w:pPr>
    </w:p>
    <w:p w:rsidR="00B92184" w:rsidRDefault="00B92184">
      <w:pPr>
        <w:pStyle w:val="ConsPlusNormal"/>
        <w:jc w:val="right"/>
        <w:outlineLvl w:val="1"/>
      </w:pPr>
      <w:r>
        <w:lastRenderedPageBreak/>
        <w:t>Приложение N 2</w:t>
      </w:r>
    </w:p>
    <w:p w:rsidR="00B92184" w:rsidRDefault="00B92184">
      <w:pPr>
        <w:pStyle w:val="ConsPlusNormal"/>
        <w:jc w:val="right"/>
      </w:pPr>
      <w:r>
        <w:t>к положению о порядке выплаты</w:t>
      </w:r>
    </w:p>
    <w:p w:rsidR="00B92184" w:rsidRDefault="00B92184">
      <w:pPr>
        <w:pStyle w:val="ConsPlusNormal"/>
        <w:jc w:val="right"/>
      </w:pPr>
      <w:r>
        <w:t>вознаграждения гражданам за сдачу незаконно</w:t>
      </w:r>
    </w:p>
    <w:p w:rsidR="00B92184" w:rsidRDefault="00B92184">
      <w:pPr>
        <w:pStyle w:val="ConsPlusNormal"/>
        <w:jc w:val="right"/>
      </w:pPr>
      <w:r>
        <w:t>хранящегося оружия, боеприпасов, взрывчатых</w:t>
      </w:r>
    </w:p>
    <w:p w:rsidR="00B92184" w:rsidRDefault="00B92184">
      <w:pPr>
        <w:pStyle w:val="ConsPlusNormal"/>
        <w:jc w:val="right"/>
      </w:pPr>
      <w:r>
        <w:t>веществ и взрывных устройств</w:t>
      </w:r>
    </w:p>
    <w:p w:rsidR="00B92184" w:rsidRDefault="00B921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9218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184" w:rsidRDefault="00B921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184" w:rsidRDefault="00B921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2184" w:rsidRDefault="00B921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2184" w:rsidRDefault="00B921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0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B92184" w:rsidRDefault="00B92184">
            <w:pPr>
              <w:pStyle w:val="ConsPlusNormal"/>
              <w:jc w:val="center"/>
            </w:pPr>
            <w:r>
              <w:rPr>
                <w:color w:val="392C69"/>
              </w:rPr>
              <w:t>от 04.05.2022 N 269-пп)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184" w:rsidRDefault="00B92184">
            <w:pPr>
              <w:pStyle w:val="ConsPlusNormal"/>
            </w:pPr>
          </w:p>
        </w:tc>
      </w:tr>
    </w:tbl>
    <w:p w:rsidR="00B92184" w:rsidRDefault="00B9218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18"/>
        <w:gridCol w:w="1260"/>
        <w:gridCol w:w="1499"/>
        <w:gridCol w:w="3794"/>
      </w:tblGrid>
      <w:tr w:rsidR="00B92184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184" w:rsidRDefault="00B92184">
            <w:pPr>
              <w:pStyle w:val="ConsPlusNormal"/>
              <w:jc w:val="center"/>
            </w:pPr>
            <w:bookmarkStart w:id="3" w:name="P142"/>
            <w:bookmarkEnd w:id="3"/>
            <w:r>
              <w:t>СОГЛАСИЕ</w:t>
            </w:r>
          </w:p>
          <w:p w:rsidR="00B92184" w:rsidRDefault="00B92184">
            <w:pPr>
              <w:pStyle w:val="ConsPlusNormal"/>
              <w:jc w:val="center"/>
            </w:pPr>
            <w:r>
              <w:t>на обработку и передачу персональных данных</w:t>
            </w:r>
          </w:p>
        </w:tc>
      </w:tr>
      <w:tr w:rsidR="00B92184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2184" w:rsidRDefault="00B92184">
            <w:pPr>
              <w:pStyle w:val="ConsPlusNormal"/>
              <w:ind w:firstLine="283"/>
              <w:jc w:val="both"/>
            </w:pPr>
            <w:r>
              <w:t>Я, ____________________________________________________________________,</w:t>
            </w:r>
          </w:p>
          <w:p w:rsidR="00B92184" w:rsidRDefault="00B92184">
            <w:pPr>
              <w:pStyle w:val="ConsPlusNormal"/>
              <w:jc w:val="center"/>
            </w:pPr>
            <w:r>
              <w:t>(фамилия, имя, отчество субъекта персональных данных)</w:t>
            </w:r>
          </w:p>
          <w:p w:rsidR="00B92184" w:rsidRDefault="00B92184">
            <w:pPr>
              <w:pStyle w:val="ConsPlusNormal"/>
            </w:pPr>
            <w:r>
              <w:t>паспорт ____________________ выдан _______________________________________,</w:t>
            </w:r>
          </w:p>
        </w:tc>
      </w:tr>
      <w:tr w:rsidR="00B92184"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184" w:rsidRDefault="00B92184">
            <w:pPr>
              <w:pStyle w:val="ConsPlusNormal"/>
              <w:jc w:val="center"/>
            </w:pPr>
            <w:r>
              <w:t>(серия, номер)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184" w:rsidRDefault="00B92184">
            <w:pPr>
              <w:pStyle w:val="ConsPlusNormal"/>
              <w:jc w:val="center"/>
            </w:pPr>
            <w:r>
              <w:t>(когда и кем выдан)</w:t>
            </w:r>
          </w:p>
        </w:tc>
      </w:tr>
      <w:tr w:rsidR="00B92184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2184" w:rsidRDefault="00B92184">
            <w:pPr>
              <w:pStyle w:val="ConsPlusNormal"/>
            </w:pPr>
            <w:r>
              <w:t>_________________________________________________________________________,</w:t>
            </w:r>
          </w:p>
          <w:p w:rsidR="00B92184" w:rsidRDefault="00B92184">
            <w:pPr>
              <w:pStyle w:val="ConsPlusNormal"/>
            </w:pPr>
            <w:r>
              <w:t>адрес регистрации: _________________________________________________________,</w:t>
            </w:r>
          </w:p>
          <w:p w:rsidR="00B92184" w:rsidRDefault="00B92184">
            <w:pPr>
              <w:pStyle w:val="ConsPlusNormal"/>
              <w:jc w:val="both"/>
            </w:pPr>
            <w:r>
              <w:t xml:space="preserve">в соответствии с </w:t>
            </w:r>
            <w:hyperlink r:id="rId31">
              <w:r>
                <w:rPr>
                  <w:color w:val="0000FF"/>
                </w:rPr>
                <w:t>пунктом 4 статьи 9</w:t>
              </w:r>
            </w:hyperlink>
            <w:r>
              <w:t xml:space="preserve"> Федерального закона от 27 июля 2006 года N 152-ФЗ "О персональных данных", в целях сдачи отчетности в федеральную налоговую службу даю свое согласие ОГКУ "Центр бухгалтерского учета", находящемуся по адресу: 308009, Белгородская область, город Белгород, проспект Славы, дом 35, на обработку моих персональных данных, а именно:</w:t>
            </w:r>
          </w:p>
          <w:p w:rsidR="00B92184" w:rsidRDefault="00B92184">
            <w:pPr>
              <w:pStyle w:val="ConsPlusNormal"/>
              <w:ind w:firstLine="283"/>
              <w:jc w:val="both"/>
            </w:pPr>
            <w:r>
              <w:t>- фамилия, имя, отчество, пол, дата и место рождения, гражданство;</w:t>
            </w:r>
          </w:p>
          <w:p w:rsidR="00B92184" w:rsidRDefault="00B92184">
            <w:pPr>
              <w:pStyle w:val="ConsPlusNormal"/>
              <w:ind w:firstLine="283"/>
              <w:jc w:val="both"/>
            </w:pPr>
            <w:r>
              <w:t>- данные паспорта гражданина Российской Федерации;</w:t>
            </w:r>
          </w:p>
          <w:p w:rsidR="00B92184" w:rsidRDefault="00B92184">
            <w:pPr>
              <w:pStyle w:val="ConsPlusNormal"/>
              <w:ind w:firstLine="283"/>
              <w:jc w:val="both"/>
            </w:pPr>
            <w:r>
              <w:t>- сведения о месте регистрации и месте фактического проживания, номер домашнего телефона, номер мобильного телефона;</w:t>
            </w:r>
          </w:p>
          <w:p w:rsidR="00B92184" w:rsidRDefault="00B92184">
            <w:pPr>
              <w:pStyle w:val="ConsPlusNormal"/>
              <w:ind w:firstLine="283"/>
              <w:jc w:val="both"/>
            </w:pPr>
            <w:r>
              <w:t>- сведения о месте рождения;</w:t>
            </w:r>
          </w:p>
          <w:p w:rsidR="00B92184" w:rsidRDefault="00B92184">
            <w:pPr>
              <w:pStyle w:val="ConsPlusNormal"/>
              <w:ind w:firstLine="283"/>
              <w:jc w:val="both"/>
            </w:pPr>
            <w:r>
              <w:t>- номер страхового свидетельства обязательного пенсионного страхования (СНИЛС);</w:t>
            </w:r>
          </w:p>
          <w:p w:rsidR="00B92184" w:rsidRDefault="00B92184">
            <w:pPr>
              <w:pStyle w:val="ConsPlusNormal"/>
              <w:ind w:firstLine="283"/>
              <w:jc w:val="both"/>
            </w:pPr>
            <w:r>
              <w:t>- идентификационный номер налогоплательщика (ИНН);</w:t>
            </w:r>
          </w:p>
          <w:p w:rsidR="00B92184" w:rsidRDefault="00B92184">
            <w:pPr>
              <w:pStyle w:val="ConsPlusNormal"/>
              <w:ind w:firstLine="283"/>
              <w:jc w:val="both"/>
            </w:pPr>
            <w:r>
              <w:t>- банковские реквизиты,</w:t>
            </w:r>
          </w:p>
          <w:p w:rsidR="00B92184" w:rsidRDefault="00B92184">
            <w:pPr>
              <w:pStyle w:val="ConsPlusNormal"/>
              <w:ind w:firstLine="283"/>
              <w:jc w:val="both"/>
            </w:pPr>
            <w:r>
              <w:t xml:space="preserve">то есть на совершение действий, предусмотренных </w:t>
            </w:r>
            <w:hyperlink r:id="rId32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года N 152-ФЗ "О персональных данных".</w:t>
            </w:r>
          </w:p>
          <w:p w:rsidR="00B92184" w:rsidRDefault="00B92184">
            <w:pPr>
              <w:pStyle w:val="ConsPlusNormal"/>
              <w:ind w:firstLine="283"/>
              <w:jc w:val="both"/>
            </w:pPr>
            <w:r>
              <w:t>Настоящее согласие действует со дня его подписания до дня отзыва в письменной форме.</w:t>
            </w:r>
          </w:p>
          <w:p w:rsidR="00B92184" w:rsidRDefault="00B92184">
            <w:pPr>
              <w:pStyle w:val="ConsPlusNormal"/>
              <w:ind w:firstLine="283"/>
              <w:jc w:val="both"/>
            </w:pPr>
            <w:r>
              <w:t>Я подтверждаю, что, давая такое согласие, я действую по собственной воле и в своих интересах.</w:t>
            </w:r>
          </w:p>
        </w:tc>
      </w:tr>
      <w:tr w:rsidR="00B92184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2184" w:rsidRDefault="00B92184">
            <w:pPr>
              <w:pStyle w:val="ConsPlusNormal"/>
            </w:pPr>
          </w:p>
        </w:tc>
      </w:tr>
      <w:tr w:rsidR="00B9218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184" w:rsidRDefault="00B92184">
            <w:pPr>
              <w:pStyle w:val="ConsPlusNormal"/>
              <w:jc w:val="center"/>
            </w:pPr>
            <w:r>
              <w:t>"__" _________ 20__ г. (текущая дата)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184" w:rsidRDefault="00B92184">
            <w:pPr>
              <w:pStyle w:val="ConsPlusNormal"/>
              <w:jc w:val="center"/>
            </w:pPr>
            <w:r>
              <w:t>_______________</w:t>
            </w:r>
          </w:p>
          <w:p w:rsidR="00B92184" w:rsidRDefault="00B9218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B92184" w:rsidRDefault="00B92184">
            <w:pPr>
              <w:pStyle w:val="ConsPlusNormal"/>
              <w:jc w:val="center"/>
            </w:pPr>
            <w:r>
              <w:t>/________________________/</w:t>
            </w:r>
          </w:p>
          <w:p w:rsidR="00B92184" w:rsidRDefault="00B9218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B92184" w:rsidRDefault="00B92184">
      <w:pPr>
        <w:pStyle w:val="ConsPlusNormal"/>
        <w:ind w:firstLine="540"/>
        <w:jc w:val="both"/>
      </w:pPr>
    </w:p>
    <w:p w:rsidR="00B92184" w:rsidRDefault="00B92184">
      <w:pPr>
        <w:pStyle w:val="ConsPlusNormal"/>
        <w:ind w:firstLine="540"/>
        <w:jc w:val="both"/>
      </w:pPr>
    </w:p>
    <w:p w:rsidR="00B92184" w:rsidRDefault="00B92184">
      <w:pPr>
        <w:pStyle w:val="ConsPlusNormal"/>
        <w:ind w:firstLine="540"/>
        <w:jc w:val="both"/>
      </w:pPr>
    </w:p>
    <w:p w:rsidR="00B92184" w:rsidRDefault="00B92184">
      <w:pPr>
        <w:pStyle w:val="ConsPlusNormal"/>
        <w:ind w:firstLine="540"/>
        <w:jc w:val="both"/>
      </w:pPr>
    </w:p>
    <w:p w:rsidR="00B92184" w:rsidRDefault="00B92184">
      <w:pPr>
        <w:pStyle w:val="ConsPlusNormal"/>
        <w:ind w:firstLine="540"/>
        <w:jc w:val="both"/>
      </w:pPr>
    </w:p>
    <w:p w:rsidR="00F66AF8" w:rsidRDefault="00F66AF8">
      <w:pPr>
        <w:pStyle w:val="ConsPlusNormal"/>
        <w:jc w:val="right"/>
        <w:outlineLvl w:val="0"/>
      </w:pPr>
    </w:p>
    <w:p w:rsidR="00F66AF8" w:rsidRDefault="00F66AF8">
      <w:pPr>
        <w:pStyle w:val="ConsPlusNormal"/>
        <w:jc w:val="right"/>
        <w:outlineLvl w:val="0"/>
      </w:pPr>
    </w:p>
    <w:p w:rsidR="00F66AF8" w:rsidRDefault="00F66AF8">
      <w:pPr>
        <w:pStyle w:val="ConsPlusNormal"/>
        <w:jc w:val="right"/>
        <w:outlineLvl w:val="0"/>
      </w:pPr>
    </w:p>
    <w:p w:rsidR="00F66AF8" w:rsidRDefault="00F66AF8">
      <w:pPr>
        <w:pStyle w:val="ConsPlusNormal"/>
        <w:jc w:val="right"/>
        <w:outlineLvl w:val="0"/>
      </w:pPr>
    </w:p>
    <w:p w:rsidR="00F66AF8" w:rsidRDefault="00F66AF8">
      <w:pPr>
        <w:pStyle w:val="ConsPlusNormal"/>
        <w:jc w:val="right"/>
        <w:outlineLvl w:val="0"/>
      </w:pPr>
    </w:p>
    <w:p w:rsidR="00B92184" w:rsidRDefault="00B92184">
      <w:pPr>
        <w:pStyle w:val="ConsPlusNormal"/>
        <w:jc w:val="right"/>
        <w:outlineLvl w:val="0"/>
      </w:pPr>
      <w:r>
        <w:lastRenderedPageBreak/>
        <w:t>Утвержден</w:t>
      </w:r>
    </w:p>
    <w:p w:rsidR="00B92184" w:rsidRDefault="00B92184">
      <w:pPr>
        <w:pStyle w:val="ConsPlusNormal"/>
        <w:jc w:val="right"/>
      </w:pPr>
      <w:r>
        <w:t>постановлением</w:t>
      </w:r>
    </w:p>
    <w:p w:rsidR="00B92184" w:rsidRDefault="00B92184">
      <w:pPr>
        <w:pStyle w:val="ConsPlusNormal"/>
        <w:jc w:val="right"/>
      </w:pPr>
      <w:r>
        <w:t>Правительства Белгородской области</w:t>
      </w:r>
    </w:p>
    <w:p w:rsidR="00B92184" w:rsidRDefault="00B92184">
      <w:pPr>
        <w:pStyle w:val="ConsPlusNormal"/>
        <w:jc w:val="right"/>
      </w:pPr>
      <w:r>
        <w:t>от 20 августа 2018 года N 312-пп</w:t>
      </w:r>
    </w:p>
    <w:p w:rsidR="00B92184" w:rsidRDefault="00B92184">
      <w:pPr>
        <w:pStyle w:val="ConsPlusNormal"/>
        <w:ind w:firstLine="540"/>
        <w:jc w:val="both"/>
      </w:pPr>
    </w:p>
    <w:p w:rsidR="00B92184" w:rsidRDefault="00B92184">
      <w:pPr>
        <w:pStyle w:val="ConsPlusTitle"/>
        <w:jc w:val="center"/>
      </w:pPr>
      <w:bookmarkStart w:id="4" w:name="P178"/>
      <w:bookmarkEnd w:id="4"/>
      <w:r>
        <w:t>РАЗМЕР ВОЗНАГРАЖДЕНИЯ, ВЫПЛАЧИВАЕМОГО ГРАЖДАНАМ ЗА СДАЧУ</w:t>
      </w:r>
    </w:p>
    <w:p w:rsidR="00B92184" w:rsidRDefault="00B92184">
      <w:pPr>
        <w:pStyle w:val="ConsPlusTitle"/>
        <w:jc w:val="center"/>
      </w:pPr>
      <w:r>
        <w:t>ОРУЖИЯ, ЕГО ОСНОВНЫХ ЧАСТЕЙ, БОЕПРИПАСОВ, ВЗРЫВЧАТЫХ</w:t>
      </w:r>
    </w:p>
    <w:p w:rsidR="00B92184" w:rsidRDefault="00B92184">
      <w:pPr>
        <w:pStyle w:val="ConsPlusTitle"/>
        <w:jc w:val="center"/>
      </w:pPr>
      <w:r>
        <w:t>ВЕЩЕСТВ И ВЗРЫВНЫХ УСТРОЙСТВ</w:t>
      </w:r>
    </w:p>
    <w:p w:rsidR="00B92184" w:rsidRDefault="00B921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9218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184" w:rsidRDefault="00B921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184" w:rsidRDefault="00B921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92184" w:rsidRDefault="00B921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92184" w:rsidRDefault="00B9218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Белгородской области</w:t>
            </w:r>
          </w:p>
          <w:p w:rsidR="00B92184" w:rsidRDefault="00B92184">
            <w:pPr>
              <w:pStyle w:val="ConsPlusNormal"/>
              <w:jc w:val="center"/>
            </w:pPr>
            <w:r>
              <w:rPr>
                <w:color w:val="392C69"/>
              </w:rPr>
              <w:t>от 13.05.2024 N 190-пп)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92184" w:rsidRDefault="00B92184">
            <w:pPr>
              <w:pStyle w:val="ConsPlusNormal"/>
            </w:pPr>
          </w:p>
        </w:tc>
      </w:tr>
    </w:tbl>
    <w:p w:rsidR="00B92184" w:rsidRDefault="00B921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272"/>
        <w:gridCol w:w="1204"/>
        <w:gridCol w:w="2098"/>
      </w:tblGrid>
      <w:tr w:rsidR="00B92184">
        <w:tc>
          <w:tcPr>
            <w:tcW w:w="454" w:type="dxa"/>
          </w:tcPr>
          <w:p w:rsidR="00B92184" w:rsidRDefault="00B9218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272" w:type="dxa"/>
          </w:tcPr>
          <w:p w:rsidR="00B92184" w:rsidRDefault="00B92184">
            <w:pPr>
              <w:pStyle w:val="ConsPlusNormal"/>
              <w:jc w:val="center"/>
            </w:pPr>
            <w:r>
              <w:t>Наименование сдаваемого оружия, его основных частей, боеприпасов, взрывчатых веществ и взрывных устройств</w:t>
            </w:r>
          </w:p>
        </w:tc>
        <w:tc>
          <w:tcPr>
            <w:tcW w:w="1204" w:type="dxa"/>
          </w:tcPr>
          <w:p w:rsidR="00B92184" w:rsidRDefault="00B9218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098" w:type="dxa"/>
          </w:tcPr>
          <w:p w:rsidR="00B92184" w:rsidRDefault="00B92184">
            <w:pPr>
              <w:pStyle w:val="ConsPlusNormal"/>
              <w:jc w:val="center"/>
            </w:pPr>
            <w:r>
              <w:t>Размер вознаграждения</w:t>
            </w:r>
          </w:p>
          <w:p w:rsidR="00B92184" w:rsidRDefault="00B92184">
            <w:pPr>
              <w:pStyle w:val="ConsPlusNormal"/>
              <w:jc w:val="center"/>
            </w:pPr>
            <w:r>
              <w:t>(в рублях)</w:t>
            </w:r>
          </w:p>
        </w:tc>
      </w:tr>
      <w:tr w:rsidR="00B92184">
        <w:tc>
          <w:tcPr>
            <w:tcW w:w="454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72" w:type="dxa"/>
            <w:vAlign w:val="center"/>
          </w:tcPr>
          <w:p w:rsidR="00B92184" w:rsidRDefault="00B92184">
            <w:pPr>
              <w:pStyle w:val="ConsPlusNormal"/>
              <w:jc w:val="both"/>
            </w:pPr>
            <w:r>
              <w:t>Автоматическое оружие</w:t>
            </w:r>
          </w:p>
        </w:tc>
        <w:tc>
          <w:tcPr>
            <w:tcW w:w="1204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2098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12 000</w:t>
            </w:r>
          </w:p>
        </w:tc>
      </w:tr>
      <w:tr w:rsidR="00B92184">
        <w:tc>
          <w:tcPr>
            <w:tcW w:w="454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72" w:type="dxa"/>
            <w:vAlign w:val="center"/>
          </w:tcPr>
          <w:p w:rsidR="00B92184" w:rsidRDefault="00B92184">
            <w:pPr>
              <w:pStyle w:val="ConsPlusNormal"/>
              <w:jc w:val="both"/>
            </w:pPr>
            <w:r>
              <w:t>Боевое ручное стрелковое оружие, охотничье и спортивное оружие с нарезным стволом, а также комбинированное оружие, в том числе обрезы указанного оружия, боевые, служебные револьверы и пистолеты</w:t>
            </w:r>
          </w:p>
        </w:tc>
        <w:tc>
          <w:tcPr>
            <w:tcW w:w="1204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2098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10 000</w:t>
            </w:r>
          </w:p>
        </w:tc>
      </w:tr>
      <w:tr w:rsidR="00B92184">
        <w:tc>
          <w:tcPr>
            <w:tcW w:w="454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72" w:type="dxa"/>
            <w:vAlign w:val="center"/>
          </w:tcPr>
          <w:p w:rsidR="00B92184" w:rsidRDefault="00B92184">
            <w:pPr>
              <w:pStyle w:val="ConsPlusNormal"/>
              <w:jc w:val="both"/>
            </w:pPr>
            <w:r>
              <w:t>Охотничье пневматическое (свыше 7,5 Дж), огнестрельное гладкоствольное оружие, спортивное гладкоствольное оружие, в том числе обрезы указанного оружия, огнестрельное оружие ограниченного поражения</w:t>
            </w:r>
          </w:p>
        </w:tc>
        <w:tc>
          <w:tcPr>
            <w:tcW w:w="1204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2098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8 000</w:t>
            </w:r>
          </w:p>
        </w:tc>
      </w:tr>
      <w:tr w:rsidR="00B92184">
        <w:tc>
          <w:tcPr>
            <w:tcW w:w="454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272" w:type="dxa"/>
            <w:vAlign w:val="center"/>
          </w:tcPr>
          <w:p w:rsidR="00B92184" w:rsidRDefault="00B92184">
            <w:pPr>
              <w:pStyle w:val="ConsPlusNormal"/>
              <w:jc w:val="both"/>
            </w:pPr>
            <w:r>
              <w:t>Газовые револьверы, пистолеты, в том числе с измененными тактико-техническими характеристиками</w:t>
            </w:r>
          </w:p>
        </w:tc>
        <w:tc>
          <w:tcPr>
            <w:tcW w:w="1204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2098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5 000</w:t>
            </w:r>
          </w:p>
        </w:tc>
      </w:tr>
      <w:tr w:rsidR="00B92184">
        <w:tc>
          <w:tcPr>
            <w:tcW w:w="454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272" w:type="dxa"/>
            <w:vAlign w:val="center"/>
          </w:tcPr>
          <w:p w:rsidR="00B92184" w:rsidRDefault="00B92184">
            <w:pPr>
              <w:pStyle w:val="ConsPlusNormal"/>
              <w:jc w:val="both"/>
            </w:pPr>
            <w:r>
              <w:t>Самодельное огнестрельное оружие</w:t>
            </w:r>
          </w:p>
        </w:tc>
        <w:tc>
          <w:tcPr>
            <w:tcW w:w="1204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2098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8 000</w:t>
            </w:r>
          </w:p>
        </w:tc>
      </w:tr>
      <w:tr w:rsidR="00B92184">
        <w:tc>
          <w:tcPr>
            <w:tcW w:w="454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272" w:type="dxa"/>
            <w:vAlign w:val="center"/>
          </w:tcPr>
          <w:p w:rsidR="00B92184" w:rsidRDefault="00B92184">
            <w:pPr>
              <w:pStyle w:val="ConsPlusNormal"/>
              <w:jc w:val="both"/>
            </w:pPr>
            <w:r>
              <w:t>Основные части огнестрельного оружия (ствол, затвор (затворная рама), ударно-спусковой механизм, возвратный механизм, барабан, рамка, ствольная коробка)</w:t>
            </w:r>
          </w:p>
        </w:tc>
        <w:tc>
          <w:tcPr>
            <w:tcW w:w="1204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2098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30% от размера денежного вознаграждения за единицу сданного конкретного типа оружия</w:t>
            </w:r>
          </w:p>
        </w:tc>
      </w:tr>
      <w:tr w:rsidR="00B92184">
        <w:tc>
          <w:tcPr>
            <w:tcW w:w="454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272" w:type="dxa"/>
            <w:vAlign w:val="center"/>
          </w:tcPr>
          <w:p w:rsidR="00B92184" w:rsidRDefault="00B92184">
            <w:pPr>
              <w:pStyle w:val="ConsPlusNormal"/>
              <w:jc w:val="both"/>
            </w:pPr>
            <w:r>
              <w:t>Холодное оружие, детонаторы</w:t>
            </w:r>
          </w:p>
        </w:tc>
        <w:tc>
          <w:tcPr>
            <w:tcW w:w="1204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2098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1 000</w:t>
            </w:r>
          </w:p>
        </w:tc>
      </w:tr>
      <w:tr w:rsidR="00B92184">
        <w:tc>
          <w:tcPr>
            <w:tcW w:w="454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272" w:type="dxa"/>
            <w:vAlign w:val="center"/>
          </w:tcPr>
          <w:p w:rsidR="00B92184" w:rsidRDefault="00B92184">
            <w:pPr>
              <w:pStyle w:val="ConsPlusNormal"/>
              <w:jc w:val="both"/>
            </w:pPr>
            <w:r>
              <w:t>Все виды патронов заводского и самодельного изготовления к различному стрелковому огнестрельному оружию независимо от калибра</w:t>
            </w:r>
          </w:p>
        </w:tc>
        <w:tc>
          <w:tcPr>
            <w:tcW w:w="1204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2098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30</w:t>
            </w:r>
          </w:p>
        </w:tc>
      </w:tr>
      <w:tr w:rsidR="00B92184">
        <w:tc>
          <w:tcPr>
            <w:tcW w:w="454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272" w:type="dxa"/>
            <w:vAlign w:val="center"/>
          </w:tcPr>
          <w:p w:rsidR="00B92184" w:rsidRDefault="00B92184">
            <w:pPr>
              <w:pStyle w:val="ConsPlusNormal"/>
              <w:jc w:val="both"/>
            </w:pPr>
            <w:r>
              <w:t>Взрывчатые вещества и материалы, за исключением пороха</w:t>
            </w:r>
          </w:p>
        </w:tc>
        <w:tc>
          <w:tcPr>
            <w:tcW w:w="1204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0,1 кг</w:t>
            </w:r>
          </w:p>
        </w:tc>
        <w:tc>
          <w:tcPr>
            <w:tcW w:w="2098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5 000</w:t>
            </w:r>
          </w:p>
        </w:tc>
      </w:tr>
      <w:tr w:rsidR="00B92184">
        <w:tc>
          <w:tcPr>
            <w:tcW w:w="454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272" w:type="dxa"/>
            <w:vAlign w:val="center"/>
          </w:tcPr>
          <w:p w:rsidR="00B92184" w:rsidRDefault="00B92184">
            <w:pPr>
              <w:pStyle w:val="ConsPlusNormal"/>
              <w:jc w:val="both"/>
            </w:pPr>
            <w:r>
              <w:t>Порох</w:t>
            </w:r>
          </w:p>
        </w:tc>
        <w:tc>
          <w:tcPr>
            <w:tcW w:w="1204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0,1 кг</w:t>
            </w:r>
          </w:p>
        </w:tc>
        <w:tc>
          <w:tcPr>
            <w:tcW w:w="2098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100</w:t>
            </w:r>
          </w:p>
        </w:tc>
      </w:tr>
      <w:tr w:rsidR="00B92184">
        <w:tc>
          <w:tcPr>
            <w:tcW w:w="454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272" w:type="dxa"/>
            <w:vAlign w:val="center"/>
          </w:tcPr>
          <w:p w:rsidR="00B92184" w:rsidRDefault="00B92184">
            <w:pPr>
              <w:pStyle w:val="ConsPlusNormal"/>
              <w:jc w:val="both"/>
            </w:pPr>
            <w:r>
              <w:t>Артиллерийские снаряды и мины, военно-инженерные подрывные заряды и мины, ручные и реактивные противотанковые гранаты, боевые ракеты, выстрелы, авиабомбы и кумулятивные заряды, гранатометы, самодельные взрывные устройства и т.п., за исключением боеприпасов и оружия, полученных в результате самостоятельного розыска, обнаружения и обезвреживания в местах боев времен Великой Отечественной войны</w:t>
            </w:r>
          </w:p>
        </w:tc>
        <w:tc>
          <w:tcPr>
            <w:tcW w:w="1204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2098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3 000</w:t>
            </w:r>
          </w:p>
        </w:tc>
      </w:tr>
      <w:tr w:rsidR="00B92184">
        <w:tc>
          <w:tcPr>
            <w:tcW w:w="454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272" w:type="dxa"/>
            <w:vAlign w:val="center"/>
          </w:tcPr>
          <w:p w:rsidR="00B92184" w:rsidRDefault="00B92184">
            <w:pPr>
              <w:pStyle w:val="ConsPlusNormal"/>
              <w:jc w:val="both"/>
            </w:pPr>
            <w:r>
              <w:t>Взрывное устройство промышленного изготовления</w:t>
            </w:r>
          </w:p>
        </w:tc>
        <w:tc>
          <w:tcPr>
            <w:tcW w:w="1204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1 шт.</w:t>
            </w:r>
          </w:p>
        </w:tc>
        <w:tc>
          <w:tcPr>
            <w:tcW w:w="2098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5 000</w:t>
            </w:r>
          </w:p>
        </w:tc>
      </w:tr>
      <w:tr w:rsidR="00B92184">
        <w:tc>
          <w:tcPr>
            <w:tcW w:w="454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272" w:type="dxa"/>
            <w:vAlign w:val="center"/>
          </w:tcPr>
          <w:p w:rsidR="00B92184" w:rsidRDefault="00B92184">
            <w:pPr>
              <w:pStyle w:val="ConsPlusNormal"/>
              <w:jc w:val="both"/>
            </w:pPr>
            <w:r>
              <w:t>Сообщение о местонахождении невзорвавшихся боеприпасов времен Великой Отечественной войны</w:t>
            </w:r>
          </w:p>
        </w:tc>
        <w:tc>
          <w:tcPr>
            <w:tcW w:w="1204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1 факт</w:t>
            </w:r>
          </w:p>
        </w:tc>
        <w:tc>
          <w:tcPr>
            <w:tcW w:w="2098" w:type="dxa"/>
            <w:vAlign w:val="center"/>
          </w:tcPr>
          <w:p w:rsidR="00B92184" w:rsidRDefault="00B92184">
            <w:pPr>
              <w:pStyle w:val="ConsPlusNormal"/>
              <w:jc w:val="center"/>
            </w:pPr>
            <w:r>
              <w:t>3 000</w:t>
            </w:r>
          </w:p>
        </w:tc>
      </w:tr>
    </w:tbl>
    <w:p w:rsidR="00B92184" w:rsidRDefault="00B92184">
      <w:pPr>
        <w:pStyle w:val="ConsPlusNormal"/>
        <w:jc w:val="both"/>
      </w:pPr>
    </w:p>
    <w:p w:rsidR="00B92184" w:rsidRDefault="00B92184">
      <w:pPr>
        <w:pStyle w:val="ConsPlusNormal"/>
        <w:ind w:firstLine="540"/>
        <w:jc w:val="both"/>
      </w:pPr>
      <w:r>
        <w:t>Примечание: при сдаче гражданином одновременно нескольких основных частей огнестрельного оружия вознаграждение может быть выплачено за каждую основную часть огнестрельного оружия при условии, если они не являются основными частями одного и того же огнестрельного оружия.</w:t>
      </w:r>
    </w:p>
    <w:p w:rsidR="00B92184" w:rsidRDefault="00B92184">
      <w:pPr>
        <w:pStyle w:val="ConsPlusNormal"/>
        <w:jc w:val="both"/>
      </w:pPr>
    </w:p>
    <w:p w:rsidR="00B92184" w:rsidRDefault="00B92184">
      <w:pPr>
        <w:pStyle w:val="ConsPlusNormal"/>
        <w:jc w:val="both"/>
      </w:pPr>
    </w:p>
    <w:p w:rsidR="00B92184" w:rsidRDefault="00B9218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2584" w:rsidRDefault="006A2584"/>
    <w:sectPr w:rsidR="006A2584" w:rsidSect="005867BB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84"/>
    <w:rsid w:val="002A3900"/>
    <w:rsid w:val="005867BB"/>
    <w:rsid w:val="006A2584"/>
    <w:rsid w:val="008818CF"/>
    <w:rsid w:val="00B92184"/>
    <w:rsid w:val="00F6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FC9B2-C595-4CF1-8BBE-BD1A443C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1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921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921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98317&amp;dst=100006" TargetMode="External"/><Relationship Id="rId13" Type="http://schemas.openxmlformats.org/officeDocument/2006/relationships/hyperlink" Target="https://login.consultant.ru/link/?req=doc&amp;base=RLAW404&amp;n=86308&amp;dst=100009" TargetMode="External"/><Relationship Id="rId18" Type="http://schemas.openxmlformats.org/officeDocument/2006/relationships/hyperlink" Target="https://login.consultant.ru/link/?req=doc&amp;base=RLAW404&amp;n=98317&amp;dst=100013" TargetMode="External"/><Relationship Id="rId26" Type="http://schemas.openxmlformats.org/officeDocument/2006/relationships/hyperlink" Target="https://login.consultant.ru/link/?req=doc&amp;base=RLAW404&amp;n=98317&amp;dst=1000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404&amp;n=86308&amp;dst=10001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404&amp;n=98317&amp;dst=100006" TargetMode="External"/><Relationship Id="rId12" Type="http://schemas.openxmlformats.org/officeDocument/2006/relationships/hyperlink" Target="https://login.consultant.ru/link/?req=doc&amp;base=RLAW404&amp;n=98317&amp;dst=100009" TargetMode="External"/><Relationship Id="rId17" Type="http://schemas.openxmlformats.org/officeDocument/2006/relationships/hyperlink" Target="https://login.consultant.ru/link/?req=doc&amp;base=RLAW404&amp;n=98317&amp;dst=100014" TargetMode="External"/><Relationship Id="rId25" Type="http://schemas.openxmlformats.org/officeDocument/2006/relationships/hyperlink" Target="https://login.consultant.ru/link/?req=doc&amp;base=RLAW404&amp;n=86308&amp;dst=100010" TargetMode="External"/><Relationship Id="rId33" Type="http://schemas.openxmlformats.org/officeDocument/2006/relationships/hyperlink" Target="https://login.consultant.ru/link/?req=doc&amp;base=RLAW404&amp;n=98317&amp;dst=1000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04&amp;n=98317&amp;dst=100013" TargetMode="External"/><Relationship Id="rId20" Type="http://schemas.openxmlformats.org/officeDocument/2006/relationships/hyperlink" Target="https://login.consultant.ru/link/?req=doc&amp;base=RLAW404&amp;n=98317&amp;dst=100012" TargetMode="External"/><Relationship Id="rId29" Type="http://schemas.openxmlformats.org/officeDocument/2006/relationships/hyperlink" Target="https://login.consultant.ru/link/?req=doc&amp;base=RLAW404&amp;n=86308&amp;dst=1000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98317&amp;dst=100006" TargetMode="External"/><Relationship Id="rId11" Type="http://schemas.openxmlformats.org/officeDocument/2006/relationships/hyperlink" Target="https://login.consultant.ru/link/?req=doc&amp;base=RLAW404&amp;n=41368" TargetMode="External"/><Relationship Id="rId24" Type="http://schemas.openxmlformats.org/officeDocument/2006/relationships/hyperlink" Target="https://login.consultant.ru/link/?req=doc&amp;base=RLAW404&amp;n=98317&amp;dst=100012" TargetMode="External"/><Relationship Id="rId32" Type="http://schemas.openxmlformats.org/officeDocument/2006/relationships/hyperlink" Target="https://login.consultant.ru/link/?req=doc&amp;base=LAW&amp;n=482686&amp;dst=100239" TargetMode="External"/><Relationship Id="rId5" Type="http://schemas.openxmlformats.org/officeDocument/2006/relationships/hyperlink" Target="https://login.consultant.ru/link/?req=doc&amp;base=RLAW404&amp;n=98317&amp;dst=100005" TargetMode="External"/><Relationship Id="rId15" Type="http://schemas.openxmlformats.org/officeDocument/2006/relationships/hyperlink" Target="https://login.consultant.ru/link/?req=doc&amp;base=RLAW404&amp;n=98317&amp;dst=100012" TargetMode="External"/><Relationship Id="rId23" Type="http://schemas.openxmlformats.org/officeDocument/2006/relationships/hyperlink" Target="https://login.consultant.ru/link/?req=doc&amp;base=RLAW404&amp;n=86308&amp;dst=100011" TargetMode="External"/><Relationship Id="rId28" Type="http://schemas.openxmlformats.org/officeDocument/2006/relationships/hyperlink" Target="https://login.consultant.ru/link/?req=doc&amp;base=RLAW404&amp;n=98317&amp;dst=100012" TargetMode="External"/><Relationship Id="rId10" Type="http://schemas.openxmlformats.org/officeDocument/2006/relationships/hyperlink" Target="https://login.consultant.ru/link/?req=doc&amp;base=RLAW404&amp;n=98317&amp;dst=100007" TargetMode="External"/><Relationship Id="rId19" Type="http://schemas.openxmlformats.org/officeDocument/2006/relationships/hyperlink" Target="https://login.consultant.ru/link/?req=doc&amp;base=RLAW404&amp;n=98317&amp;dst=100012" TargetMode="External"/><Relationship Id="rId31" Type="http://schemas.openxmlformats.org/officeDocument/2006/relationships/hyperlink" Target="https://login.consultant.ru/link/?req=doc&amp;base=LAW&amp;n=482686&amp;dst=100282" TargetMode="External"/><Relationship Id="rId4" Type="http://schemas.openxmlformats.org/officeDocument/2006/relationships/hyperlink" Target="https://login.consultant.ru/link/?req=doc&amp;base=RLAW404&amp;n=86308&amp;dst=100005" TargetMode="External"/><Relationship Id="rId9" Type="http://schemas.openxmlformats.org/officeDocument/2006/relationships/hyperlink" Target="https://login.consultant.ru/link/?req=doc&amp;base=RLAW404&amp;n=98317&amp;dst=100006" TargetMode="External"/><Relationship Id="rId14" Type="http://schemas.openxmlformats.org/officeDocument/2006/relationships/hyperlink" Target="https://login.consultant.ru/link/?req=doc&amp;base=RLAW404&amp;n=98317&amp;dst=100011" TargetMode="External"/><Relationship Id="rId22" Type="http://schemas.openxmlformats.org/officeDocument/2006/relationships/hyperlink" Target="https://login.consultant.ru/link/?req=doc&amp;base=RLAW404&amp;n=98317&amp;dst=100012" TargetMode="External"/><Relationship Id="rId27" Type="http://schemas.openxmlformats.org/officeDocument/2006/relationships/hyperlink" Target="https://login.consultant.ru/link/?req=doc&amp;base=RLAW404&amp;n=86308&amp;dst=100013" TargetMode="External"/><Relationship Id="rId30" Type="http://schemas.openxmlformats.org/officeDocument/2006/relationships/hyperlink" Target="https://login.consultant.ru/link/?req=doc&amp;base=RLAW404&amp;n=86308&amp;dst=100041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2312</Words>
  <Characters>13181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Беличенко</dc:creator>
  <cp:lastModifiedBy>Comp</cp:lastModifiedBy>
  <cp:revision>2</cp:revision>
  <dcterms:created xsi:type="dcterms:W3CDTF">2024-09-20T07:40:00Z</dcterms:created>
  <dcterms:modified xsi:type="dcterms:W3CDTF">2024-09-20T07:40:00Z</dcterms:modified>
</cp:coreProperties>
</file>